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2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3050"/>
        <w:gridCol w:w="2314"/>
        <w:gridCol w:w="1066"/>
        <w:gridCol w:w="1416"/>
        <w:gridCol w:w="451"/>
      </w:tblGrid>
      <w:tr w:rsidR="00007F47" w:rsidRPr="007415EF" w14:paraId="01D4D7F6" w14:textId="77777777" w:rsidTr="00671CDD">
        <w:trPr>
          <w:trHeight w:val="479"/>
        </w:trPr>
        <w:tc>
          <w:tcPr>
            <w:tcW w:w="1929" w:type="dxa"/>
            <w:vMerge w:val="restart"/>
            <w:tcBorders>
              <w:top w:val="single" w:sz="4" w:space="0" w:color="7D7D7D"/>
              <w:left w:val="single" w:sz="4" w:space="0" w:color="7D7D7D"/>
              <w:bottom w:val="single" w:sz="4" w:space="0" w:color="7D7D7D"/>
            </w:tcBorders>
            <w:shd w:val="clear" w:color="auto" w:fill="D9E0F3"/>
          </w:tcPr>
          <w:p w14:paraId="71E88596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bookmarkStart w:id="0" w:name="_Hlk125409316"/>
          </w:p>
          <w:p w14:paraId="0059B3F2" w14:textId="77777777" w:rsidR="00007F47" w:rsidRPr="007415EF" w:rsidRDefault="00007F47" w:rsidP="00671CDD">
            <w:pPr>
              <w:pStyle w:val="TableParagraph"/>
              <w:spacing w:before="112"/>
              <w:ind w:left="1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15EF">
              <w:rPr>
                <w:b/>
                <w:sz w:val="20"/>
                <w:szCs w:val="20"/>
              </w:rPr>
              <w:t>Lënda</w:t>
            </w:r>
            <w:proofErr w:type="spellEnd"/>
          </w:p>
        </w:tc>
        <w:tc>
          <w:tcPr>
            <w:tcW w:w="8297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0C59067C" w14:textId="77777777" w:rsidR="00007F47" w:rsidRPr="007415EF" w:rsidRDefault="00007F47" w:rsidP="00671CD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E5A8609" w14:textId="77777777" w:rsidR="00007F47" w:rsidRPr="007415EF" w:rsidRDefault="00007F47" w:rsidP="00671CDD">
            <w:pPr>
              <w:pStyle w:val="TableParagraph"/>
              <w:ind w:left="118"/>
              <w:rPr>
                <w:b/>
                <w:sz w:val="20"/>
                <w:szCs w:val="20"/>
              </w:rPr>
            </w:pPr>
            <w:r w:rsidRPr="007415EF">
              <w:rPr>
                <w:b/>
                <w:spacing w:val="-1"/>
                <w:sz w:val="20"/>
                <w:szCs w:val="20"/>
              </w:rPr>
              <w:t>NDËRMARRËSIA</w:t>
            </w:r>
            <w:r w:rsidRPr="007415E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415EF">
              <w:rPr>
                <w:b/>
                <w:sz w:val="20"/>
                <w:szCs w:val="20"/>
              </w:rPr>
              <w:t>DHE</w:t>
            </w:r>
            <w:r w:rsidRPr="007415EF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7415EF">
              <w:rPr>
                <w:b/>
                <w:sz w:val="20"/>
                <w:szCs w:val="20"/>
              </w:rPr>
              <w:t>INOVACIONI</w:t>
            </w:r>
          </w:p>
        </w:tc>
      </w:tr>
      <w:tr w:rsidR="00007F47" w:rsidRPr="007415EF" w14:paraId="16276E47" w14:textId="77777777" w:rsidTr="00671CDD">
        <w:trPr>
          <w:trHeight w:val="278"/>
        </w:trPr>
        <w:tc>
          <w:tcPr>
            <w:tcW w:w="1929" w:type="dxa"/>
            <w:vMerge/>
            <w:tcBorders>
              <w:top w:val="nil"/>
              <w:left w:val="single" w:sz="4" w:space="0" w:color="7D7D7D"/>
              <w:bottom w:val="single" w:sz="4" w:space="0" w:color="7D7D7D"/>
            </w:tcBorders>
            <w:shd w:val="clear" w:color="auto" w:fill="D9E0F3"/>
          </w:tcPr>
          <w:p w14:paraId="5D6DB49C" w14:textId="77777777" w:rsidR="00007F47" w:rsidRPr="007415EF" w:rsidRDefault="00007F47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shd w:val="clear" w:color="auto" w:fill="F0F0F0"/>
          </w:tcPr>
          <w:p w14:paraId="54B6A003" w14:textId="77777777" w:rsidR="00007F47" w:rsidRPr="007415EF" w:rsidRDefault="00007F47" w:rsidP="00671CDD">
            <w:pPr>
              <w:pStyle w:val="TableParagraph"/>
              <w:spacing w:before="2"/>
              <w:ind w:left="1612" w:right="1094"/>
              <w:jc w:val="center"/>
              <w:rPr>
                <w:sz w:val="20"/>
                <w:szCs w:val="20"/>
              </w:rPr>
            </w:pPr>
            <w:proofErr w:type="spellStart"/>
            <w:r w:rsidRPr="007415EF">
              <w:rPr>
                <w:sz w:val="20"/>
                <w:szCs w:val="20"/>
              </w:rPr>
              <w:t>Llojj</w:t>
            </w:r>
            <w:proofErr w:type="spellEnd"/>
          </w:p>
        </w:tc>
        <w:tc>
          <w:tcPr>
            <w:tcW w:w="2314" w:type="dxa"/>
            <w:shd w:val="clear" w:color="auto" w:fill="F0F0F0"/>
          </w:tcPr>
          <w:p w14:paraId="7D256DAD" w14:textId="77777777" w:rsidR="00007F47" w:rsidRPr="007415EF" w:rsidRDefault="00007F47" w:rsidP="00671CDD">
            <w:pPr>
              <w:pStyle w:val="TableParagraph"/>
              <w:spacing w:before="41"/>
              <w:ind w:left="824" w:right="778"/>
              <w:jc w:val="center"/>
              <w:rPr>
                <w:sz w:val="20"/>
                <w:szCs w:val="20"/>
              </w:rPr>
            </w:pPr>
            <w:proofErr w:type="spellStart"/>
            <w:r w:rsidRPr="007415EF">
              <w:rPr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066" w:type="dxa"/>
            <w:shd w:val="clear" w:color="auto" w:fill="F0F0F0"/>
          </w:tcPr>
          <w:p w14:paraId="1FED76D8" w14:textId="77777777" w:rsidR="00007F47" w:rsidRPr="007415EF" w:rsidRDefault="00007F47" w:rsidP="00671CDD">
            <w:pPr>
              <w:pStyle w:val="TableParagraph"/>
              <w:spacing w:before="41"/>
              <w:ind w:right="588"/>
              <w:jc w:val="center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ECTS</w:t>
            </w:r>
          </w:p>
        </w:tc>
        <w:tc>
          <w:tcPr>
            <w:tcW w:w="1867" w:type="dxa"/>
            <w:gridSpan w:val="2"/>
            <w:tcBorders>
              <w:right w:val="single" w:sz="4" w:space="0" w:color="000000"/>
            </w:tcBorders>
            <w:shd w:val="clear" w:color="auto" w:fill="F0F0F0"/>
          </w:tcPr>
          <w:p w14:paraId="73F4ECA5" w14:textId="77777777" w:rsidR="00007F47" w:rsidRPr="007415EF" w:rsidRDefault="00007F47" w:rsidP="00671CDD">
            <w:pPr>
              <w:pStyle w:val="TableParagraph"/>
              <w:spacing w:before="41"/>
              <w:ind w:left="574" w:right="671"/>
              <w:jc w:val="center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Kodi</w:t>
            </w:r>
          </w:p>
        </w:tc>
      </w:tr>
      <w:tr w:rsidR="00007F47" w:rsidRPr="007415EF" w14:paraId="0E029715" w14:textId="77777777" w:rsidTr="00671CDD">
        <w:trPr>
          <w:trHeight w:val="287"/>
        </w:trPr>
        <w:tc>
          <w:tcPr>
            <w:tcW w:w="1929" w:type="dxa"/>
            <w:vMerge/>
            <w:tcBorders>
              <w:top w:val="nil"/>
              <w:left w:val="single" w:sz="4" w:space="0" w:color="7D7D7D"/>
              <w:bottom w:val="single" w:sz="4" w:space="0" w:color="7D7D7D"/>
            </w:tcBorders>
            <w:shd w:val="clear" w:color="auto" w:fill="D9E0F3"/>
          </w:tcPr>
          <w:p w14:paraId="01BE68D9" w14:textId="77777777" w:rsidR="00007F47" w:rsidRPr="007415EF" w:rsidRDefault="00007F47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bottom w:val="single" w:sz="4" w:space="0" w:color="7D7D7D"/>
            </w:tcBorders>
          </w:tcPr>
          <w:p w14:paraId="00C8F227" w14:textId="77777777" w:rsidR="00007F47" w:rsidRPr="007415EF" w:rsidRDefault="00007F47" w:rsidP="00671CDD">
            <w:pPr>
              <w:pStyle w:val="TableParagraph"/>
              <w:spacing w:before="2"/>
              <w:ind w:left="1189"/>
              <w:rPr>
                <w:sz w:val="20"/>
                <w:szCs w:val="20"/>
              </w:rPr>
            </w:pPr>
            <w:proofErr w:type="spellStart"/>
            <w:r w:rsidRPr="007415EF">
              <w:rPr>
                <w:color w:val="404040"/>
                <w:sz w:val="20"/>
                <w:szCs w:val="20"/>
              </w:rPr>
              <w:t>Zgjedhore</w:t>
            </w:r>
            <w:proofErr w:type="spellEnd"/>
            <w:r w:rsidRPr="007415EF">
              <w:rPr>
                <w:color w:val="404040"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color w:val="404040"/>
                <w:sz w:val="20"/>
                <w:szCs w:val="20"/>
              </w:rPr>
              <w:t>(Z)</w:t>
            </w:r>
          </w:p>
        </w:tc>
        <w:tc>
          <w:tcPr>
            <w:tcW w:w="2314" w:type="dxa"/>
            <w:tcBorders>
              <w:bottom w:val="single" w:sz="4" w:space="0" w:color="7D7D7D"/>
            </w:tcBorders>
          </w:tcPr>
          <w:p w14:paraId="37FE60D1" w14:textId="77777777" w:rsidR="00007F47" w:rsidRPr="007415EF" w:rsidRDefault="00007F47" w:rsidP="00671CDD">
            <w:pPr>
              <w:pStyle w:val="TableParagraph"/>
              <w:spacing w:before="41"/>
              <w:ind w:left="46"/>
              <w:jc w:val="center"/>
              <w:rPr>
                <w:sz w:val="20"/>
                <w:szCs w:val="20"/>
              </w:rPr>
            </w:pPr>
            <w:r w:rsidRPr="007415EF">
              <w:rPr>
                <w:color w:val="404040"/>
                <w:sz w:val="20"/>
                <w:szCs w:val="20"/>
              </w:rPr>
              <w:t>II</w:t>
            </w:r>
          </w:p>
        </w:tc>
        <w:tc>
          <w:tcPr>
            <w:tcW w:w="1066" w:type="dxa"/>
            <w:tcBorders>
              <w:bottom w:val="single" w:sz="4" w:space="0" w:color="7D7D7D"/>
            </w:tcBorders>
          </w:tcPr>
          <w:p w14:paraId="34D50790" w14:textId="77777777" w:rsidR="00007F47" w:rsidRPr="007415EF" w:rsidRDefault="00007F47" w:rsidP="00671CDD">
            <w:pPr>
              <w:pStyle w:val="TableParagraph"/>
              <w:spacing w:before="41"/>
              <w:ind w:right="581"/>
              <w:jc w:val="center"/>
              <w:rPr>
                <w:sz w:val="20"/>
                <w:szCs w:val="20"/>
              </w:rPr>
            </w:pPr>
            <w:r w:rsidRPr="007415EF">
              <w:rPr>
                <w:color w:val="404040"/>
                <w:sz w:val="20"/>
                <w:szCs w:val="20"/>
              </w:rPr>
              <w:t>6</w:t>
            </w:r>
          </w:p>
        </w:tc>
        <w:tc>
          <w:tcPr>
            <w:tcW w:w="1867" w:type="dxa"/>
            <w:gridSpan w:val="2"/>
            <w:tcBorders>
              <w:bottom w:val="single" w:sz="4" w:space="0" w:color="7D7D7D"/>
              <w:right w:val="single" w:sz="4" w:space="0" w:color="000000"/>
            </w:tcBorders>
          </w:tcPr>
          <w:p w14:paraId="6B8FFDA5" w14:textId="77777777" w:rsidR="00007F47" w:rsidRPr="007415EF" w:rsidRDefault="00007F47" w:rsidP="00671CDD">
            <w:pPr>
              <w:pStyle w:val="TableParagraph"/>
              <w:jc w:val="center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/</w:t>
            </w:r>
          </w:p>
        </w:tc>
      </w:tr>
      <w:bookmarkEnd w:id="0"/>
      <w:tr w:rsidR="00007F47" w:rsidRPr="007415EF" w14:paraId="0DF8F30D" w14:textId="77777777" w:rsidTr="00671CDD">
        <w:trPr>
          <w:trHeight w:val="3321"/>
        </w:trPr>
        <w:tc>
          <w:tcPr>
            <w:tcW w:w="192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</w:tcBorders>
            <w:shd w:val="clear" w:color="auto" w:fill="D9E0F3"/>
          </w:tcPr>
          <w:p w14:paraId="146AC916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B11D45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8BCB676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AB090E6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2B3C510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59BB3CF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14DBA22" w14:textId="77777777" w:rsidR="00007F47" w:rsidRPr="007415EF" w:rsidRDefault="00007F47" w:rsidP="00671CDD">
            <w:pPr>
              <w:pStyle w:val="TableParagraph"/>
              <w:spacing w:before="151"/>
              <w:ind w:left="112" w:right="7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15EF">
              <w:rPr>
                <w:b/>
                <w:sz w:val="20"/>
                <w:szCs w:val="20"/>
              </w:rPr>
              <w:t>Qëllimet</w:t>
            </w:r>
            <w:proofErr w:type="spellEnd"/>
            <w:r w:rsidRPr="007415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b/>
                <w:sz w:val="20"/>
                <w:szCs w:val="20"/>
              </w:rPr>
              <w:t>dhe</w:t>
            </w:r>
            <w:proofErr w:type="spellEnd"/>
            <w:r w:rsidRPr="007415EF">
              <w:rPr>
                <w:b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8297" w:type="dxa"/>
            <w:gridSpan w:val="5"/>
            <w:tcBorders>
              <w:top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DEA6B16" w14:textId="77777777" w:rsidR="00007F47" w:rsidRPr="007415EF" w:rsidRDefault="00007F47" w:rsidP="00671CD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51B28CC" w14:textId="77777777" w:rsidR="00007F47" w:rsidRPr="007415EF" w:rsidRDefault="00007F47" w:rsidP="00671CDD">
            <w:pPr>
              <w:pStyle w:val="TableParagraph"/>
              <w:spacing w:line="360" w:lineRule="auto"/>
              <w:ind w:left="118" w:right="84"/>
              <w:jc w:val="both"/>
              <w:rPr>
                <w:sz w:val="20"/>
                <w:szCs w:val="20"/>
              </w:rPr>
            </w:pPr>
            <w:proofErr w:type="spellStart"/>
            <w:r w:rsidRPr="007415EF">
              <w:rPr>
                <w:spacing w:val="-1"/>
                <w:sz w:val="20"/>
                <w:szCs w:val="20"/>
              </w:rPr>
              <w:t>Lënda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pacing w:val="-1"/>
                <w:sz w:val="20"/>
                <w:szCs w:val="20"/>
              </w:rPr>
              <w:t>aplikon</w:t>
            </w:r>
            <w:proofErr w:type="spellEnd"/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pacing w:val="-1"/>
                <w:sz w:val="20"/>
                <w:szCs w:val="20"/>
              </w:rPr>
              <w:t>teoritë</w:t>
            </w:r>
            <w:proofErr w:type="spellEnd"/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pacing w:val="-1"/>
                <w:sz w:val="20"/>
                <w:szCs w:val="20"/>
              </w:rPr>
              <w:t>kryesore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pacing w:val="-1"/>
                <w:sz w:val="20"/>
                <w:szCs w:val="20"/>
              </w:rPr>
              <w:t>në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pacing w:val="-1"/>
                <w:sz w:val="20"/>
                <w:szCs w:val="20"/>
              </w:rPr>
              <w:t>ndërrmarrësi</w:t>
            </w:r>
            <w:proofErr w:type="spellEnd"/>
            <w:r w:rsidRPr="007415E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inovacion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në</w:t>
            </w:r>
            <w:proofErr w:type="spellEnd"/>
            <w:r w:rsidRPr="007415E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një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kontekst</w:t>
            </w:r>
            <w:proofErr w:type="spellEnd"/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bashkëkohor</w:t>
            </w:r>
            <w:proofErr w:type="spellEnd"/>
            <w:r w:rsidRPr="007415EF">
              <w:rPr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duke</w:t>
            </w:r>
            <w:r w:rsidRPr="007415EF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përfshirë</w:t>
            </w:r>
            <w:proofErr w:type="spellEnd"/>
            <w:r w:rsidRPr="007415E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ndërrmarrësinë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inovacionin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industri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reja</w:t>
            </w:r>
            <w:proofErr w:type="spellEnd"/>
            <w:r w:rsidRPr="007415EF">
              <w:rPr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sz w:val="20"/>
                <w:szCs w:val="20"/>
              </w:rPr>
              <w:t>industrI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zhvillin</w:t>
            </w:r>
            <w:proofErr w:type="spellEnd"/>
            <w:r w:rsidRPr="007415EF">
              <w:rPr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sz w:val="20"/>
                <w:szCs w:val="20"/>
              </w:rPr>
              <w:t>teknologji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reja</w:t>
            </w:r>
            <w:proofErr w:type="spellEnd"/>
            <w:r w:rsidRPr="007415EF">
              <w:rPr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sz w:val="20"/>
                <w:szCs w:val="20"/>
              </w:rPr>
              <w:t>shërbime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publike</w:t>
            </w:r>
            <w:proofErr w:type="spellEnd"/>
            <w:r w:rsidRPr="007415EF">
              <w:rPr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zhvillim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qëndrueshëm</w:t>
            </w:r>
            <w:proofErr w:type="spellEnd"/>
            <w:r w:rsidRPr="007415EF">
              <w:rPr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sz w:val="20"/>
                <w:szCs w:val="20"/>
              </w:rPr>
              <w:t>Lënda</w:t>
            </w:r>
            <w:proofErr w:type="spellEnd"/>
            <w:r w:rsidRPr="007415EF">
              <w:rPr>
                <w:sz w:val="20"/>
                <w:szCs w:val="20"/>
              </w:rPr>
              <w:t xml:space="preserve"> ka </w:t>
            </w:r>
            <w:proofErr w:type="spellStart"/>
            <w:r w:rsidRPr="007415EF">
              <w:rPr>
                <w:sz w:val="20"/>
                <w:szCs w:val="20"/>
              </w:rPr>
              <w:t>për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qëllim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që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eksploroj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shkathtësitë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që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ndërrmarrësit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duhet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kenë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identifikim</w:t>
            </w:r>
            <w:proofErr w:type="spellEnd"/>
            <w:r w:rsidRPr="007415EF">
              <w:rPr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sz w:val="20"/>
                <w:szCs w:val="20"/>
              </w:rPr>
              <w:t>sistematizim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zhvillim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mundësive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ndërrmarrëse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innovative. </w:t>
            </w:r>
            <w:proofErr w:type="spellStart"/>
            <w:r w:rsidRPr="007415EF">
              <w:rPr>
                <w:sz w:val="20"/>
                <w:szCs w:val="20"/>
              </w:rPr>
              <w:t>Në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kuadër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lëndës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diskutohet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metodat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teknikat</w:t>
            </w:r>
            <w:proofErr w:type="spellEnd"/>
            <w:r w:rsidRPr="007415EF">
              <w:rPr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sz w:val="20"/>
                <w:szCs w:val="20"/>
              </w:rPr>
              <w:t>strategjitë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fushat</w:t>
            </w:r>
            <w:proofErr w:type="spellEnd"/>
            <w:r w:rsidRPr="007415EF">
              <w:rPr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sz w:val="20"/>
                <w:szCs w:val="20"/>
              </w:rPr>
              <w:t>ndërrmarrësisë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inovacionit</w:t>
            </w:r>
            <w:proofErr w:type="spellEnd"/>
            <w:r w:rsidRPr="007415EF">
              <w:rPr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sz w:val="20"/>
                <w:szCs w:val="20"/>
              </w:rPr>
              <w:t>Lënda</w:t>
            </w:r>
            <w:proofErr w:type="spellEnd"/>
            <w:r w:rsidRPr="007415E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gjithashtu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trajton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aspektet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themelore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që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menaxherët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ekzistues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duhet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kenë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parasysh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gjatë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menaxhimit</w:t>
            </w:r>
            <w:proofErr w:type="spellEnd"/>
            <w:r w:rsidRPr="007415E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inovacioneve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ndërrmarrësive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organizata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ekzistuese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biznesore</w:t>
            </w:r>
            <w:proofErr w:type="spellEnd"/>
            <w:r w:rsidRPr="007415EF">
              <w:rPr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sz w:val="20"/>
                <w:szCs w:val="20"/>
              </w:rPr>
              <w:t>Lënda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trajton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katër</w:t>
            </w:r>
            <w:proofErr w:type="spellEnd"/>
            <w:r w:rsidRPr="007415EF">
              <w:rPr>
                <w:sz w:val="20"/>
                <w:szCs w:val="20"/>
              </w:rPr>
              <w:t xml:space="preserve"> module</w:t>
            </w:r>
            <w:r w:rsidRPr="007415E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themelore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që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ndërlidhen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mes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vehte</w:t>
            </w:r>
            <w:proofErr w:type="spellEnd"/>
            <w:r w:rsidRPr="007415EF">
              <w:rPr>
                <w:sz w:val="20"/>
                <w:szCs w:val="20"/>
              </w:rPr>
              <w:t xml:space="preserve">: </w:t>
            </w:r>
            <w:proofErr w:type="spellStart"/>
            <w:r w:rsidRPr="007415EF">
              <w:rPr>
                <w:sz w:val="20"/>
                <w:szCs w:val="20"/>
              </w:rPr>
              <w:t>konceptualizimi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ndërrmarrësisë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inovacionit</w:t>
            </w:r>
            <w:proofErr w:type="spellEnd"/>
            <w:r w:rsidRPr="007415EF">
              <w:rPr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sz w:val="20"/>
                <w:szCs w:val="20"/>
              </w:rPr>
              <w:t>sistemet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grupimet</w:t>
            </w:r>
            <w:proofErr w:type="spellEnd"/>
            <w:r w:rsidRPr="007415EF">
              <w:rPr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sz w:val="20"/>
                <w:szCs w:val="20"/>
              </w:rPr>
              <w:t>inovacionit</w:t>
            </w:r>
            <w:proofErr w:type="spellEnd"/>
            <w:r w:rsidRPr="007415EF">
              <w:rPr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sz w:val="20"/>
                <w:szCs w:val="20"/>
              </w:rPr>
              <w:t>praktika</w:t>
            </w:r>
            <w:proofErr w:type="spellEnd"/>
            <w:r w:rsidRPr="007415EF">
              <w:rPr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sz w:val="20"/>
                <w:szCs w:val="20"/>
              </w:rPr>
              <w:t>ndërrmarrësië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qeverisja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ndërrmarrësia</w:t>
            </w:r>
            <w:proofErr w:type="spellEnd"/>
            <w:r w:rsidRPr="007415EF">
              <w:rPr>
                <w:sz w:val="20"/>
                <w:szCs w:val="20"/>
              </w:rPr>
              <w:t>/</w:t>
            </w:r>
            <w:proofErr w:type="spellStart"/>
            <w:r w:rsidRPr="007415EF">
              <w:rPr>
                <w:sz w:val="20"/>
                <w:szCs w:val="20"/>
              </w:rPr>
              <w:t>inovacioni</w:t>
            </w:r>
            <w:proofErr w:type="spellEnd"/>
            <w:r w:rsidRPr="007415EF">
              <w:rPr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sz w:val="20"/>
                <w:szCs w:val="20"/>
              </w:rPr>
              <w:t>Gjysma</w:t>
            </w:r>
            <w:proofErr w:type="spellEnd"/>
            <w:r w:rsidRPr="007415EF">
              <w:rPr>
                <w:sz w:val="20"/>
                <w:szCs w:val="20"/>
              </w:rPr>
              <w:t xml:space="preserve"> e</w:t>
            </w:r>
            <w:r w:rsidRPr="007415E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lëndës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</w:t>
            </w:r>
            <w:proofErr w:type="spellEnd"/>
            <w:r w:rsidRPr="007415EF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përkushtohet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procesit</w:t>
            </w:r>
            <w:proofErr w:type="spellEnd"/>
            <w:r w:rsidRPr="007415EF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rasteve</w:t>
            </w:r>
            <w:proofErr w:type="spellEnd"/>
            <w:r w:rsidRPr="007415E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studimit</w:t>
            </w:r>
            <w:proofErr w:type="spellEnd"/>
            <w:r w:rsidRPr="007415E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projektit</w:t>
            </w:r>
            <w:proofErr w:type="spellEnd"/>
            <w:r w:rsidRPr="007415EF">
              <w:rPr>
                <w:sz w:val="20"/>
                <w:szCs w:val="20"/>
              </w:rPr>
              <w:t>.</w:t>
            </w:r>
          </w:p>
        </w:tc>
      </w:tr>
      <w:tr w:rsidR="00007F47" w:rsidRPr="007415EF" w14:paraId="374F3402" w14:textId="77777777" w:rsidTr="00671CDD">
        <w:trPr>
          <w:trHeight w:val="2747"/>
        </w:trPr>
        <w:tc>
          <w:tcPr>
            <w:tcW w:w="192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</w:tcBorders>
            <w:shd w:val="clear" w:color="auto" w:fill="D9E0F3"/>
          </w:tcPr>
          <w:p w14:paraId="22910481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06686FB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85514E9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31024A9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D5B1E18" w14:textId="77777777" w:rsidR="00007F47" w:rsidRPr="007415EF" w:rsidRDefault="00007F47" w:rsidP="00671CDD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6B9E491F" w14:textId="77777777" w:rsidR="00007F47" w:rsidRPr="007415EF" w:rsidRDefault="00007F47" w:rsidP="00671CDD">
            <w:pPr>
              <w:pStyle w:val="TableParagraph"/>
              <w:ind w:left="112" w:right="837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15EF">
              <w:rPr>
                <w:b/>
                <w:sz w:val="20"/>
                <w:szCs w:val="20"/>
              </w:rPr>
              <w:t>Rezultatet</w:t>
            </w:r>
            <w:proofErr w:type="spellEnd"/>
            <w:r w:rsidRPr="007415EF">
              <w:rPr>
                <w:b/>
                <w:sz w:val="20"/>
                <w:szCs w:val="20"/>
              </w:rPr>
              <w:t xml:space="preserve"> e</w:t>
            </w:r>
            <w:r w:rsidRPr="007415EF">
              <w:rPr>
                <w:b/>
                <w:spacing w:val="-45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8297" w:type="dxa"/>
            <w:gridSpan w:val="5"/>
            <w:tcBorders>
              <w:top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2681243" w14:textId="77777777" w:rsidR="00007F47" w:rsidRPr="007415EF" w:rsidRDefault="00007F47" w:rsidP="00671CDD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5D9172AC" w14:textId="77777777" w:rsidR="00007F47" w:rsidRPr="007415EF" w:rsidRDefault="00007F47" w:rsidP="00671CDD">
            <w:pPr>
              <w:pStyle w:val="TableParagraph"/>
              <w:ind w:left="118"/>
              <w:rPr>
                <w:sz w:val="20"/>
                <w:szCs w:val="20"/>
              </w:rPr>
            </w:pPr>
            <w:proofErr w:type="spellStart"/>
            <w:r w:rsidRPr="007415EF">
              <w:rPr>
                <w:sz w:val="20"/>
                <w:szCs w:val="20"/>
              </w:rPr>
              <w:t>Në</w:t>
            </w:r>
            <w:proofErr w:type="spellEnd"/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përfundim</w:t>
            </w:r>
            <w:proofErr w:type="spellEnd"/>
            <w:r w:rsidRPr="007415E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lëndës</w:t>
            </w:r>
            <w:proofErr w:type="spellEnd"/>
            <w:r w:rsidRPr="007415E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studenti</w:t>
            </w:r>
            <w:proofErr w:type="spellEnd"/>
            <w:r w:rsidRPr="007415EF">
              <w:rPr>
                <w:spacing w:val="1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do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jenë</w:t>
            </w:r>
            <w:proofErr w:type="spellEnd"/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në</w:t>
            </w:r>
            <w:proofErr w:type="spellEnd"/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gjendje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z w:val="20"/>
                <w:szCs w:val="20"/>
              </w:rPr>
              <w:t>:</w:t>
            </w:r>
          </w:p>
          <w:p w14:paraId="2FE924A0" w14:textId="77777777" w:rsidR="00007F47" w:rsidRPr="007415EF" w:rsidRDefault="00007F47" w:rsidP="00007F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spacing w:before="99"/>
              <w:rPr>
                <w:sz w:val="20"/>
                <w:szCs w:val="20"/>
              </w:rPr>
            </w:pPr>
            <w:proofErr w:type="spellStart"/>
            <w:r w:rsidRPr="007415EF">
              <w:rPr>
                <w:sz w:val="20"/>
                <w:szCs w:val="20"/>
              </w:rPr>
              <w:t>Vlerësoj</w:t>
            </w:r>
            <w:proofErr w:type="spellEnd"/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rolin</w:t>
            </w:r>
            <w:proofErr w:type="spellEnd"/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aktivitetit</w:t>
            </w:r>
            <w:proofErr w:type="spellEnd"/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ndërrmarrës</w:t>
            </w:r>
            <w:proofErr w:type="spellEnd"/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inovacionit</w:t>
            </w:r>
            <w:proofErr w:type="spellEnd"/>
            <w:r w:rsidRPr="007415E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në</w:t>
            </w:r>
            <w:proofErr w:type="spellEnd"/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sukesin</w:t>
            </w:r>
            <w:proofErr w:type="spellEnd"/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ndërrmarrjeve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reja</w:t>
            </w:r>
            <w:proofErr w:type="spellEnd"/>
          </w:p>
          <w:p w14:paraId="1E2ED66F" w14:textId="77777777" w:rsidR="00007F47" w:rsidRPr="007415EF" w:rsidRDefault="00007F47" w:rsidP="00007F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spacing w:before="79"/>
              <w:rPr>
                <w:sz w:val="20"/>
                <w:szCs w:val="20"/>
              </w:rPr>
            </w:pPr>
            <w:proofErr w:type="spellStart"/>
            <w:r w:rsidRPr="007415EF">
              <w:rPr>
                <w:sz w:val="20"/>
                <w:szCs w:val="20"/>
              </w:rPr>
              <w:t>Zhvilloj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analizoj</w:t>
            </w:r>
            <w:proofErr w:type="spellEnd"/>
            <w:r w:rsidRPr="007415EF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situatat</w:t>
            </w:r>
            <w:proofErr w:type="spellEnd"/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që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mundësjnë</w:t>
            </w:r>
            <w:proofErr w:type="spellEnd"/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ndërrmarrësi</w:t>
            </w:r>
            <w:proofErr w:type="spellEnd"/>
            <w:r w:rsidRPr="007415E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inovacion</w:t>
            </w:r>
            <w:proofErr w:type="spellEnd"/>
          </w:p>
          <w:p w14:paraId="05E51EAB" w14:textId="77777777" w:rsidR="00007F47" w:rsidRPr="007415EF" w:rsidRDefault="00007F47" w:rsidP="00007F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spacing w:before="75" w:line="324" w:lineRule="auto"/>
              <w:ind w:right="689" w:hanging="360"/>
              <w:rPr>
                <w:sz w:val="20"/>
                <w:szCs w:val="20"/>
              </w:rPr>
            </w:pPr>
            <w:proofErr w:type="spellStart"/>
            <w:r w:rsidRPr="007415EF">
              <w:rPr>
                <w:sz w:val="20"/>
                <w:szCs w:val="20"/>
              </w:rPr>
              <w:t>Vlerësoj</w:t>
            </w:r>
            <w:proofErr w:type="spellEnd"/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në</w:t>
            </w:r>
            <w:proofErr w:type="spellEnd"/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mënyrë</w:t>
            </w:r>
            <w:proofErr w:type="spellEnd"/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kritike</w:t>
            </w:r>
            <w:proofErr w:type="spellEnd"/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teknikat</w:t>
            </w:r>
            <w:proofErr w:type="spellEnd"/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metodat</w:t>
            </w:r>
            <w:proofErr w:type="spellEnd"/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strategjitë</w:t>
            </w:r>
            <w:proofErr w:type="spellEnd"/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avancimit</w:t>
            </w:r>
            <w:proofErr w:type="spellEnd"/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inovacionit</w:t>
            </w:r>
            <w:proofErr w:type="spellEnd"/>
            <w:r w:rsidRPr="007415E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-4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ndërrmarrësisë</w:t>
            </w:r>
            <w:proofErr w:type="spellEnd"/>
          </w:p>
          <w:p w14:paraId="41D63E64" w14:textId="77777777" w:rsidR="00007F47" w:rsidRPr="007415EF" w:rsidRDefault="00007F47" w:rsidP="00007F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spacing w:before="30" w:line="321" w:lineRule="auto"/>
              <w:ind w:right="656" w:hanging="360"/>
              <w:rPr>
                <w:sz w:val="20"/>
                <w:szCs w:val="20"/>
              </w:rPr>
            </w:pPr>
            <w:proofErr w:type="spellStart"/>
            <w:r w:rsidRPr="007415EF">
              <w:rPr>
                <w:sz w:val="20"/>
                <w:szCs w:val="20"/>
              </w:rPr>
              <w:t>Kuptoj</w:t>
            </w:r>
            <w:proofErr w:type="spellEnd"/>
            <w:r w:rsidRPr="007415EF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rolin</w:t>
            </w:r>
            <w:proofErr w:type="spellEnd"/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qeverisë</w:t>
            </w:r>
            <w:proofErr w:type="spellEnd"/>
            <w:r w:rsidRPr="007415EF">
              <w:rPr>
                <w:sz w:val="20"/>
                <w:szCs w:val="20"/>
              </w:rPr>
              <w:t>,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teknologjisë</w:t>
            </w:r>
            <w:proofErr w:type="spellEnd"/>
            <w:r w:rsidRPr="007415EF">
              <w:rPr>
                <w:sz w:val="20"/>
                <w:szCs w:val="20"/>
              </w:rPr>
              <w:t>,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arsimit</w:t>
            </w:r>
            <w:proofErr w:type="spellEnd"/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trendeve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bashkëkohore</w:t>
            </w:r>
            <w:proofErr w:type="spellEnd"/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në</w:t>
            </w:r>
            <w:proofErr w:type="spellEnd"/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ndërrmarrësi</w:t>
            </w:r>
            <w:proofErr w:type="spellEnd"/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-4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inovacion</w:t>
            </w:r>
            <w:proofErr w:type="spellEnd"/>
          </w:p>
          <w:p w14:paraId="53246BFA" w14:textId="77777777" w:rsidR="00007F47" w:rsidRPr="007415EF" w:rsidRDefault="00007F47" w:rsidP="00007F4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spacing w:before="33"/>
              <w:rPr>
                <w:sz w:val="20"/>
                <w:szCs w:val="20"/>
              </w:rPr>
            </w:pPr>
            <w:proofErr w:type="spellStart"/>
            <w:r w:rsidRPr="007415EF">
              <w:rPr>
                <w:spacing w:val="-1"/>
                <w:sz w:val="20"/>
                <w:szCs w:val="20"/>
              </w:rPr>
              <w:t>Demonstroj</w:t>
            </w:r>
            <w:proofErr w:type="spellEnd"/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procesin</w:t>
            </w:r>
            <w:proofErr w:type="spellEnd"/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identifikimit</w:t>
            </w:r>
            <w:proofErr w:type="spellEnd"/>
            <w:r w:rsidRPr="007415EF">
              <w:rPr>
                <w:sz w:val="20"/>
                <w:szCs w:val="20"/>
              </w:rPr>
              <w:t>,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zhvillimit</w:t>
            </w:r>
            <w:proofErr w:type="spellEnd"/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jetësimit</w:t>
            </w:r>
            <w:proofErr w:type="spellEnd"/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të</w:t>
            </w:r>
            <w:proofErr w:type="spellEnd"/>
            <w:r w:rsidRPr="007415EF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inovacionit</w:t>
            </w:r>
            <w:proofErr w:type="spellEnd"/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dhe</w:t>
            </w:r>
            <w:proofErr w:type="spellEnd"/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ndërrmarrësisë</w:t>
            </w:r>
            <w:proofErr w:type="spellEnd"/>
          </w:p>
        </w:tc>
      </w:tr>
      <w:tr w:rsidR="00007F47" w:rsidRPr="007415EF" w14:paraId="2AF4D058" w14:textId="77777777" w:rsidTr="00671CDD">
        <w:trPr>
          <w:gridAfter w:val="1"/>
          <w:wAfter w:w="451" w:type="dxa"/>
          <w:trHeight w:val="5472"/>
        </w:trPr>
        <w:tc>
          <w:tcPr>
            <w:tcW w:w="1929" w:type="dxa"/>
            <w:tcBorders>
              <w:top w:val="single" w:sz="4" w:space="0" w:color="7D7D7D"/>
              <w:left w:val="single" w:sz="4" w:space="0" w:color="7D7D7D"/>
              <w:bottom w:val="single" w:sz="6" w:space="0" w:color="7D7D7D"/>
            </w:tcBorders>
            <w:shd w:val="clear" w:color="auto" w:fill="D9E0F3"/>
          </w:tcPr>
          <w:p w14:paraId="748AF090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13BBB3A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B8A5DBD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63AE1F1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BFAC2ED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E14D8E9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0D2422E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D41A8E3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AF905ED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E65196E" w14:textId="77777777" w:rsidR="00007F47" w:rsidRPr="007415EF" w:rsidRDefault="00007F47" w:rsidP="00671C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78D83FB" w14:textId="77777777" w:rsidR="00007F47" w:rsidRPr="007415EF" w:rsidRDefault="00007F47" w:rsidP="00671CDD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14:paraId="5B0CE0C4" w14:textId="77777777" w:rsidR="00007F47" w:rsidRPr="007415EF" w:rsidRDefault="00007F47" w:rsidP="00671CDD">
            <w:pPr>
              <w:pStyle w:val="TableParagraph"/>
              <w:ind w:left="1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15EF">
              <w:rPr>
                <w:b/>
                <w:sz w:val="20"/>
                <w:szCs w:val="20"/>
              </w:rPr>
              <w:t>Literatura</w:t>
            </w:r>
            <w:proofErr w:type="spellEnd"/>
            <w:r w:rsidRPr="007415EF">
              <w:rPr>
                <w:b/>
                <w:sz w:val="20"/>
                <w:szCs w:val="20"/>
              </w:rPr>
              <w:t>/</w:t>
            </w:r>
            <w:proofErr w:type="spellStart"/>
            <w:r w:rsidRPr="007415EF">
              <w:rPr>
                <w:b/>
                <w:sz w:val="20"/>
                <w:szCs w:val="20"/>
              </w:rPr>
              <w:t>Referencat</w:t>
            </w:r>
            <w:proofErr w:type="spellEnd"/>
          </w:p>
        </w:tc>
        <w:tc>
          <w:tcPr>
            <w:tcW w:w="7846" w:type="dxa"/>
            <w:gridSpan w:val="4"/>
            <w:tcBorders>
              <w:top w:val="single" w:sz="4" w:space="0" w:color="7D7D7D"/>
              <w:bottom w:val="single" w:sz="6" w:space="0" w:color="7D7D7D"/>
              <w:right w:val="single" w:sz="4" w:space="0" w:color="7D7D7D"/>
            </w:tcBorders>
          </w:tcPr>
          <w:p w14:paraId="18179BF8" w14:textId="77777777" w:rsidR="00007F47" w:rsidRPr="007415EF" w:rsidRDefault="00007F47" w:rsidP="00007F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7" w:lineRule="auto"/>
              <w:ind w:right="589" w:firstLine="0"/>
              <w:rPr>
                <w:i/>
                <w:sz w:val="20"/>
                <w:szCs w:val="20"/>
              </w:rPr>
            </w:pPr>
            <w:r w:rsidRPr="007415EF">
              <w:rPr>
                <w:i/>
                <w:sz w:val="20"/>
                <w:szCs w:val="20"/>
              </w:rPr>
              <w:t>Brown K. and Stephen P. Osborne (2005) MANAGING CHANGE AND INNOVATION IN PUBLIC</w:t>
            </w:r>
            <w:r w:rsidRPr="007415EF">
              <w:rPr>
                <w:i/>
                <w:spacing w:val="-4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SERVICE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ORGANIZATIONS.</w:t>
            </w:r>
            <w:r w:rsidRPr="007415E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New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York:</w:t>
            </w:r>
            <w:r w:rsidRPr="007415E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Routledge</w:t>
            </w:r>
          </w:p>
          <w:p w14:paraId="5CC7279F" w14:textId="77777777" w:rsidR="00007F47" w:rsidRPr="007415EF" w:rsidRDefault="00007F47" w:rsidP="00007F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303" w:firstLine="0"/>
              <w:rPr>
                <w:i/>
                <w:sz w:val="20"/>
                <w:szCs w:val="20"/>
              </w:rPr>
            </w:pPr>
            <w:r w:rsidRPr="007415EF">
              <w:rPr>
                <w:i/>
                <w:sz w:val="20"/>
                <w:szCs w:val="20"/>
              </w:rPr>
              <w:t>Brown,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Terrence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and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i/>
                <w:sz w:val="20"/>
                <w:szCs w:val="20"/>
              </w:rPr>
              <w:t>Ulijn</w:t>
            </w:r>
            <w:proofErr w:type="spellEnd"/>
            <w:r w:rsidRPr="007415EF">
              <w:rPr>
                <w:i/>
                <w:sz w:val="20"/>
                <w:szCs w:val="20"/>
              </w:rPr>
              <w:t>,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Johannes.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2004.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Innovation,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entrepreneurship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and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culture: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the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interaction</w:t>
            </w:r>
            <w:r w:rsidRPr="007415EF">
              <w:rPr>
                <w:i/>
                <w:spacing w:val="-4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between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technology, progress and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economic growth. Cheltenham: Edward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Elgar.</w:t>
            </w:r>
          </w:p>
          <w:p w14:paraId="5F47F73F" w14:textId="77777777" w:rsidR="00007F47" w:rsidRPr="007415EF" w:rsidRDefault="00007F47" w:rsidP="00007F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79" w:firstLine="0"/>
              <w:rPr>
                <w:i/>
                <w:sz w:val="20"/>
                <w:szCs w:val="20"/>
              </w:rPr>
            </w:pPr>
            <w:proofErr w:type="spellStart"/>
            <w:r w:rsidRPr="007415EF">
              <w:rPr>
                <w:i/>
                <w:sz w:val="20"/>
                <w:szCs w:val="20"/>
              </w:rPr>
              <w:t>Cappellin</w:t>
            </w:r>
            <w:proofErr w:type="spellEnd"/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R.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and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Wink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R.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(2009)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International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Knowledge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and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Networks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Knowledge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Creation</w:t>
            </w:r>
            <w:r w:rsidRPr="007415E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and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Medium-technology Clusters.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UK: Edward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Elgar Publishing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Limited.</w:t>
            </w:r>
          </w:p>
          <w:p w14:paraId="66E508B9" w14:textId="77777777" w:rsidR="00007F47" w:rsidRPr="007415EF" w:rsidRDefault="00007F47" w:rsidP="00007F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2" w:lineRule="auto"/>
              <w:ind w:right="65" w:firstLine="0"/>
              <w:rPr>
                <w:i/>
                <w:sz w:val="20"/>
                <w:szCs w:val="20"/>
              </w:rPr>
            </w:pPr>
            <w:proofErr w:type="spellStart"/>
            <w:r w:rsidRPr="007415EF">
              <w:rPr>
                <w:i/>
                <w:sz w:val="20"/>
                <w:szCs w:val="20"/>
              </w:rPr>
              <w:t>Eveleens</w:t>
            </w:r>
            <w:proofErr w:type="spellEnd"/>
            <w:r w:rsidRPr="007415EF">
              <w:rPr>
                <w:i/>
                <w:sz w:val="20"/>
                <w:szCs w:val="20"/>
              </w:rPr>
              <w:t>,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C.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(2010).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management;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literature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review</w:t>
            </w:r>
            <w:r w:rsidRPr="007415E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of</w:t>
            </w:r>
            <w:r w:rsidRPr="007415EF">
              <w:rPr>
                <w:i/>
                <w:spacing w:val="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process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models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and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their</w:t>
            </w:r>
            <w:r w:rsidRPr="007415EF">
              <w:rPr>
                <w:i/>
                <w:spacing w:val="-4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implications. Working</w:t>
            </w:r>
            <w:r w:rsidRPr="007415E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Paper HAN</w:t>
            </w:r>
            <w:r w:rsidRPr="007415E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University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of</w:t>
            </w:r>
            <w:r w:rsidRPr="007415E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Applied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Sciences</w:t>
            </w:r>
          </w:p>
          <w:p w14:paraId="7B8C7D11" w14:textId="77777777" w:rsidR="00007F47" w:rsidRPr="007415EF" w:rsidRDefault="00007F47" w:rsidP="00007F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192" w:lineRule="exact"/>
              <w:ind w:left="225" w:hanging="109"/>
              <w:rPr>
                <w:i/>
                <w:sz w:val="20"/>
                <w:szCs w:val="20"/>
              </w:rPr>
            </w:pPr>
            <w:r w:rsidRPr="007415EF">
              <w:rPr>
                <w:i/>
                <w:sz w:val="20"/>
                <w:szCs w:val="20"/>
              </w:rPr>
              <w:t>Fonseca,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Jose.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2003.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Complexity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and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organizations.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New</w:t>
            </w:r>
            <w:r w:rsidRPr="007415E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York: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Routledge.</w:t>
            </w:r>
          </w:p>
          <w:p w14:paraId="57A6E98A" w14:textId="77777777" w:rsidR="00007F47" w:rsidRPr="007415EF" w:rsidRDefault="00007F47" w:rsidP="00007F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08" w:firstLine="0"/>
              <w:rPr>
                <w:i/>
                <w:sz w:val="20"/>
                <w:szCs w:val="20"/>
              </w:rPr>
            </w:pPr>
            <w:r w:rsidRPr="007415EF">
              <w:rPr>
                <w:i/>
                <w:sz w:val="20"/>
                <w:szCs w:val="20"/>
              </w:rPr>
              <w:t>Fuglsang,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Lars.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2008.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and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the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creative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process: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towards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with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care.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Cheltenham:</w:t>
            </w:r>
            <w:r w:rsidRPr="007415E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Edward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Elgar</w:t>
            </w:r>
          </w:p>
          <w:p w14:paraId="395A306B" w14:textId="77777777" w:rsidR="00007F47" w:rsidRPr="007415EF" w:rsidRDefault="00007F47" w:rsidP="00007F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561" w:firstLine="0"/>
              <w:rPr>
                <w:i/>
                <w:sz w:val="20"/>
                <w:szCs w:val="20"/>
              </w:rPr>
            </w:pPr>
            <w:r w:rsidRPr="007415EF">
              <w:rPr>
                <w:i/>
                <w:sz w:val="20"/>
                <w:szCs w:val="20"/>
              </w:rPr>
              <w:t>Godin,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Benoît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(2008).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"Innovation: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415EF">
              <w:rPr>
                <w:i/>
                <w:sz w:val="20"/>
                <w:szCs w:val="20"/>
              </w:rPr>
              <w:t>the</w:t>
            </w:r>
            <w:proofErr w:type="gramEnd"/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History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of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Category".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Project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on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the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Intellectual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History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of</w:t>
            </w:r>
            <w:r w:rsidRPr="007415EF">
              <w:rPr>
                <w:i/>
                <w:spacing w:val="-4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</w:t>
            </w:r>
          </w:p>
          <w:p w14:paraId="5400582E" w14:textId="77777777" w:rsidR="00007F47" w:rsidRPr="007415EF" w:rsidRDefault="00007F47" w:rsidP="00671CDD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Blank,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S.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Dorf,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B.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(2020)</w:t>
            </w:r>
            <w:r w:rsidRPr="007415EF">
              <w:rPr>
                <w:spacing w:val="-1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The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Startup</w:t>
            </w:r>
            <w:r w:rsidRPr="007415EF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Owner's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Manual: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The</w:t>
            </w:r>
            <w:r w:rsidRPr="007415EF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Step-By-Step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Guide</w:t>
            </w:r>
            <w:r w:rsidRPr="007415E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for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Building</w:t>
            </w:r>
            <w:r w:rsidRPr="007415EF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Great</w:t>
            </w:r>
            <w:r w:rsidRPr="007415EF">
              <w:rPr>
                <w:i/>
                <w:spacing w:val="-4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Company</w:t>
            </w:r>
            <w:r w:rsidRPr="007415EF">
              <w:rPr>
                <w:i/>
                <w:spacing w:val="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1st</w:t>
            </w:r>
            <w:r w:rsidRPr="007415E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Edition</w:t>
            </w:r>
            <w:r w:rsidRPr="007415EF">
              <w:rPr>
                <w:sz w:val="20"/>
                <w:szCs w:val="20"/>
              </w:rPr>
              <w:t>,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Wiley</w:t>
            </w:r>
          </w:p>
          <w:p w14:paraId="2C43B85A" w14:textId="77777777" w:rsidR="00007F47" w:rsidRPr="007415EF" w:rsidRDefault="00007F47" w:rsidP="00671CDD">
            <w:pPr>
              <w:pStyle w:val="TableParagraph"/>
              <w:ind w:left="117"/>
              <w:rPr>
                <w:sz w:val="20"/>
                <w:szCs w:val="20"/>
              </w:rPr>
            </w:pPr>
            <w:hyperlink r:id="rId5">
              <w:r w:rsidRPr="007415EF">
                <w:rPr>
                  <w:sz w:val="20"/>
                  <w:szCs w:val="20"/>
                </w:rPr>
                <w:t>Christensen,</w:t>
              </w:r>
              <w:r w:rsidRPr="007415EF">
                <w:rPr>
                  <w:spacing w:val="-4"/>
                  <w:sz w:val="20"/>
                  <w:szCs w:val="20"/>
                </w:rPr>
                <w:t xml:space="preserve"> </w:t>
              </w:r>
            </w:hyperlink>
            <w:r w:rsidRPr="007415EF">
              <w:rPr>
                <w:sz w:val="20"/>
                <w:szCs w:val="20"/>
              </w:rPr>
              <w:t>C.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M.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(2016)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The</w:t>
            </w:r>
            <w:r w:rsidRPr="007415EF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Innovator's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Dilemma: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When</w:t>
            </w:r>
            <w:r w:rsidRPr="007415EF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New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Technologies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Cause</w:t>
            </w:r>
            <w:r w:rsidRPr="007415EF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Great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Firms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to</w:t>
            </w:r>
            <w:r w:rsidRPr="007415EF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Fail</w:t>
            </w:r>
            <w:r w:rsidRPr="007415EF">
              <w:rPr>
                <w:i/>
                <w:spacing w:val="-4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(Management of</w:t>
            </w:r>
            <w:r w:rsidRPr="007415EF">
              <w:rPr>
                <w:i/>
                <w:spacing w:val="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and</w:t>
            </w:r>
            <w:r w:rsidRPr="007415EF">
              <w:rPr>
                <w:i/>
                <w:spacing w:val="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Change</w:t>
            </w:r>
            <w:r w:rsidRPr="007415EF">
              <w:rPr>
                <w:sz w:val="20"/>
                <w:szCs w:val="20"/>
              </w:rPr>
              <w:t>), Harvard Review</w:t>
            </w:r>
            <w:r w:rsidRPr="007415EF">
              <w:rPr>
                <w:spacing w:val="-1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Press</w:t>
            </w:r>
          </w:p>
          <w:p w14:paraId="3D040DCB" w14:textId="77777777" w:rsidR="00007F47" w:rsidRPr="007415EF" w:rsidRDefault="00007F47" w:rsidP="00671CDD">
            <w:pPr>
              <w:pStyle w:val="TableParagraph"/>
              <w:spacing w:line="242" w:lineRule="auto"/>
              <w:ind w:left="117"/>
              <w:rPr>
                <w:sz w:val="20"/>
                <w:szCs w:val="20"/>
              </w:rPr>
            </w:pPr>
            <w:r w:rsidRPr="007415EF">
              <w:rPr>
                <w:spacing w:val="-1"/>
                <w:sz w:val="20"/>
                <w:szCs w:val="20"/>
              </w:rPr>
              <w:t>Ries,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pacing w:val="-1"/>
                <w:sz w:val="20"/>
                <w:szCs w:val="20"/>
              </w:rPr>
              <w:t>E.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pacing w:val="-1"/>
                <w:sz w:val="20"/>
                <w:szCs w:val="20"/>
              </w:rPr>
              <w:t>(2011)</w:t>
            </w:r>
            <w:r w:rsidRPr="007415EF">
              <w:rPr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pacing w:val="-1"/>
                <w:sz w:val="20"/>
                <w:szCs w:val="20"/>
              </w:rPr>
              <w:t>The</w:t>
            </w:r>
            <w:r w:rsidRPr="007415E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i/>
                <w:spacing w:val="-1"/>
                <w:sz w:val="20"/>
                <w:szCs w:val="20"/>
              </w:rPr>
              <w:t>Lean</w:t>
            </w:r>
            <w:r w:rsidRPr="007415E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Startup:</w:t>
            </w:r>
            <w:r w:rsidRPr="007415E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How</w:t>
            </w:r>
            <w:r w:rsidRPr="007415EF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Today's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Entrepreneurs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Use</w:t>
            </w:r>
            <w:r w:rsidRPr="007415E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Continuous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</w:t>
            </w:r>
            <w:r w:rsidRPr="007415E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to</w:t>
            </w:r>
            <w:r w:rsidRPr="007415EF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Create</w:t>
            </w:r>
            <w:r w:rsidRPr="007415EF">
              <w:rPr>
                <w:i/>
                <w:spacing w:val="-4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Radically Successful</w:t>
            </w:r>
            <w:r w:rsidRPr="007415EF">
              <w:rPr>
                <w:i/>
                <w:spacing w:val="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Businesses,</w:t>
            </w:r>
            <w:r w:rsidRPr="007415EF">
              <w:rPr>
                <w:i/>
                <w:spacing w:val="2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The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New York</w:t>
            </w:r>
            <w:r w:rsidRPr="007415EF">
              <w:rPr>
                <w:spacing w:val="2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Times.</w:t>
            </w:r>
          </w:p>
          <w:p w14:paraId="5F91E7F5" w14:textId="77777777" w:rsidR="00007F47" w:rsidRPr="007415EF" w:rsidRDefault="00007F47" w:rsidP="00671CDD">
            <w:pPr>
              <w:pStyle w:val="TableParagraph"/>
              <w:spacing w:line="192" w:lineRule="exact"/>
              <w:ind w:left="117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Chesbrough,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H.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(2003)</w:t>
            </w:r>
            <w:r w:rsidRPr="007415EF">
              <w:rPr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Open</w:t>
            </w:r>
            <w:r w:rsidRPr="007415EF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Innovation</w:t>
            </w:r>
            <w:r w:rsidRPr="007415EF">
              <w:rPr>
                <w:sz w:val="20"/>
                <w:szCs w:val="20"/>
              </w:rPr>
              <w:t>,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Harvard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University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Press: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Cambridge,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MA.</w:t>
            </w:r>
          </w:p>
          <w:p w14:paraId="7B7C7938" w14:textId="77777777" w:rsidR="00007F47" w:rsidRPr="007415EF" w:rsidRDefault="00007F47" w:rsidP="00671CDD">
            <w:pPr>
              <w:pStyle w:val="TableParagraph"/>
              <w:ind w:left="117" w:right="210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David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J.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Storey</w:t>
            </w:r>
            <w:proofErr w:type="spellEnd"/>
            <w:r w:rsidRPr="007415EF">
              <w:rPr>
                <w:sz w:val="20"/>
                <w:szCs w:val="20"/>
              </w:rPr>
              <w:t>,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Francis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J.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Greene,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Joseph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Hassid,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Irene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Fafaliou</w:t>
            </w:r>
            <w:proofErr w:type="spellEnd"/>
            <w:r w:rsidRPr="007415EF">
              <w:rPr>
                <w:sz w:val="20"/>
                <w:szCs w:val="20"/>
              </w:rPr>
              <w:t>.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(2011)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Entrepreneurship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for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Small</w:t>
            </w:r>
            <w:r w:rsidRPr="007415EF">
              <w:rPr>
                <w:spacing w:val="-4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and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Medium Enterprises,</w:t>
            </w:r>
            <w:r w:rsidRPr="007415EF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Kritiki</w:t>
            </w:r>
            <w:proofErr w:type="spellEnd"/>
            <w:r w:rsidRPr="007415EF">
              <w:rPr>
                <w:sz w:val="20"/>
                <w:szCs w:val="20"/>
              </w:rPr>
              <w:t>.</w:t>
            </w:r>
          </w:p>
          <w:p w14:paraId="714343AA" w14:textId="77777777" w:rsidR="00007F47" w:rsidRPr="007415EF" w:rsidRDefault="00007F47" w:rsidP="00671CDD">
            <w:pPr>
              <w:pStyle w:val="TableParagraph"/>
              <w:spacing w:line="242" w:lineRule="auto"/>
              <w:ind w:left="117" w:right="64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Drucker,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P.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(2008).</w:t>
            </w:r>
            <w:r w:rsidRPr="007415EF">
              <w:rPr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The</w:t>
            </w:r>
            <w:r w:rsidRPr="007415EF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Essential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Drucker.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The</w:t>
            </w:r>
            <w:r w:rsidRPr="007415EF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Best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of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Sixty</w:t>
            </w:r>
            <w:r w:rsidRPr="007415E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Years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of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Peter</w:t>
            </w:r>
            <w:r w:rsidRPr="007415E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Drucker’s</w:t>
            </w:r>
            <w:r w:rsidRPr="007415E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Essential</w:t>
            </w:r>
            <w:r w:rsidRPr="007415EF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Writings</w:t>
            </w:r>
            <w:r w:rsidRPr="007415EF">
              <w:rPr>
                <w:i/>
                <w:spacing w:val="-44"/>
                <w:sz w:val="20"/>
                <w:szCs w:val="20"/>
              </w:rPr>
              <w:t xml:space="preserve"> </w:t>
            </w:r>
            <w:r w:rsidRPr="007415EF">
              <w:rPr>
                <w:i/>
                <w:sz w:val="20"/>
                <w:szCs w:val="20"/>
              </w:rPr>
              <w:t>on</w:t>
            </w:r>
            <w:r w:rsidRPr="007415EF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i/>
                <w:sz w:val="20"/>
                <w:szCs w:val="20"/>
              </w:rPr>
              <w:t>Management,</w:t>
            </w:r>
            <w:r w:rsidRPr="007415EF">
              <w:rPr>
                <w:sz w:val="20"/>
                <w:szCs w:val="20"/>
              </w:rPr>
              <w:t>Harper</w:t>
            </w:r>
            <w:proofErr w:type="spellEnd"/>
            <w:proofErr w:type="gramEnd"/>
            <w:r w:rsidRPr="007415EF">
              <w:rPr>
                <w:spacing w:val="2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Business:</w:t>
            </w:r>
            <w:r w:rsidRPr="007415EF">
              <w:rPr>
                <w:spacing w:val="2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US.</w:t>
            </w:r>
          </w:p>
          <w:p w14:paraId="3C87C75F" w14:textId="77777777" w:rsidR="00007F47" w:rsidRPr="007415EF" w:rsidRDefault="00007F47" w:rsidP="00671CDD">
            <w:pPr>
              <w:pStyle w:val="TableParagraph"/>
              <w:spacing w:line="192" w:lineRule="exact"/>
              <w:ind w:left="117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Goffin,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K.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and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R.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Mitchell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(2010)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Innovation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Management,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2nd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sz w:val="20"/>
                <w:szCs w:val="20"/>
              </w:rPr>
              <w:t>edn</w:t>
            </w:r>
            <w:proofErr w:type="spellEnd"/>
            <w:r w:rsidRPr="007415EF">
              <w:rPr>
                <w:sz w:val="20"/>
                <w:szCs w:val="20"/>
              </w:rPr>
              <w:t>.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London: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Pearson</w:t>
            </w:r>
          </w:p>
          <w:p w14:paraId="3FF84FAB" w14:textId="77777777" w:rsidR="00007F47" w:rsidRPr="007415EF" w:rsidRDefault="00007F47" w:rsidP="00671CDD">
            <w:pPr>
              <w:pStyle w:val="TableParagraph"/>
              <w:ind w:left="117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Meyer,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G.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D.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and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Heppard,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K.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A.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(2000),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Entrepreneurial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Strategies,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Entrepreneurship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as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strategy:</w:t>
            </w:r>
            <w:r w:rsidRPr="007415EF">
              <w:rPr>
                <w:spacing w:val="1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Competing</w:t>
            </w:r>
            <w:r w:rsidRPr="007415EF">
              <w:rPr>
                <w:spacing w:val="-3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on</w:t>
            </w:r>
            <w:r w:rsidRPr="007415EF">
              <w:rPr>
                <w:spacing w:val="-1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the</w:t>
            </w:r>
            <w:r w:rsidRPr="007415EF">
              <w:rPr>
                <w:spacing w:val="-1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entrepreneurial</w:t>
            </w:r>
            <w:r w:rsidRPr="007415EF">
              <w:rPr>
                <w:spacing w:val="2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edge</w:t>
            </w:r>
          </w:p>
          <w:p w14:paraId="341529E4" w14:textId="77777777" w:rsidR="00007F47" w:rsidRPr="007415EF" w:rsidRDefault="00007F47" w:rsidP="00671CDD">
            <w:pPr>
              <w:pStyle w:val="TableParagraph"/>
              <w:spacing w:line="178" w:lineRule="exact"/>
              <w:ind w:left="117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Schumpeter,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J.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A.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(1934),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The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Theory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of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Economic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Development,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Harvard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University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Press,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Cambridge,</w:t>
            </w:r>
          </w:p>
        </w:tc>
      </w:tr>
    </w:tbl>
    <w:p w14:paraId="0CE98282" w14:textId="77777777" w:rsidR="00007F47" w:rsidRPr="007415EF" w:rsidRDefault="00007F47" w:rsidP="00007F47">
      <w:pPr>
        <w:spacing w:line="178" w:lineRule="exact"/>
        <w:rPr>
          <w:rFonts w:ascii="Times New Roman" w:hAnsi="Times New Roman" w:cs="Times New Roman"/>
          <w:sz w:val="20"/>
          <w:szCs w:val="20"/>
        </w:rPr>
        <w:sectPr w:rsidR="00007F47" w:rsidRPr="007415EF" w:rsidSect="00007F47">
          <w:pgSz w:w="12240" w:h="15840"/>
          <w:pgMar w:top="860" w:right="1000" w:bottom="0" w:left="980" w:header="720" w:footer="720" w:gutter="0"/>
          <w:cols w:space="720"/>
        </w:sectPr>
      </w:pPr>
    </w:p>
    <w:tbl>
      <w:tblPr>
        <w:tblW w:w="9596" w:type="dxa"/>
        <w:tblInd w:w="119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7666"/>
      </w:tblGrid>
      <w:tr w:rsidR="00007F47" w:rsidRPr="007415EF" w14:paraId="28A3824C" w14:textId="77777777" w:rsidTr="00671CDD">
        <w:trPr>
          <w:trHeight w:val="1975"/>
        </w:trPr>
        <w:tc>
          <w:tcPr>
            <w:tcW w:w="1930" w:type="dxa"/>
            <w:tcBorders>
              <w:right w:val="nil"/>
            </w:tcBorders>
            <w:shd w:val="clear" w:color="auto" w:fill="D9E0F3"/>
          </w:tcPr>
          <w:p w14:paraId="75407417" w14:textId="77777777" w:rsidR="00007F47" w:rsidRPr="007415EF" w:rsidRDefault="00007F47" w:rsidP="00671C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66" w:type="dxa"/>
            <w:tcBorders>
              <w:left w:val="nil"/>
            </w:tcBorders>
          </w:tcPr>
          <w:p w14:paraId="44B27F68" w14:textId="77777777" w:rsidR="00007F47" w:rsidRPr="007415EF" w:rsidRDefault="00007F47" w:rsidP="00671CDD">
            <w:pPr>
              <w:pStyle w:val="TableParagraph"/>
              <w:spacing w:line="194" w:lineRule="exact"/>
              <w:ind w:left="117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MA.</w:t>
            </w:r>
          </w:p>
          <w:p w14:paraId="0ECE85BC" w14:textId="77777777" w:rsidR="00007F47" w:rsidRPr="007415EF" w:rsidRDefault="00007F47" w:rsidP="00671CDD">
            <w:pPr>
              <w:pStyle w:val="TableParagraph"/>
              <w:ind w:left="117" w:right="101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Schumpeter,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J.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A.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(1965).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Economic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Theory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and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Entrepreneurial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History.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In: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Aitken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HG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(ed)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Explorations</w:t>
            </w:r>
            <w:r w:rsidRPr="007415EF">
              <w:rPr>
                <w:spacing w:val="-4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in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enterprise.</w:t>
            </w:r>
            <w:r w:rsidRPr="007415EF">
              <w:rPr>
                <w:spacing w:val="3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Harvard University Press</w:t>
            </w:r>
          </w:p>
          <w:p w14:paraId="23ED45AE" w14:textId="77777777" w:rsidR="00007F47" w:rsidRPr="007415EF" w:rsidRDefault="00007F47" w:rsidP="00671CDD">
            <w:pPr>
              <w:pStyle w:val="TableParagraph"/>
              <w:spacing w:line="195" w:lineRule="exact"/>
              <w:ind w:left="117"/>
              <w:rPr>
                <w:sz w:val="20"/>
                <w:szCs w:val="20"/>
              </w:rPr>
            </w:pPr>
            <w:proofErr w:type="spellStart"/>
            <w:r w:rsidRPr="007415EF">
              <w:rPr>
                <w:sz w:val="20"/>
                <w:szCs w:val="20"/>
              </w:rPr>
              <w:t>Shavinina</w:t>
            </w:r>
            <w:proofErr w:type="spellEnd"/>
            <w:r w:rsidRPr="007415EF">
              <w:rPr>
                <w:sz w:val="20"/>
                <w:szCs w:val="20"/>
              </w:rPr>
              <w:t>,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L.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(2003)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International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Handbook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on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Innovation.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New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York: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Elsevier.</w:t>
            </w:r>
          </w:p>
          <w:p w14:paraId="6096E985" w14:textId="77777777" w:rsidR="00007F47" w:rsidRPr="007415EF" w:rsidRDefault="00007F47" w:rsidP="00671CDD">
            <w:pPr>
              <w:pStyle w:val="TableParagraph"/>
              <w:ind w:left="117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 xml:space="preserve">Tidd, J. and F. Hull </w:t>
            </w:r>
            <w:proofErr w:type="gramStart"/>
            <w:r w:rsidRPr="007415EF">
              <w:rPr>
                <w:sz w:val="20"/>
                <w:szCs w:val="20"/>
              </w:rPr>
              <w:t>( eds</w:t>
            </w:r>
            <w:proofErr w:type="gramEnd"/>
            <w:r w:rsidRPr="007415EF">
              <w:rPr>
                <w:sz w:val="20"/>
                <w:szCs w:val="20"/>
              </w:rPr>
              <w:t>) (2003) Service Innovation: Organizational responses to technological</w:t>
            </w:r>
            <w:r w:rsidRPr="007415EF">
              <w:rPr>
                <w:spacing w:val="1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opportunities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and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market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imperatives.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London: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Imperial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College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Press.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19.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Leifer,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R.,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D.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McDermott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and</w:t>
            </w:r>
          </w:p>
          <w:p w14:paraId="18896DD5" w14:textId="77777777" w:rsidR="00007F47" w:rsidRPr="007415EF" w:rsidRDefault="00007F47" w:rsidP="00671CDD">
            <w:pPr>
              <w:pStyle w:val="TableParagraph"/>
              <w:spacing w:line="195" w:lineRule="exact"/>
              <w:ind w:left="117"/>
              <w:rPr>
                <w:sz w:val="20"/>
                <w:szCs w:val="20"/>
              </w:rPr>
            </w:pPr>
            <w:r w:rsidRPr="007415EF">
              <w:rPr>
                <w:spacing w:val="-1"/>
                <w:sz w:val="20"/>
                <w:szCs w:val="20"/>
              </w:rPr>
              <w:t>G.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C.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O’Connor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(2000)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Radical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Innovation.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Boston: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Harvard</w:t>
            </w:r>
            <w:r w:rsidRPr="007415EF">
              <w:rPr>
                <w:spacing w:val="-11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Business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School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Press.</w:t>
            </w:r>
          </w:p>
          <w:p w14:paraId="6B474809" w14:textId="77777777" w:rsidR="00007F47" w:rsidRPr="007415EF" w:rsidRDefault="00007F47" w:rsidP="00671CDD">
            <w:pPr>
              <w:pStyle w:val="TableParagraph"/>
              <w:ind w:left="117"/>
              <w:rPr>
                <w:sz w:val="20"/>
                <w:szCs w:val="20"/>
              </w:rPr>
            </w:pPr>
            <w:r w:rsidRPr="007415EF">
              <w:rPr>
                <w:sz w:val="20"/>
                <w:szCs w:val="20"/>
              </w:rPr>
              <w:t>Baumol,</w:t>
            </w:r>
            <w:r w:rsidRPr="007415EF">
              <w:rPr>
                <w:spacing w:val="-10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W.</w:t>
            </w:r>
            <w:r w:rsidRPr="007415EF">
              <w:rPr>
                <w:spacing w:val="-9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(2002)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The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Free-Market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Innovation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Machine: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Analyzing</w:t>
            </w:r>
            <w:r w:rsidRPr="007415EF">
              <w:rPr>
                <w:spacing w:val="-8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the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growth</w:t>
            </w:r>
            <w:r w:rsidRPr="007415EF">
              <w:rPr>
                <w:spacing w:val="-6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miracle</w:t>
            </w:r>
            <w:r w:rsidRPr="007415EF">
              <w:rPr>
                <w:spacing w:val="-7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of</w:t>
            </w:r>
            <w:r w:rsidRPr="007415EF">
              <w:rPr>
                <w:spacing w:val="-4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capitalism.</w:t>
            </w:r>
            <w:r w:rsidRPr="007415EF">
              <w:rPr>
                <w:spacing w:val="-4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Princeton: Princeton</w:t>
            </w:r>
            <w:r w:rsidRPr="007415EF">
              <w:rPr>
                <w:spacing w:val="2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University</w:t>
            </w:r>
            <w:r w:rsidRPr="007415EF">
              <w:rPr>
                <w:spacing w:val="-5"/>
                <w:sz w:val="20"/>
                <w:szCs w:val="20"/>
              </w:rPr>
              <w:t xml:space="preserve"> </w:t>
            </w:r>
            <w:r w:rsidRPr="007415EF">
              <w:rPr>
                <w:sz w:val="20"/>
                <w:szCs w:val="20"/>
              </w:rPr>
              <w:t>Press.</w:t>
            </w:r>
          </w:p>
        </w:tc>
      </w:tr>
    </w:tbl>
    <w:p w14:paraId="21FC07F2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973B6"/>
    <w:multiLevelType w:val="hybridMultilevel"/>
    <w:tmpl w:val="AE6297F2"/>
    <w:lvl w:ilvl="0" w:tplc="87BE2AC2">
      <w:numFmt w:val="bullet"/>
      <w:lvlText w:val="•"/>
      <w:lvlJc w:val="left"/>
      <w:pPr>
        <w:ind w:left="117" w:hanging="108"/>
      </w:pPr>
      <w:rPr>
        <w:rFonts w:ascii="Arial" w:eastAsia="Arial" w:hAnsi="Arial" w:cs="Arial" w:hint="default"/>
        <w:i/>
        <w:iCs/>
        <w:w w:val="100"/>
        <w:sz w:val="17"/>
        <w:szCs w:val="17"/>
        <w:lang w:val="sq-AL" w:eastAsia="en-US" w:bidi="ar-SA"/>
      </w:rPr>
    </w:lvl>
    <w:lvl w:ilvl="1" w:tplc="A2DC3948">
      <w:numFmt w:val="bullet"/>
      <w:lvlText w:val="•"/>
      <w:lvlJc w:val="left"/>
      <w:pPr>
        <w:ind w:left="918" w:hanging="108"/>
      </w:pPr>
      <w:rPr>
        <w:rFonts w:hint="default"/>
        <w:lang w:val="sq-AL" w:eastAsia="en-US" w:bidi="ar-SA"/>
      </w:rPr>
    </w:lvl>
    <w:lvl w:ilvl="2" w:tplc="00ECBAFA">
      <w:numFmt w:val="bullet"/>
      <w:lvlText w:val="•"/>
      <w:lvlJc w:val="left"/>
      <w:pPr>
        <w:ind w:left="1716" w:hanging="108"/>
      </w:pPr>
      <w:rPr>
        <w:rFonts w:hint="default"/>
        <w:lang w:val="sq-AL" w:eastAsia="en-US" w:bidi="ar-SA"/>
      </w:rPr>
    </w:lvl>
    <w:lvl w:ilvl="3" w:tplc="92BE184E">
      <w:numFmt w:val="bullet"/>
      <w:lvlText w:val="•"/>
      <w:lvlJc w:val="left"/>
      <w:pPr>
        <w:ind w:left="2514" w:hanging="108"/>
      </w:pPr>
      <w:rPr>
        <w:rFonts w:hint="default"/>
        <w:lang w:val="sq-AL" w:eastAsia="en-US" w:bidi="ar-SA"/>
      </w:rPr>
    </w:lvl>
    <w:lvl w:ilvl="4" w:tplc="D332A7FC">
      <w:numFmt w:val="bullet"/>
      <w:lvlText w:val="•"/>
      <w:lvlJc w:val="left"/>
      <w:pPr>
        <w:ind w:left="3312" w:hanging="108"/>
      </w:pPr>
      <w:rPr>
        <w:rFonts w:hint="default"/>
        <w:lang w:val="sq-AL" w:eastAsia="en-US" w:bidi="ar-SA"/>
      </w:rPr>
    </w:lvl>
    <w:lvl w:ilvl="5" w:tplc="DD7688EE">
      <w:numFmt w:val="bullet"/>
      <w:lvlText w:val="•"/>
      <w:lvlJc w:val="left"/>
      <w:pPr>
        <w:ind w:left="4110" w:hanging="108"/>
      </w:pPr>
      <w:rPr>
        <w:rFonts w:hint="default"/>
        <w:lang w:val="sq-AL" w:eastAsia="en-US" w:bidi="ar-SA"/>
      </w:rPr>
    </w:lvl>
    <w:lvl w:ilvl="6" w:tplc="B2529116">
      <w:numFmt w:val="bullet"/>
      <w:lvlText w:val="•"/>
      <w:lvlJc w:val="left"/>
      <w:pPr>
        <w:ind w:left="4908" w:hanging="108"/>
      </w:pPr>
      <w:rPr>
        <w:rFonts w:hint="default"/>
        <w:lang w:val="sq-AL" w:eastAsia="en-US" w:bidi="ar-SA"/>
      </w:rPr>
    </w:lvl>
    <w:lvl w:ilvl="7" w:tplc="A19C5FB0">
      <w:numFmt w:val="bullet"/>
      <w:lvlText w:val="•"/>
      <w:lvlJc w:val="left"/>
      <w:pPr>
        <w:ind w:left="5706" w:hanging="108"/>
      </w:pPr>
      <w:rPr>
        <w:rFonts w:hint="default"/>
        <w:lang w:val="sq-AL" w:eastAsia="en-US" w:bidi="ar-SA"/>
      </w:rPr>
    </w:lvl>
    <w:lvl w:ilvl="8" w:tplc="66F65A1E">
      <w:numFmt w:val="bullet"/>
      <w:lvlText w:val="•"/>
      <w:lvlJc w:val="left"/>
      <w:pPr>
        <w:ind w:left="6504" w:hanging="108"/>
      </w:pPr>
      <w:rPr>
        <w:rFonts w:hint="default"/>
        <w:lang w:val="sq-AL" w:eastAsia="en-US" w:bidi="ar-SA"/>
      </w:rPr>
    </w:lvl>
  </w:abstractNum>
  <w:abstractNum w:abstractNumId="1" w15:restartNumberingAfterBreak="0">
    <w:nsid w:val="6D970D50"/>
    <w:multiLevelType w:val="hybridMultilevel"/>
    <w:tmpl w:val="AB8EDF76"/>
    <w:lvl w:ilvl="0" w:tplc="4992E5CC">
      <w:numFmt w:val="bullet"/>
      <w:lvlText w:val="-"/>
      <w:lvlJc w:val="left"/>
      <w:pPr>
        <w:ind w:left="478" w:hanging="363"/>
      </w:pPr>
      <w:rPr>
        <w:rFonts w:ascii="Calibri" w:eastAsia="Calibri" w:hAnsi="Calibri" w:cs="Calibri" w:hint="default"/>
        <w:w w:val="100"/>
        <w:sz w:val="17"/>
        <w:szCs w:val="17"/>
        <w:lang w:val="sq-AL" w:eastAsia="en-US" w:bidi="ar-SA"/>
      </w:rPr>
    </w:lvl>
    <w:lvl w:ilvl="1" w:tplc="86E0C196">
      <w:numFmt w:val="bullet"/>
      <w:lvlText w:val="•"/>
      <w:lvlJc w:val="left"/>
      <w:pPr>
        <w:ind w:left="1241" w:hanging="363"/>
      </w:pPr>
      <w:rPr>
        <w:rFonts w:hint="default"/>
        <w:lang w:val="sq-AL" w:eastAsia="en-US" w:bidi="ar-SA"/>
      </w:rPr>
    </w:lvl>
    <w:lvl w:ilvl="2" w:tplc="31864EE6">
      <w:numFmt w:val="bullet"/>
      <w:lvlText w:val="•"/>
      <w:lvlJc w:val="left"/>
      <w:pPr>
        <w:ind w:left="2003" w:hanging="363"/>
      </w:pPr>
      <w:rPr>
        <w:rFonts w:hint="default"/>
        <w:lang w:val="sq-AL" w:eastAsia="en-US" w:bidi="ar-SA"/>
      </w:rPr>
    </w:lvl>
    <w:lvl w:ilvl="3" w:tplc="40661380">
      <w:numFmt w:val="bullet"/>
      <w:lvlText w:val="•"/>
      <w:lvlJc w:val="left"/>
      <w:pPr>
        <w:ind w:left="2764" w:hanging="363"/>
      </w:pPr>
      <w:rPr>
        <w:rFonts w:hint="default"/>
        <w:lang w:val="sq-AL" w:eastAsia="en-US" w:bidi="ar-SA"/>
      </w:rPr>
    </w:lvl>
    <w:lvl w:ilvl="4" w:tplc="703039A0">
      <w:numFmt w:val="bullet"/>
      <w:lvlText w:val="•"/>
      <w:lvlJc w:val="left"/>
      <w:pPr>
        <w:ind w:left="3526" w:hanging="363"/>
      </w:pPr>
      <w:rPr>
        <w:rFonts w:hint="default"/>
        <w:lang w:val="sq-AL" w:eastAsia="en-US" w:bidi="ar-SA"/>
      </w:rPr>
    </w:lvl>
    <w:lvl w:ilvl="5" w:tplc="3C4C835E">
      <w:numFmt w:val="bullet"/>
      <w:lvlText w:val="•"/>
      <w:lvlJc w:val="left"/>
      <w:pPr>
        <w:ind w:left="4288" w:hanging="363"/>
      </w:pPr>
      <w:rPr>
        <w:rFonts w:hint="default"/>
        <w:lang w:val="sq-AL" w:eastAsia="en-US" w:bidi="ar-SA"/>
      </w:rPr>
    </w:lvl>
    <w:lvl w:ilvl="6" w:tplc="1180C6DA">
      <w:numFmt w:val="bullet"/>
      <w:lvlText w:val="•"/>
      <w:lvlJc w:val="left"/>
      <w:pPr>
        <w:ind w:left="5049" w:hanging="363"/>
      </w:pPr>
      <w:rPr>
        <w:rFonts w:hint="default"/>
        <w:lang w:val="sq-AL" w:eastAsia="en-US" w:bidi="ar-SA"/>
      </w:rPr>
    </w:lvl>
    <w:lvl w:ilvl="7" w:tplc="275690EC">
      <w:numFmt w:val="bullet"/>
      <w:lvlText w:val="•"/>
      <w:lvlJc w:val="left"/>
      <w:pPr>
        <w:ind w:left="5811" w:hanging="363"/>
      </w:pPr>
      <w:rPr>
        <w:rFonts w:hint="default"/>
        <w:lang w:val="sq-AL" w:eastAsia="en-US" w:bidi="ar-SA"/>
      </w:rPr>
    </w:lvl>
    <w:lvl w:ilvl="8" w:tplc="32626724">
      <w:numFmt w:val="bullet"/>
      <w:lvlText w:val="•"/>
      <w:lvlJc w:val="left"/>
      <w:pPr>
        <w:ind w:left="6572" w:hanging="363"/>
      </w:pPr>
      <w:rPr>
        <w:rFonts w:hint="default"/>
        <w:lang w:val="sq-AL" w:eastAsia="en-US" w:bidi="ar-SA"/>
      </w:rPr>
    </w:lvl>
  </w:abstractNum>
  <w:num w:numId="1" w16cid:durableId="976421644">
    <w:abstractNumId w:val="1"/>
  </w:num>
  <w:num w:numId="2" w16cid:durableId="74602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47"/>
    <w:rsid w:val="00007F47"/>
    <w:rsid w:val="002F71EA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92C6"/>
  <w15:chartTrackingRefBased/>
  <w15:docId w15:val="{31C253FA-5BA3-4F90-B3BA-9E61B0B6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47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07F4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Clayton-M-Christensen/e/B000APPD3Y/ref%3D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2024-06-18T10:06:00Z</dcterms:created>
  <dcterms:modified xsi:type="dcterms:W3CDTF">2024-06-18T10:07:00Z</dcterms:modified>
</cp:coreProperties>
</file>