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61AD" w:rsidR="008021CB" w:rsidP="00282CCC" w:rsidRDefault="00282CCC" w14:paraId="22E67F61" w14:textId="101C7371">
      <w:pPr>
        <w:pBdr>
          <w:bottom w:val="single" w:color="auto" w:sz="4" w:space="1"/>
        </w:pBdr>
        <w:jc w:val="center"/>
        <w:rPr>
          <w:rFonts w:ascii="Georgia" w:hAnsi="Georgia" w:eastAsia="Calibri" w:cs="Times New Roman"/>
          <w:b/>
          <w:color w:val="000000"/>
          <w:sz w:val="24"/>
          <w:szCs w:val="24"/>
          <w:lang w:val="sq-AL"/>
        </w:rPr>
      </w:pPr>
      <w:r w:rsidRPr="00FE61AD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 wp14:anchorId="26A76A16" wp14:editId="7F9D8E0D">
            <wp:extent cx="929640" cy="952500"/>
            <wp:effectExtent l="0" t="0" r="3810" b="0"/>
            <wp:docPr id="5" name="Picture 4" descr="C:\Users\LENOVO\AppData\Local\Microsoft\Windows\INetCache\Content.MSO\416646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LENOVO\AppData\Local\Microsoft\Windows\INetCache\Content.MSO\416646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9F" w:rsidP="0038409F" w:rsidRDefault="008021CB" w14:paraId="28F9487D" w14:textId="77777777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  <w:lang w:val="sq-AL"/>
        </w:rPr>
      </w:pPr>
      <w:r w:rsidRPr="00FE61AD">
        <w:rPr>
          <w:rFonts w:ascii="Georgia" w:hAnsi="Georgia" w:cs="Times New Roman"/>
          <w:b/>
          <w:bCs/>
          <w:sz w:val="24"/>
          <w:szCs w:val="24"/>
          <w:lang w:val="sq-AL"/>
        </w:rPr>
        <w:t>BSc. Dental technician</w:t>
      </w:r>
    </w:p>
    <w:p w:rsidR="003B59A2" w:rsidP="0038409F" w:rsidRDefault="0038409F" w14:paraId="581B213B" w14:textId="10DD47F7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  <w:lang w:val="sq-AL"/>
        </w:rPr>
      </w:pPr>
      <w:r>
        <w:rPr>
          <w:rFonts w:ascii="Georgia" w:hAnsi="Georgia" w:cs="Tahoma"/>
          <w:b/>
          <w:sz w:val="24"/>
          <w:szCs w:val="24"/>
        </w:rPr>
        <w:t>Course Syllabi</w:t>
      </w:r>
    </w:p>
    <w:p w:rsidRPr="00FE61AD" w:rsidR="0038409F" w:rsidP="0038409F" w:rsidRDefault="0038409F" w14:paraId="141E96BD" w14:textId="77777777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4050"/>
        <w:gridCol w:w="1710"/>
        <w:gridCol w:w="1260"/>
        <w:gridCol w:w="900"/>
        <w:gridCol w:w="810"/>
      </w:tblGrid>
      <w:tr w:rsidRPr="00FE61AD" w:rsidR="0029091A" w:rsidTr="00F313F5" w14:paraId="5D82D822" w14:textId="77777777">
        <w:trPr>
          <w:trHeight w:val="611"/>
          <w:jc w:val="center"/>
        </w:trPr>
        <w:tc>
          <w:tcPr>
            <w:tcW w:w="1795" w:type="dxa"/>
            <w:vMerge w:val="restart"/>
            <w:shd w:val="clear" w:color="auto" w:fill="DEEAF6" w:themeFill="accent5" w:themeFillTint="33"/>
            <w:vAlign w:val="center"/>
          </w:tcPr>
          <w:p w:rsidRPr="00E1381F" w:rsidR="0029091A" w:rsidP="0029091A" w:rsidRDefault="0029091A" w14:paraId="202C498A" w14:textId="77777777">
            <w:pPr>
              <w:rPr>
                <w:rFonts w:ascii="Georgia" w:hAnsi="Georgia"/>
                <w:b/>
              </w:rPr>
            </w:pPr>
            <w:r w:rsidRPr="00E1381F">
              <w:rPr>
                <w:rFonts w:ascii="Georgia" w:hAnsi="Georgia"/>
                <w:b/>
              </w:rPr>
              <w:t>Course</w:t>
            </w:r>
          </w:p>
          <w:p w:rsidRPr="00FE61AD" w:rsidR="0029091A" w:rsidP="0029091A" w:rsidRDefault="0029091A" w14:paraId="6B551DB1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  <w:vAlign w:val="center"/>
          </w:tcPr>
          <w:p w:rsidRPr="00FE61AD" w:rsidR="0029091A" w:rsidP="0029091A" w:rsidRDefault="0029091A" w14:paraId="3B61029E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  <w:p w:rsidRPr="00FE61AD" w:rsidR="0029091A" w:rsidP="0029091A" w:rsidRDefault="0029091A" w14:paraId="13AE2FDB" w14:textId="0241D62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MICROBIOLOGY WITH PARASITOLOGY</w:t>
            </w:r>
          </w:p>
          <w:p w:rsidRPr="00FE61AD" w:rsidR="0029091A" w:rsidP="0029091A" w:rsidRDefault="0029091A" w14:paraId="1C6EB0D7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</w:tr>
      <w:tr w:rsidRPr="00FE61AD" w:rsidR="0029091A" w:rsidTr="0029091A" w14:paraId="18BEF08A" w14:textId="77777777">
        <w:trPr>
          <w:trHeight w:val="577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29091A" w:rsidP="0029091A" w:rsidRDefault="0029091A" w14:paraId="7FAA7ABF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Pr="00FE61AD" w:rsidR="0029091A" w:rsidP="0029091A" w:rsidRDefault="0038409F" w14:paraId="4A33EEE4" w14:textId="48DB8554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sz w:val="24"/>
                <w:szCs w:val="24"/>
                <w:lang w:val="sq-AL"/>
              </w:rPr>
              <w:t>Type</w:t>
            </w:r>
          </w:p>
          <w:p w:rsidRPr="00FE61AD" w:rsidR="0029091A" w:rsidP="0029091A" w:rsidRDefault="0029091A" w14:paraId="45608442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Pr="00FE61AD" w:rsidR="0029091A" w:rsidP="0029091A" w:rsidRDefault="0029091A" w14:paraId="22BEB33E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Semester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FE61AD" w:rsidR="0029091A" w:rsidP="0029091A" w:rsidRDefault="0029091A" w14:paraId="08EF0E25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ECTS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Pr="00FE61AD" w:rsidR="0029091A" w:rsidP="0029091A" w:rsidRDefault="0029091A" w14:paraId="55FE52E5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Code</w:t>
            </w:r>
          </w:p>
        </w:tc>
      </w:tr>
      <w:tr w:rsidRPr="00FE61AD" w:rsidR="0029091A" w:rsidTr="0029091A" w14:paraId="0A2C1D6D" w14:textId="77777777">
        <w:trPr>
          <w:trHeight w:val="28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29091A" w:rsidP="0029091A" w:rsidRDefault="0029091A" w14:paraId="701E8D56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vAlign w:val="center"/>
          </w:tcPr>
          <w:p w:rsidRPr="00FE61AD" w:rsidR="0029091A" w:rsidP="0029091A" w:rsidRDefault="0029091A" w14:paraId="110B78AB" w14:textId="01987D73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9708C1">
              <w:rPr>
                <w:rFonts w:ascii="Georgia" w:hAnsi="Georgia"/>
              </w:rPr>
              <w:t>OBLIGATORY (O)</w:t>
            </w:r>
          </w:p>
        </w:tc>
        <w:tc>
          <w:tcPr>
            <w:tcW w:w="1260" w:type="dxa"/>
            <w:vAlign w:val="center"/>
          </w:tcPr>
          <w:p w:rsidRPr="00FE61AD" w:rsidR="0029091A" w:rsidP="0029091A" w:rsidRDefault="0029091A" w14:paraId="0020F7F7" w14:textId="672456FB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900" w:type="dxa"/>
            <w:vAlign w:val="center"/>
          </w:tcPr>
          <w:p w:rsidRPr="00FE61AD" w:rsidR="0029091A" w:rsidP="0029091A" w:rsidRDefault="0029091A" w14:paraId="0BD568EB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810" w:type="dxa"/>
            <w:vAlign w:val="center"/>
          </w:tcPr>
          <w:p w:rsidRPr="00FE61AD" w:rsidR="0029091A" w:rsidP="0029091A" w:rsidRDefault="0029091A" w14:paraId="1526BCF7" w14:textId="6ED0B5A9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</w:tr>
      <w:tr w:rsidRPr="00FE61AD" w:rsidR="0029091A" w:rsidTr="005E1C08" w14:paraId="4BEE9DC7" w14:textId="77777777">
        <w:trPr>
          <w:trHeight w:val="559" w:hRule="exact"/>
          <w:jc w:val="center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Pr="00FE61AD" w:rsidR="0029091A" w:rsidP="0029091A" w:rsidRDefault="0029091A" w14:paraId="597190B0" w14:textId="57FE2D34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E1381F">
              <w:rPr>
                <w:rFonts w:ascii="Georgia" w:hAnsi="Georgia"/>
                <w:b/>
              </w:rPr>
              <w:t>Course Lecturer</w:t>
            </w:r>
          </w:p>
        </w:tc>
        <w:tc>
          <w:tcPr>
            <w:tcW w:w="8730" w:type="dxa"/>
            <w:gridSpan w:val="5"/>
            <w:vAlign w:val="center"/>
          </w:tcPr>
          <w:p w:rsidRPr="00FE61AD" w:rsidR="0029091A" w:rsidP="0029091A" w:rsidRDefault="0029091A" w14:paraId="74C886F7" w14:textId="150BF26A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29091A">
              <w:rPr>
                <w:rFonts w:ascii="Georgia" w:hAnsi="Georgia" w:cs="Times New Roman"/>
                <w:sz w:val="24"/>
                <w:szCs w:val="24"/>
                <w:lang w:val="sq-AL"/>
              </w:rPr>
              <w:t>Prof. Asistent. Dr. Osman Fetoshi</w:t>
            </w:r>
          </w:p>
        </w:tc>
      </w:tr>
      <w:tr w:rsidRPr="00FE61AD" w:rsidR="0029091A" w:rsidTr="0029091A" w14:paraId="0E32FA82" w14:textId="77777777">
        <w:trPr>
          <w:trHeight w:val="631" w:hRule="exact"/>
          <w:jc w:val="center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Pr="00FE61AD" w:rsidR="0029091A" w:rsidP="0029091A" w:rsidRDefault="0029091A" w14:paraId="1C27B270" w14:textId="534EFAA8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E1381F">
              <w:rPr>
                <w:rFonts w:ascii="Georgia" w:hAnsi="Georgia"/>
                <w:b/>
              </w:rPr>
              <w:t>Course Assistant</w:t>
            </w:r>
          </w:p>
        </w:tc>
        <w:tc>
          <w:tcPr>
            <w:tcW w:w="8730" w:type="dxa"/>
            <w:gridSpan w:val="5"/>
            <w:vAlign w:val="center"/>
          </w:tcPr>
          <w:p w:rsidRPr="00FE61AD" w:rsidR="0029091A" w:rsidP="0029091A" w:rsidRDefault="0029091A" w14:paraId="39F52FAE" w14:textId="314341BD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29091A">
              <w:rPr>
                <w:rFonts w:ascii="Georgia" w:hAnsi="Georgia" w:cs="Times New Roman"/>
                <w:sz w:val="24"/>
                <w:szCs w:val="24"/>
                <w:lang w:val="sq-AL"/>
              </w:rPr>
              <w:t>Prof. Asistent. Dr. Osman Fetoshi</w:t>
            </w:r>
          </w:p>
        </w:tc>
      </w:tr>
      <w:tr w:rsidRPr="00FE61AD" w:rsidR="0029091A" w:rsidTr="00151387" w14:paraId="4D9A0E16" w14:textId="77777777">
        <w:trPr>
          <w:trHeight w:val="1079"/>
          <w:jc w:val="center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Pr="00FE61AD" w:rsidR="0029091A" w:rsidP="0029091A" w:rsidRDefault="0029091A" w14:paraId="129E5302" w14:textId="5ABBB194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1060CA">
              <w:rPr>
                <w:rFonts w:ascii="Georgia" w:hAnsi="Georgia"/>
                <w:b/>
                <w:sz w:val="24"/>
                <w:szCs w:val="24"/>
              </w:rPr>
              <w:t>Aims and Objectives</w:t>
            </w:r>
          </w:p>
        </w:tc>
        <w:tc>
          <w:tcPr>
            <w:tcW w:w="8730" w:type="dxa"/>
            <w:gridSpan w:val="5"/>
            <w:vAlign w:val="center"/>
          </w:tcPr>
          <w:p w:rsidR="0029091A" w:rsidP="0029091A" w:rsidRDefault="0029091A" w14:paraId="7D7723A6" w14:textId="219AD1F9">
            <w:p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The objective of the course is students to gain knowledge of microbial biology, metabolism, genetics, taxonomy, ecology and behavior of microorganisms, including bacteria, viruses, fungi and parasites. Th</w:t>
            </w:r>
            <w:r>
              <w:rPr>
                <w:rFonts w:ascii="Georgia" w:hAnsi="Georgia" w:cs="Times New Roman"/>
                <w:sz w:val="24"/>
                <w:szCs w:val="24"/>
                <w:lang w:val="sq-AL"/>
              </w:rPr>
              <w:t>ese</w:t>
            </w: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 xml:space="preserve"> knowledge </w:t>
            </w:r>
            <w:r>
              <w:rPr>
                <w:rFonts w:ascii="Georgia" w:hAnsi="Georgia" w:cs="Times New Roman"/>
                <w:sz w:val="24"/>
                <w:szCs w:val="24"/>
                <w:lang w:val="sq-AL"/>
              </w:rPr>
              <w:t>are</w:t>
            </w: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 xml:space="preserve"> essential to understanding their role in health, disease and the environment. Microbiology and Parasitology in the context of diseases, aims to identify and characterize pathogenic microorganisms.</w:t>
            </w:r>
          </w:p>
          <w:p w:rsidRPr="00FE61AD" w:rsidR="0029091A" w:rsidP="0029091A" w:rsidRDefault="0029091A" w14:paraId="4B75F1FC" w14:textId="77777777">
            <w:p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  <w:p w:rsidRPr="00FE61AD" w:rsidR="0029091A" w:rsidP="0029091A" w:rsidRDefault="0029091A" w14:paraId="74954889" w14:textId="2950078B">
            <w:p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The purpose of this course is enable the student to know:</w:t>
            </w:r>
          </w:p>
          <w:p w:rsidRPr="00FE61AD" w:rsidR="0029091A" w:rsidP="0029091A" w:rsidRDefault="0029091A" w14:paraId="70F6A5D3" w14:textId="6A95DCB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The role of microorganisms in causing infections and diseases in humans;</w:t>
            </w:r>
          </w:p>
          <w:p w:rsidRPr="00FE61AD" w:rsidR="0029091A" w:rsidP="0029091A" w:rsidRDefault="0029091A" w14:paraId="539568BE" w14:textId="0FC827F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This knowledge is essential to understand how diseases are caused, transmitted and how they can be prevented;</w:t>
            </w:r>
          </w:p>
          <w:p w:rsidRPr="00FE61AD" w:rsidR="0029091A" w:rsidP="0029091A" w:rsidRDefault="0029091A" w14:paraId="5EE335F6" w14:textId="33ED7AB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Understand how the immune system works, how the immune system responds to pathogens, and how it maintains self-tolerance to prevent autoimmune diseases.</w:t>
            </w:r>
          </w:p>
        </w:tc>
      </w:tr>
      <w:tr w:rsidRPr="00FE61AD" w:rsidR="009E389B" w:rsidTr="00151387" w14:paraId="76D2F7D7" w14:textId="77777777">
        <w:trPr>
          <w:trHeight w:val="800"/>
          <w:jc w:val="center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Pr="00FE61AD" w:rsidR="009E389B" w:rsidP="00446682" w:rsidRDefault="0029091A" w14:paraId="2A1B352A" w14:textId="38A56409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1060CA">
              <w:rPr>
                <w:rFonts w:ascii="Georgia" w:hAnsi="Georgia"/>
                <w:b/>
                <w:sz w:val="24"/>
                <w:szCs w:val="24"/>
              </w:rPr>
              <w:t>Learning outcomes</w:t>
            </w:r>
          </w:p>
        </w:tc>
        <w:tc>
          <w:tcPr>
            <w:tcW w:w="8730" w:type="dxa"/>
            <w:gridSpan w:val="5"/>
            <w:vAlign w:val="center"/>
          </w:tcPr>
          <w:p w:rsidR="00650A95" w:rsidP="00EE6169" w:rsidRDefault="00650A95" w14:paraId="65C6F732" w14:textId="77777777">
            <w:pPr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</w:p>
          <w:p w:rsidRPr="00FE61AD" w:rsidR="00EE6169" w:rsidP="00EE6169" w:rsidRDefault="00F16E5C" w14:paraId="1F5602DB" w14:textId="67B22B01">
            <w:pPr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F16E5C">
              <w:rPr>
                <w:rFonts w:ascii="Georgia" w:hAnsi="Georgia" w:eastAsia="Times New Roman" w:cs="Times New Roman"/>
                <w:sz w:val="24"/>
                <w:szCs w:val="24"/>
              </w:rPr>
              <w:t>Upon satisfactory completion of the course, a student will be able to</w:t>
            </w:r>
            <w:r w:rsidRPr="00FE61AD" w:rsidR="00EE6169">
              <w:rPr>
                <w:rFonts w:ascii="Georgia" w:hAnsi="Georgia" w:eastAsia="Times New Roman" w:cs="Times New Roman"/>
                <w:sz w:val="24"/>
                <w:szCs w:val="24"/>
              </w:rPr>
              <w:t>:</w:t>
            </w:r>
          </w:p>
          <w:p w:rsidRPr="00FE61AD" w:rsidR="00B67DEC" w:rsidP="007D25BC" w:rsidRDefault="00B67DEC" w14:paraId="366F9812" w14:textId="49DC309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Understand the basic differences between bacteria, viruses, fungi and parasites;</w:t>
            </w:r>
          </w:p>
          <w:p w:rsidRPr="00FE61AD" w:rsidR="007D25BC" w:rsidP="00F313F5" w:rsidRDefault="007D25BC" w14:paraId="6E729A54" w14:textId="0B757A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To understand how a patient with an infectious disease can be diagnosed;</w:t>
            </w:r>
          </w:p>
          <w:p w:rsidRPr="00FE61AD" w:rsidR="00B67DEC" w:rsidP="007D25BC" w:rsidRDefault="00282CCC" w14:paraId="2715731D" w14:textId="7EA6636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Students will be able to explain and apply laboratory tests from microbiology and parasitology laboratories;</w:t>
            </w:r>
          </w:p>
          <w:p w:rsidRPr="00FE61AD" w:rsidR="00B67DEC" w:rsidP="007D25BC" w:rsidRDefault="00972432" w14:paraId="07030758" w14:textId="133372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To apply methods of sterilization, disinfection with the aim of preventing infectious diseases;</w:t>
            </w:r>
          </w:p>
          <w:p w:rsidRPr="00FE61AD" w:rsidR="009E389B" w:rsidP="007D25BC" w:rsidRDefault="00B67DEC" w14:paraId="03034CC0" w14:textId="777777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To understand and appreciate the positive aspects of microbiology and parasitology in disease prevention and control.</w:t>
            </w:r>
          </w:p>
          <w:p w:rsidRPr="00FE61AD" w:rsidR="00C72D80" w:rsidP="00C72D80" w:rsidRDefault="00C72D80" w14:paraId="70D3578F" w14:textId="586703A2">
            <w:pPr>
              <w:pStyle w:val="ListParagraph"/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</w:tr>
      <w:tr w:rsidRPr="00FE61AD" w:rsidR="005A5A87" w:rsidTr="00151387" w14:paraId="590066D6" w14:textId="77777777">
        <w:trPr>
          <w:trHeight w:val="2060"/>
          <w:jc w:val="center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Pr="00FE61AD" w:rsidR="005A5A87" w:rsidP="00446682" w:rsidRDefault="00FB5D2E" w14:paraId="284E41B7" w14:textId="640A55D4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Style w:val="rynqvb"/>
                <w:rFonts w:ascii="Georgia" w:hAnsi="Georgia" w:cs="Times New Roman"/>
                <w:b/>
                <w:bCs/>
                <w:sz w:val="24"/>
                <w:szCs w:val="24"/>
                <w:lang w:val="sq-AL"/>
              </w:rPr>
              <w:lastRenderedPageBreak/>
              <w:t>Alignment of course learning outcomes with program learning outcomes</w:t>
            </w:r>
          </w:p>
        </w:tc>
        <w:tc>
          <w:tcPr>
            <w:tcW w:w="8730" w:type="dxa"/>
            <w:gridSpan w:val="5"/>
            <w:vAlign w:val="center"/>
          </w:tcPr>
          <w:p w:rsidRPr="00CC5B6D" w:rsidR="00C72D80" w:rsidP="00C72D80" w:rsidRDefault="00C72D80" w14:paraId="5F573AFA" w14:textId="77777777">
            <w:pPr>
              <w:numPr>
                <w:ilvl w:val="0"/>
                <w:numId w:val="12"/>
              </w:numPr>
              <w:spacing w:after="160" w:line="259" w:lineRule="auto"/>
              <w:ind w:left="466"/>
              <w:contextualSpacing/>
              <w:jc w:val="both"/>
              <w:rPr>
                <w:rFonts w:ascii="Georgia" w:hAnsi="Georgia" w:eastAsia="MS Mincho" w:cs="Times New Roman"/>
                <w:b/>
                <w:bCs/>
                <w:sz w:val="24"/>
                <w:szCs w:val="24"/>
                <w:lang w:val="sq-AL"/>
              </w:rPr>
            </w:pPr>
            <w:r w:rsidRPr="00CC5B6D">
              <w:rPr>
                <w:rFonts w:ascii="Georgia" w:hAnsi="Georgia" w:eastAsia="MS Mincho" w:cs="Times New Roman"/>
                <w:b/>
                <w:bCs/>
                <w:sz w:val="24"/>
                <w:szCs w:val="24"/>
                <w:lang w:val="sq-AL"/>
              </w:rPr>
              <w:t>Application of theoretical knowledge:</w:t>
            </w:r>
          </w:p>
          <w:p w:rsidRPr="00CC5B6D" w:rsidR="00C72D80" w:rsidP="001057BF" w:rsidRDefault="00C72D80" w14:paraId="2D7A41DC" w14:textId="5CE20D6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CC5B6D">
              <w:rPr>
                <w:rFonts w:ascii="Georgia" w:hAnsi="Georgia" w:eastAsia="MS Mincho" w:cs="Times New Roman"/>
                <w:sz w:val="24"/>
                <w:szCs w:val="24"/>
                <w:lang w:val="sq-AL"/>
              </w:rPr>
              <w:t>Bsc program (Outcome 2): Focuses on the differences between groups of micro-organisms such as bacteria, viruses, fungi and parasites.</w:t>
            </w:r>
          </w:p>
          <w:p w:rsidRPr="00CC5B6D" w:rsidR="001057BF" w:rsidP="001057BF" w:rsidRDefault="001057BF" w14:paraId="67286129" w14:textId="77777777">
            <w:pPr>
              <w:pStyle w:val="ListParagraph"/>
              <w:ind w:left="466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</w:p>
          <w:p w:rsidRPr="00CC5B6D" w:rsidR="00C72D80" w:rsidP="00ED2724" w:rsidRDefault="00C72D80" w14:paraId="6F9ECE5D" w14:textId="4C4C62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CC5B6D">
              <w:rPr>
                <w:rFonts w:ascii="Georgia" w:hAnsi="Georgia" w:eastAsia="MS Mincho" w:cs="Times New Roman"/>
                <w:b/>
                <w:bCs/>
                <w:sz w:val="24"/>
                <w:szCs w:val="24"/>
                <w:lang w:val="sq-AL"/>
              </w:rPr>
              <w:t>Evaluation and critical analysis:</w:t>
            </w:r>
          </w:p>
          <w:p w:rsidRPr="00CC5B6D" w:rsidR="00927BC8" w:rsidP="00927BC8" w:rsidRDefault="00927BC8" w14:paraId="2969F6F3" w14:textId="77777777">
            <w:pPr>
              <w:pStyle w:val="ListParagraph"/>
              <w:ind w:left="508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</w:p>
          <w:p w:rsidRPr="00CC5B6D" w:rsidR="00C72D80" w:rsidP="00927BC8" w:rsidRDefault="00C72D80" w14:paraId="40A7E151" w14:textId="6CB35F9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eorgia" w:hAnsi="Georgia" w:eastAsia="MS Mincho" w:cs="Times New Roman"/>
                <w:sz w:val="24"/>
                <w:szCs w:val="24"/>
                <w:lang w:val="sq-AL"/>
              </w:rPr>
            </w:pPr>
            <w:r w:rsidRPr="00CC5B6D">
              <w:rPr>
                <w:rFonts w:ascii="Georgia" w:hAnsi="Georgia" w:eastAsia="MS Mincho" w:cs="Times New Roman"/>
                <w:sz w:val="24"/>
                <w:szCs w:val="24"/>
                <w:lang w:val="sq-AL"/>
              </w:rPr>
              <w:t>BSc Program (Outcome 3,): Involves understanding the etiological factors of disease causation, and their prevention.</w:t>
            </w:r>
          </w:p>
          <w:p w:rsidRPr="00CC5B6D" w:rsidR="001057BF" w:rsidP="00C72D80" w:rsidRDefault="001057BF" w14:paraId="6CA84540" w14:textId="77777777">
            <w:pPr>
              <w:spacing w:after="160" w:line="259" w:lineRule="auto"/>
              <w:ind w:left="466"/>
              <w:contextualSpacing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</w:p>
          <w:p w:rsidRPr="00CC5B6D" w:rsidR="00C72D80" w:rsidP="00C72D80" w:rsidRDefault="00C72D80" w14:paraId="037BB03A" w14:textId="77777777">
            <w:pPr>
              <w:numPr>
                <w:ilvl w:val="0"/>
                <w:numId w:val="12"/>
              </w:numPr>
              <w:spacing w:after="160" w:line="259" w:lineRule="auto"/>
              <w:ind w:left="466"/>
              <w:contextualSpacing/>
              <w:jc w:val="both"/>
              <w:rPr>
                <w:rFonts w:ascii="Georgia" w:hAnsi="Georgia" w:eastAsia="Times New Roman" w:cs="Times New Roman"/>
                <w:b/>
                <w:bCs/>
                <w:sz w:val="24"/>
                <w:szCs w:val="24"/>
              </w:rPr>
            </w:pPr>
            <w:r w:rsidRPr="00CC5B6D">
              <w:rPr>
                <w:rFonts w:ascii="Georgia" w:hAnsi="Georgia" w:eastAsia="MS Mincho" w:cs="Times New Roman"/>
                <w:b/>
                <w:bCs/>
                <w:sz w:val="24"/>
                <w:szCs w:val="24"/>
                <w:lang w:val="sq-AL"/>
              </w:rPr>
              <w:t>Development of practical skills:</w:t>
            </w:r>
          </w:p>
          <w:p w:rsidRPr="00FE61AD" w:rsidR="001057BF" w:rsidP="001057BF" w:rsidRDefault="00C72D80" w14:paraId="3B2465B5" w14:textId="2A9AFE5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  <w:r w:rsidRPr="00FE61AD">
              <w:rPr>
                <w:rFonts w:ascii="Georgia" w:hAnsi="Georgia" w:eastAsia="MS Mincho" w:cs="Times New Roman"/>
                <w:sz w:val="24"/>
                <w:szCs w:val="24"/>
                <w:lang w:val="sq-AL"/>
              </w:rPr>
              <w:t>Bsc Program (Outcome 3, 4, 7, 14, 15): Includes understanding of sterilization and disinfection processes, and good laboratory practices.</w:t>
            </w:r>
          </w:p>
          <w:p w:rsidRPr="00FE61AD" w:rsidR="005A5A87" w:rsidP="00195C2C" w:rsidRDefault="005A5A87" w14:paraId="5D3BC4F9" w14:textId="0E759B1E">
            <w:pPr>
              <w:pStyle w:val="ListParagraph"/>
              <w:ind w:left="466"/>
              <w:jc w:val="both"/>
              <w:rPr>
                <w:rFonts w:ascii="Georgia" w:hAnsi="Georgia" w:eastAsia="Times New Roman" w:cs="Times New Roman"/>
                <w:sz w:val="24"/>
                <w:szCs w:val="24"/>
              </w:rPr>
            </w:pPr>
          </w:p>
        </w:tc>
      </w:tr>
      <w:tr w:rsidRPr="00FE61AD" w:rsidR="009E389B" w:rsidTr="0029091A" w14:paraId="5ED18C30" w14:textId="77777777">
        <w:trPr>
          <w:trHeight w:val="288" w:hRule="exact"/>
          <w:jc w:val="center"/>
        </w:trPr>
        <w:tc>
          <w:tcPr>
            <w:tcW w:w="1795" w:type="dxa"/>
            <w:vMerge w:val="restart"/>
            <w:shd w:val="clear" w:color="auto" w:fill="DEEAF6" w:themeFill="accent5" w:themeFillTint="33"/>
            <w:vAlign w:val="center"/>
          </w:tcPr>
          <w:p w:rsidRPr="00FE61AD" w:rsidR="009E389B" w:rsidP="00446682" w:rsidRDefault="00650A95" w14:paraId="167AECB8" w14:textId="410D0B05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C</w:t>
            </w:r>
            <w:r w:rsidRPr="00FE61AD" w:rsidR="009E389B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ontent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:rsidRPr="00FE61AD" w:rsidR="009E389B" w:rsidP="00446682" w:rsidRDefault="009E389B" w14:paraId="04D7FAD5" w14:textId="77777777">
            <w:pPr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  <w:t>Weekly schedule</w:t>
            </w: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Pr="00FE61AD" w:rsidR="009E389B" w:rsidP="00446682" w:rsidRDefault="00D60D0A" w14:paraId="6CBE6264" w14:textId="0D3DBD32">
            <w:pPr>
              <w:jc w:val="center"/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  <w:t>Week</w:t>
            </w:r>
          </w:p>
        </w:tc>
      </w:tr>
      <w:tr w:rsidRPr="00FE61AD" w:rsidR="009E389B" w:rsidTr="0029091A" w14:paraId="22992303" w14:textId="77777777">
        <w:trPr>
          <w:trHeight w:val="343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27FC0300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9E389B" w:rsidP="00446682" w:rsidRDefault="007D39ED" w14:paraId="0A0BF09E" w14:textId="65F5718B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Introduction to Microbiology and its history</w:t>
            </w:r>
          </w:p>
        </w:tc>
        <w:tc>
          <w:tcPr>
            <w:tcW w:w="2970" w:type="dxa"/>
            <w:gridSpan w:val="3"/>
          </w:tcPr>
          <w:p w:rsidRPr="00FE61AD" w:rsidR="009E389B" w:rsidP="00FC1673" w:rsidRDefault="009E389B" w14:paraId="071A9A2B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</w:tr>
      <w:tr w:rsidRPr="00FE61AD" w:rsidR="00067495" w:rsidTr="004E5347" w14:paraId="0EB7B76B" w14:textId="77777777">
        <w:trPr>
          <w:trHeight w:val="41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67495" w:rsidP="00067495" w:rsidRDefault="00067495" w14:paraId="2075D577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67495" w:rsidP="00067495" w:rsidRDefault="00067495" w14:paraId="638AF71E" w14:textId="58C7F04F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Biological characteristics of microorganisms</w:t>
            </w:r>
          </w:p>
        </w:tc>
        <w:tc>
          <w:tcPr>
            <w:tcW w:w="2970" w:type="dxa"/>
            <w:gridSpan w:val="3"/>
          </w:tcPr>
          <w:p w:rsidRPr="00FE61AD" w:rsidR="00067495" w:rsidP="00067495" w:rsidRDefault="003B4D9B" w14:paraId="65371F46" w14:textId="3316979A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2</w:t>
            </w:r>
          </w:p>
        </w:tc>
      </w:tr>
      <w:tr w:rsidRPr="00FE61AD" w:rsidR="00067495" w:rsidTr="004E5347" w14:paraId="327C8129" w14:textId="77777777">
        <w:trPr>
          <w:trHeight w:val="406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67495" w:rsidP="00067495" w:rsidRDefault="00067495" w14:paraId="145C5CDA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67495" w:rsidP="00067495" w:rsidRDefault="00067495" w14:paraId="3662D4CA" w14:textId="095AF3CC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Metabolism and diversity of microorganisms</w:t>
            </w:r>
          </w:p>
        </w:tc>
        <w:tc>
          <w:tcPr>
            <w:tcW w:w="2970" w:type="dxa"/>
            <w:gridSpan w:val="3"/>
          </w:tcPr>
          <w:p w:rsidRPr="00FE61AD" w:rsidR="00067495" w:rsidP="00067495" w:rsidRDefault="003B4D9B" w14:paraId="088A08B3" w14:textId="3B310BA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3</w:t>
            </w:r>
          </w:p>
        </w:tc>
      </w:tr>
      <w:tr w:rsidRPr="00FE61AD" w:rsidR="00067495" w:rsidTr="004E5347" w14:paraId="78BC1B17" w14:textId="77777777">
        <w:trPr>
          <w:trHeight w:val="59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67495" w:rsidP="00067495" w:rsidRDefault="00067495" w14:paraId="673C6D68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Pr="00FE61AD" w:rsidR="0069056E" w:rsidP="00067495" w:rsidRDefault="005F3F70" w14:paraId="143E0F38" w14:textId="4ACB4FF7">
            <w:pPr>
              <w:pStyle w:val="NoSpacing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Physiological flora of microorganisms in the human body</w:t>
            </w:r>
          </w:p>
        </w:tc>
        <w:tc>
          <w:tcPr>
            <w:tcW w:w="2970" w:type="dxa"/>
            <w:gridSpan w:val="3"/>
          </w:tcPr>
          <w:p w:rsidRPr="00FE61AD" w:rsidR="0069056E" w:rsidP="00067495" w:rsidRDefault="006221DE" w14:paraId="2BDA820E" w14:textId="2F376AF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4</w:t>
            </w:r>
          </w:p>
        </w:tc>
      </w:tr>
      <w:tr w:rsidRPr="00FE61AD" w:rsidR="00DD7883" w:rsidTr="0029091A" w14:paraId="7C4482AB" w14:textId="77777777">
        <w:trPr>
          <w:trHeight w:val="361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DD7883" w:rsidP="00067495" w:rsidRDefault="00DD7883" w14:paraId="51850E54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Pr="00FE61AD" w:rsidR="00DD7883" w:rsidP="00067495" w:rsidRDefault="00DD7883" w14:paraId="788391D1" w14:textId="7DCF611D">
            <w:pPr>
              <w:pStyle w:val="NoSpacing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Diseases caused by bacteria</w:t>
            </w:r>
          </w:p>
        </w:tc>
        <w:tc>
          <w:tcPr>
            <w:tcW w:w="2970" w:type="dxa"/>
            <w:gridSpan w:val="3"/>
          </w:tcPr>
          <w:p w:rsidRPr="00FE61AD" w:rsidR="00DD7883" w:rsidP="00067495" w:rsidRDefault="006221DE" w14:paraId="6A7DEEF1" w14:textId="65BAE386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5</w:t>
            </w:r>
          </w:p>
        </w:tc>
      </w:tr>
      <w:tr w:rsidRPr="00FE61AD" w:rsidR="003B4D9B" w:rsidTr="004E5347" w14:paraId="56A32FDE" w14:textId="77777777">
        <w:trPr>
          <w:trHeight w:val="496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3B4D9B" w:rsidP="003B4D9B" w:rsidRDefault="003B4D9B" w14:paraId="772FBABF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Pr="00FE61AD" w:rsidR="003B4D9B" w:rsidP="003B4D9B" w:rsidRDefault="003B4D9B" w14:paraId="7D1C20CD" w14:textId="0BBA23AF">
            <w:pPr>
              <w:pStyle w:val="NoSpacing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Basics of Immunology, host defense mechanisms</w:t>
            </w:r>
          </w:p>
        </w:tc>
        <w:tc>
          <w:tcPr>
            <w:tcW w:w="2970" w:type="dxa"/>
            <w:gridSpan w:val="3"/>
          </w:tcPr>
          <w:p w:rsidRPr="00FE61AD" w:rsidR="003B4D9B" w:rsidP="003B4D9B" w:rsidRDefault="006221DE" w14:paraId="3B235C92" w14:textId="11DAD8AE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6</w:t>
            </w:r>
          </w:p>
        </w:tc>
      </w:tr>
      <w:tr w:rsidRPr="00FE61AD" w:rsidR="008021CB" w:rsidTr="0029091A" w14:paraId="30A44444" w14:textId="77777777">
        <w:trPr>
          <w:trHeight w:val="37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8021CB" w:rsidP="00446682" w:rsidRDefault="008021CB" w14:paraId="37CA88F0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Pr="00FE61AD" w:rsidR="008021CB" w:rsidP="008021CB" w:rsidRDefault="008021CB" w14:paraId="03DC7F65" w14:textId="2A44725C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The first colloquium</w:t>
            </w:r>
          </w:p>
          <w:p w:rsidRPr="00FE61AD" w:rsidR="008021CB" w:rsidP="00446682" w:rsidRDefault="008021CB" w14:paraId="6FF421CC" w14:textId="2C744735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gridSpan w:val="3"/>
          </w:tcPr>
          <w:p w:rsidRPr="00FE61AD" w:rsidR="008021CB" w:rsidP="00FC1673" w:rsidRDefault="006221DE" w14:paraId="03C17B4F" w14:textId="76BC0551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7</w:t>
            </w:r>
          </w:p>
        </w:tc>
      </w:tr>
      <w:tr w:rsidRPr="00FE61AD" w:rsidR="003B4D9B" w:rsidTr="0029091A" w14:paraId="32691EC0" w14:textId="77777777">
        <w:trPr>
          <w:trHeight w:val="640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3B4D9B" w:rsidP="00446682" w:rsidRDefault="003B4D9B" w14:paraId="3BDCDF09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Pr="00FE61AD" w:rsidR="003B4D9B" w:rsidP="008021CB" w:rsidRDefault="003B4D9B" w14:paraId="23653630" w14:textId="14231FFC">
            <w:pPr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>Microbial growth control, sterilization and sterilization techniques</w:t>
            </w:r>
          </w:p>
        </w:tc>
        <w:tc>
          <w:tcPr>
            <w:tcW w:w="2970" w:type="dxa"/>
            <w:gridSpan w:val="3"/>
          </w:tcPr>
          <w:p w:rsidRPr="00FE61AD" w:rsidR="003B4D9B" w:rsidP="00FC1673" w:rsidRDefault="006221DE" w14:paraId="7CDC81B6" w14:textId="6F31BF9E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8</w:t>
            </w:r>
          </w:p>
        </w:tc>
      </w:tr>
      <w:tr w:rsidRPr="00FE61AD" w:rsidR="003B4D9B" w:rsidTr="0029091A" w14:paraId="4AE6258E" w14:textId="77777777">
        <w:trPr>
          <w:trHeight w:val="68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3B4D9B" w:rsidP="003B4D9B" w:rsidRDefault="003B4D9B" w14:paraId="34056EBA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3B4D9B" w:rsidP="003B4D9B" w:rsidRDefault="003B4D9B" w14:paraId="3C838010" w14:textId="0A9445D4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General characteristics of viruses, diseases caused by viruses</w:t>
            </w:r>
          </w:p>
        </w:tc>
        <w:tc>
          <w:tcPr>
            <w:tcW w:w="2970" w:type="dxa"/>
            <w:gridSpan w:val="3"/>
          </w:tcPr>
          <w:p w:rsidRPr="00FE61AD" w:rsidR="003B4D9B" w:rsidP="003B4D9B" w:rsidRDefault="006221DE" w14:paraId="1BD4B9BC" w14:textId="59D1A701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9</w:t>
            </w:r>
          </w:p>
        </w:tc>
      </w:tr>
      <w:tr w:rsidRPr="00FE61AD" w:rsidR="00942EEB" w:rsidTr="004E5347" w14:paraId="357E6262" w14:textId="77777777">
        <w:trPr>
          <w:trHeight w:val="467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42EEB" w:rsidP="007F4C69" w:rsidRDefault="00942EEB" w14:paraId="7A3BA4A1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942EEB" w:rsidP="007F4C69" w:rsidRDefault="00942EEB" w14:paraId="56DE80F6" w14:textId="3C5E028E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Antibiotics, their action and antibiotic resistance</w:t>
            </w:r>
          </w:p>
        </w:tc>
        <w:tc>
          <w:tcPr>
            <w:tcW w:w="2970" w:type="dxa"/>
            <w:gridSpan w:val="3"/>
          </w:tcPr>
          <w:p w:rsidRPr="00FE61AD" w:rsidR="00942EEB" w:rsidP="007F4C69" w:rsidRDefault="00942EEB" w14:paraId="57F38D3E" w14:textId="44EB2D98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10</w:t>
            </w:r>
          </w:p>
        </w:tc>
      </w:tr>
      <w:tr w:rsidRPr="00FE61AD" w:rsidR="00647880" w:rsidTr="0029091A" w14:paraId="453F8BDC" w14:textId="77777777">
        <w:trPr>
          <w:trHeight w:val="910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647880" w:rsidP="00647880" w:rsidRDefault="00647880" w14:paraId="2B88DBCC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647880" w:rsidP="00647880" w:rsidRDefault="005A5A87" w14:paraId="3C64E6F1" w14:textId="68A5B86A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 xml:space="preserve">Basics of Medical Mycology (construction, classification, </w:t>
            </w:r>
            <w:r w:rsidR="004E5347">
              <w:rPr>
                <w:rFonts w:ascii="Georgia" w:hAnsi="Georgia" w:cs="Times New Roman"/>
                <w:sz w:val="24"/>
                <w:szCs w:val="24"/>
                <w:lang w:val="sq-AL"/>
              </w:rPr>
              <w:t>replication</w:t>
            </w: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 xml:space="preserve"> and occurrence of mycotic diseases)</w:t>
            </w:r>
          </w:p>
        </w:tc>
        <w:tc>
          <w:tcPr>
            <w:tcW w:w="2970" w:type="dxa"/>
            <w:gridSpan w:val="3"/>
          </w:tcPr>
          <w:p w:rsidRPr="00FE61AD" w:rsidR="00647880" w:rsidP="00647880" w:rsidRDefault="00DD7883" w14:paraId="05FC907C" w14:textId="12FF098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11</w:t>
            </w:r>
          </w:p>
        </w:tc>
      </w:tr>
      <w:tr w:rsidRPr="00FE61AD" w:rsidR="00647880" w:rsidTr="004E5347" w14:paraId="75187727" w14:textId="77777777">
        <w:trPr>
          <w:trHeight w:val="901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647880" w:rsidP="00647880" w:rsidRDefault="00647880" w14:paraId="4C9121CB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647880" w:rsidP="00647880" w:rsidRDefault="005A5A87" w14:paraId="34E512B5" w14:textId="65F2358D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 xml:space="preserve">Basics of Medical Parasitology (construction, classification, </w:t>
            </w:r>
            <w:r w:rsidR="004E5347">
              <w:rPr>
                <w:rFonts w:ascii="Georgia" w:hAnsi="Georgia" w:cs="Times New Roman"/>
                <w:sz w:val="24"/>
                <w:szCs w:val="24"/>
                <w:lang w:val="sq-AL"/>
              </w:rPr>
              <w:t>replication</w:t>
            </w: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 xml:space="preserve"> of parasites and occurrence of parasitic diseases)</w:t>
            </w:r>
          </w:p>
        </w:tc>
        <w:tc>
          <w:tcPr>
            <w:tcW w:w="2970" w:type="dxa"/>
            <w:gridSpan w:val="3"/>
          </w:tcPr>
          <w:p w:rsidRPr="00FE61AD" w:rsidR="00647880" w:rsidP="00647880" w:rsidRDefault="00DD7883" w14:paraId="43858A53" w14:textId="3730DE0B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12</w:t>
            </w:r>
          </w:p>
        </w:tc>
      </w:tr>
      <w:tr w:rsidRPr="00FE61AD" w:rsidR="009E389B" w:rsidTr="0029091A" w14:paraId="255B6EF0" w14:textId="77777777">
        <w:trPr>
          <w:trHeight w:val="550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46A00DAD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9E389B" w:rsidP="00B10934" w:rsidRDefault="00B10934" w14:paraId="05397F17" w14:textId="4B011535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Epidemiology and nosocomial infections</w:t>
            </w:r>
          </w:p>
        </w:tc>
        <w:tc>
          <w:tcPr>
            <w:tcW w:w="2970" w:type="dxa"/>
            <w:gridSpan w:val="3"/>
          </w:tcPr>
          <w:p w:rsidRPr="00FE61AD" w:rsidR="009E389B" w:rsidP="00FC1673" w:rsidRDefault="00FC1673" w14:paraId="09CD55A6" w14:textId="1E70385E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13</w:t>
            </w:r>
          </w:p>
        </w:tc>
      </w:tr>
      <w:tr w:rsidRPr="00FE61AD" w:rsidR="00FC1673" w:rsidTr="0029091A" w14:paraId="5E59A7C3" w14:textId="77777777">
        <w:trPr>
          <w:trHeight w:val="352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FC1673" w:rsidP="00446682" w:rsidRDefault="00FC1673" w14:paraId="688C414C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FC1673" w:rsidP="00FC1673" w:rsidRDefault="00FC1673" w14:paraId="16EFC0B2" w14:textId="3F1A62E1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The second colloquium</w:t>
            </w:r>
          </w:p>
          <w:p w:rsidRPr="00FE61AD" w:rsidR="00FC1673" w:rsidP="00446682" w:rsidRDefault="00FC1673" w14:paraId="67B1FCFD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gridSpan w:val="3"/>
          </w:tcPr>
          <w:p w:rsidRPr="00FE61AD" w:rsidR="00FC1673" w:rsidP="00FC1673" w:rsidRDefault="00B10934" w14:paraId="324363D5" w14:textId="237C54E9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14</w:t>
            </w:r>
          </w:p>
        </w:tc>
      </w:tr>
      <w:tr w:rsidRPr="00FE61AD" w:rsidR="00FC1673" w:rsidTr="0029091A" w14:paraId="0E605466" w14:textId="77777777">
        <w:trPr>
          <w:trHeight w:val="370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FC1673" w:rsidP="00446682" w:rsidRDefault="00FC1673" w14:paraId="504C1A69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FC1673" w:rsidP="00FC1673" w:rsidRDefault="00FC1673" w14:paraId="129E1121" w14:textId="2E282B30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Final exam</w:t>
            </w:r>
          </w:p>
        </w:tc>
        <w:tc>
          <w:tcPr>
            <w:tcW w:w="2970" w:type="dxa"/>
            <w:gridSpan w:val="3"/>
          </w:tcPr>
          <w:p w:rsidRPr="00FE61AD" w:rsidR="00FC1673" w:rsidP="00FC1673" w:rsidRDefault="00B10934" w14:paraId="5503D071" w14:textId="6017A98F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15</w:t>
            </w:r>
          </w:p>
        </w:tc>
      </w:tr>
      <w:tr w:rsidRPr="00FE61AD" w:rsidR="00022B1E" w:rsidTr="0029091A" w14:paraId="69BB6A73" w14:textId="77777777">
        <w:trPr>
          <w:trHeight w:val="370" w:hRule="exact"/>
          <w:jc w:val="center"/>
        </w:trPr>
        <w:tc>
          <w:tcPr>
            <w:tcW w:w="1795" w:type="dxa"/>
            <w:vMerge w:val="restart"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5EBA9705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374074E2" w14:textId="7FD91093">
            <w:pPr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  <w:t>Exercise Content/Weekly Plan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D60D0A" w14:paraId="3ED0C251" w14:textId="6564BFA0">
            <w:pPr>
              <w:jc w:val="center"/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b/>
                <w:i/>
                <w:sz w:val="24"/>
                <w:szCs w:val="24"/>
                <w:lang w:val="sq-AL"/>
              </w:rPr>
              <w:t>Week</w:t>
            </w:r>
          </w:p>
        </w:tc>
      </w:tr>
      <w:tr w:rsidRPr="00FE61AD" w:rsidR="00022B1E" w:rsidTr="0029091A" w14:paraId="1D2263DB" w14:textId="77777777">
        <w:trPr>
          <w:trHeight w:val="68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0EDCF334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4D6AC7FD" w14:textId="730D1DB0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Introduction to the Laboratory of Microbiology and Parasitology basic principles in their work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1487144C" w14:textId="2C179744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</w:tr>
      <w:tr w:rsidRPr="00FE61AD" w:rsidR="00022B1E" w:rsidTr="0029091A" w14:paraId="5B89ED52" w14:textId="77777777">
        <w:trPr>
          <w:trHeight w:val="622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0ABC4293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7352C369" w14:textId="78CC20C2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The microscope, its history, construction, types, use and care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491F9452" w14:textId="22949F2B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2</w:t>
            </w:r>
          </w:p>
        </w:tc>
      </w:tr>
      <w:tr w:rsidRPr="00FE61AD" w:rsidR="00022B1E" w:rsidTr="0029091A" w14:paraId="070EAECF" w14:textId="77777777">
        <w:trPr>
          <w:trHeight w:val="65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39388D1A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4989FF67" w14:textId="417ECA01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Preparation of preparations for microscopy - printed point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4E17EDE8" w14:textId="3AAAF1D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3</w:t>
            </w:r>
          </w:p>
        </w:tc>
      </w:tr>
      <w:tr w:rsidRPr="00FE61AD" w:rsidR="00022B1E" w:rsidTr="0029091A" w14:paraId="7F0313F6" w14:textId="77777777">
        <w:trPr>
          <w:trHeight w:val="667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06B4440C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4CA3401F" w14:textId="72397D9B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Preparation of preparations for microscopy - dependent point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2DDFD535" w14:textId="4B0C87F1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4</w:t>
            </w:r>
          </w:p>
        </w:tc>
      </w:tr>
      <w:tr w:rsidRPr="00FE61AD" w:rsidR="00022B1E" w:rsidTr="0029091A" w14:paraId="302E56F7" w14:textId="77777777">
        <w:trPr>
          <w:trHeight w:val="973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27622B44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7C2291A3" w14:textId="08659D2A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The difference between prokaryotic and eukaryotic cells – Preparation of preparations of epithelial cells and their staining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553A146C" w14:textId="37E07A33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5</w:t>
            </w:r>
          </w:p>
        </w:tc>
      </w:tr>
      <w:tr w:rsidRPr="00FE61AD" w:rsidR="00022B1E" w:rsidTr="0029091A" w14:paraId="1E3985DE" w14:textId="77777777">
        <w:trPr>
          <w:trHeight w:val="712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0DF329FD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449E96C4" w14:textId="407E281A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Preparation, staining and fixation of preparations Simple staining according to Gram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130ABE77" w14:textId="1ABC517F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6</w:t>
            </w:r>
          </w:p>
        </w:tc>
      </w:tr>
      <w:tr w:rsidRPr="00FE61AD" w:rsidR="00022B1E" w:rsidTr="0029091A" w14:paraId="4FA8132C" w14:textId="77777777">
        <w:trPr>
          <w:trHeight w:val="41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43328998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04D551D5" w14:textId="42EED6D2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Composite Gram stain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06B1020B" w14:textId="208E9B4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7</w:t>
            </w:r>
          </w:p>
        </w:tc>
      </w:tr>
      <w:tr w:rsidRPr="00FE61AD" w:rsidR="00022B1E" w:rsidTr="0029091A" w14:paraId="0161066D" w14:textId="77777777">
        <w:trPr>
          <w:trHeight w:val="667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54B9D491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637E4B" w:rsidP="00637E4B" w:rsidRDefault="00637E4B" w14:paraId="1494FA41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Laboratory diagnosis of</w:t>
            </w:r>
          </w:p>
          <w:p w:rsidRPr="00FE61AD" w:rsidR="00022B1E" w:rsidP="00637E4B" w:rsidRDefault="00637E4B" w14:paraId="781CAA7F" w14:textId="3251419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Selected protozoal infections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7EC5B295" w14:textId="4C80D214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8</w:t>
            </w:r>
          </w:p>
        </w:tc>
      </w:tr>
      <w:tr w:rsidRPr="00FE61AD" w:rsidR="00022B1E" w:rsidTr="0029091A" w14:paraId="6CF97873" w14:textId="77777777">
        <w:trPr>
          <w:trHeight w:val="361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7740CAEC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E1627C" w:rsidRDefault="00022B1E" w14:paraId="0BB5C137" w14:textId="257F6E99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Sterilization and sterilization equipment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56C209A9" w14:textId="241DB5A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9</w:t>
            </w:r>
          </w:p>
        </w:tc>
      </w:tr>
      <w:tr w:rsidRPr="00FE61AD" w:rsidR="00022B1E" w:rsidTr="0029091A" w14:paraId="42A67022" w14:textId="77777777">
        <w:trPr>
          <w:trHeight w:val="937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5C6D2D1D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6A7E55" w:rsidRDefault="00022B1E" w14:paraId="63689DF4" w14:textId="3454E4F6">
            <w:pPr>
              <w:jc w:val="both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Determination of biochemical and physiological properties of microorganisms – Staphylase test for determination of S. aureus.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3F809379" w14:textId="3F51426C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10</w:t>
            </w:r>
          </w:p>
        </w:tc>
      </w:tr>
      <w:tr w:rsidRPr="00FE61AD" w:rsidR="00022B1E" w:rsidTr="0029091A" w14:paraId="6C98AF29" w14:textId="77777777">
        <w:trPr>
          <w:trHeight w:val="640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3A3703E4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DB4ECC" w:rsidRDefault="00022B1E" w14:paraId="6B9D1FDC" w14:textId="7F7D4035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Cultivation of microorganisms, preparation of nutrient grounds and planting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05DC398E" w14:textId="13E68C3A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11</w:t>
            </w:r>
          </w:p>
        </w:tc>
      </w:tr>
      <w:tr w:rsidRPr="00FE61AD" w:rsidR="00022B1E" w:rsidTr="0029091A" w14:paraId="29DCE0A0" w14:textId="77777777">
        <w:trPr>
          <w:trHeight w:val="487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022B1E" w:rsidP="00E1627C" w:rsidRDefault="00022B1E" w14:paraId="766F19E6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22B1E" w:rsidP="006C69FB" w:rsidRDefault="00022B1E" w14:paraId="1F418378" w14:textId="46346BA1">
            <w:pPr>
              <w:tabs>
                <w:tab w:val="left" w:pos="1164"/>
              </w:tabs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Antibiogram tests and their interpretation</w:t>
            </w:r>
          </w:p>
        </w:tc>
        <w:tc>
          <w:tcPr>
            <w:tcW w:w="2970" w:type="dxa"/>
            <w:gridSpan w:val="3"/>
          </w:tcPr>
          <w:p w:rsidRPr="00FE61AD" w:rsidR="00022B1E" w:rsidP="00E1627C" w:rsidRDefault="00022B1E" w14:paraId="2F5D5043" w14:textId="1C4F773E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12</w:t>
            </w:r>
          </w:p>
        </w:tc>
      </w:tr>
      <w:tr w:rsidRPr="00FE61AD" w:rsidR="009E389B" w:rsidTr="0029091A" w14:paraId="47CE240B" w14:textId="77777777">
        <w:trPr>
          <w:trHeight w:val="288" w:hRule="exact"/>
          <w:jc w:val="center"/>
        </w:trPr>
        <w:tc>
          <w:tcPr>
            <w:tcW w:w="1795" w:type="dxa"/>
            <w:vMerge w:val="restart"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1835EE25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  <w:p w:rsidRPr="00FE61AD" w:rsidR="009E389B" w:rsidP="00446682" w:rsidRDefault="009E389B" w14:paraId="67FDB481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  <w:p w:rsidR="007841C2" w:rsidP="007841C2" w:rsidRDefault="007841C2" w14:paraId="271635D4" w14:textId="77777777">
            <w:pPr>
              <w:pStyle w:val="TableParagraph"/>
              <w:spacing w:line="227" w:lineRule="exact"/>
              <w:rPr>
                <w:rFonts w:ascii="Georgia" w:hAnsi="Georgia"/>
                <w:b/>
              </w:rPr>
            </w:pPr>
            <w:r w:rsidRPr="00E1381F">
              <w:rPr>
                <w:rFonts w:ascii="Georgia" w:hAnsi="Georgia"/>
                <w:b/>
              </w:rPr>
              <w:t>Teaching/</w:t>
            </w:r>
          </w:p>
          <w:p w:rsidRPr="00E1381F" w:rsidR="007841C2" w:rsidP="007841C2" w:rsidRDefault="007841C2" w14:paraId="1A1BD9B7" w14:textId="77777777">
            <w:pPr>
              <w:pStyle w:val="TableParagraph"/>
              <w:spacing w:line="227" w:lineRule="exact"/>
              <w:rPr>
                <w:rFonts w:ascii="Georgia" w:hAnsi="Georgia"/>
                <w:b/>
              </w:rPr>
            </w:pPr>
            <w:r w:rsidRPr="00E1381F">
              <w:rPr>
                <w:rFonts w:ascii="Georgia" w:hAnsi="Georgia"/>
                <w:b/>
              </w:rPr>
              <w:t>Learning</w:t>
            </w:r>
          </w:p>
          <w:p w:rsidRPr="00FE61AD" w:rsidR="009E389B" w:rsidP="007841C2" w:rsidRDefault="007841C2" w14:paraId="0B029DC2" w14:textId="397BF0D6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E1381F">
              <w:rPr>
                <w:rFonts w:ascii="Georgia" w:hAnsi="Georgia"/>
                <w:b/>
              </w:rPr>
              <w:t>Methods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:rsidRPr="00FE61AD" w:rsidR="009E389B" w:rsidP="00446682" w:rsidRDefault="009E389B" w14:paraId="7E6AD205" w14:textId="15744D72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Learning activity</w:t>
            </w: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Pr="00FE61AD" w:rsidR="009E389B" w:rsidP="00446682" w:rsidRDefault="009E389B" w14:paraId="63081302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Weight (%)</w:t>
            </w:r>
          </w:p>
        </w:tc>
      </w:tr>
      <w:tr w:rsidRPr="00FE61AD" w:rsidR="009E389B" w:rsidTr="0029091A" w14:paraId="7E1F1BC6" w14:textId="77777777">
        <w:trPr>
          <w:trHeight w:val="387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4A499E8D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vAlign w:val="center"/>
          </w:tcPr>
          <w:p w:rsidRPr="00FE61AD" w:rsidR="009E389B" w:rsidP="0051630F" w:rsidRDefault="009E389B" w14:paraId="055457ED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Lectures</w:t>
            </w:r>
          </w:p>
        </w:tc>
        <w:tc>
          <w:tcPr>
            <w:tcW w:w="2970" w:type="dxa"/>
            <w:gridSpan w:val="3"/>
          </w:tcPr>
          <w:p w:rsidRPr="00FE61AD" w:rsidR="009E389B" w:rsidP="0051630F" w:rsidRDefault="00FB5D2E" w14:paraId="0FBDC444" w14:textId="7B961448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50%</w:t>
            </w:r>
          </w:p>
        </w:tc>
      </w:tr>
      <w:tr w:rsidRPr="00FE61AD" w:rsidR="009E389B" w:rsidTr="0029091A" w14:paraId="21E6C3E6" w14:textId="77777777">
        <w:trPr>
          <w:trHeight w:val="32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0A79682E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vAlign w:val="center"/>
          </w:tcPr>
          <w:p w:rsidRPr="00FE61AD" w:rsidR="009E389B" w:rsidP="0051630F" w:rsidRDefault="009E389B" w14:paraId="6E9E59E4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Laboratory work</w:t>
            </w:r>
          </w:p>
        </w:tc>
        <w:tc>
          <w:tcPr>
            <w:tcW w:w="2970" w:type="dxa"/>
            <w:gridSpan w:val="3"/>
          </w:tcPr>
          <w:p w:rsidRPr="00FE61AD" w:rsidR="009E389B" w:rsidP="0051630F" w:rsidRDefault="00FB5D2E" w14:paraId="4BEB6DF9" w14:textId="02E29C70">
            <w:pPr>
              <w:tabs>
                <w:tab w:val="left" w:pos="1260"/>
              </w:tabs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30%</w:t>
            </w:r>
          </w:p>
        </w:tc>
      </w:tr>
      <w:tr w:rsidRPr="00FE61AD" w:rsidR="009E389B" w:rsidTr="0029091A" w14:paraId="0444A99F" w14:textId="77777777">
        <w:trPr>
          <w:trHeight w:val="28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2CF60B40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vAlign w:val="center"/>
          </w:tcPr>
          <w:p w:rsidRPr="00FE61AD" w:rsidR="009E389B" w:rsidP="0051630F" w:rsidRDefault="0051630F" w14:paraId="761A4EAB" w14:textId="43B24CF4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Study visit</w:t>
            </w:r>
          </w:p>
          <w:p w:rsidRPr="00FE61AD" w:rsidR="009E389B" w:rsidP="00446682" w:rsidRDefault="009E389B" w14:paraId="6A48EDB4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gridSpan w:val="3"/>
          </w:tcPr>
          <w:p w:rsidRPr="00FE61AD" w:rsidR="009E389B" w:rsidP="0051630F" w:rsidRDefault="009E389B" w14:paraId="0AD40EB3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10%</w:t>
            </w:r>
          </w:p>
        </w:tc>
      </w:tr>
      <w:tr w:rsidRPr="00FE61AD" w:rsidR="009E389B" w:rsidTr="0029091A" w14:paraId="27E33498" w14:textId="77777777">
        <w:trPr>
          <w:trHeight w:val="28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592BDBE7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vAlign w:val="center"/>
          </w:tcPr>
          <w:p w:rsidRPr="00FE61AD" w:rsidR="009E389B" w:rsidP="0051630F" w:rsidRDefault="009E389B" w14:paraId="02A00E07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Group presentations</w:t>
            </w:r>
          </w:p>
        </w:tc>
        <w:tc>
          <w:tcPr>
            <w:tcW w:w="2970" w:type="dxa"/>
            <w:gridSpan w:val="3"/>
          </w:tcPr>
          <w:p w:rsidRPr="00FE61AD" w:rsidR="009E389B" w:rsidP="0051630F" w:rsidRDefault="009E389B" w14:paraId="5146E59A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10%</w:t>
            </w:r>
          </w:p>
        </w:tc>
      </w:tr>
      <w:tr w:rsidRPr="00FE61AD" w:rsidR="009E389B" w:rsidTr="0029091A" w14:paraId="251C4E6D" w14:textId="77777777">
        <w:trPr>
          <w:trHeight w:val="352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9E389B" w:rsidP="00446682" w:rsidRDefault="009E389B" w14:paraId="5265680F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9E389B" w:rsidP="00446682" w:rsidRDefault="00650A95" w14:paraId="1755F42C" w14:textId="7E055196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sz w:val="24"/>
                <w:szCs w:val="24"/>
                <w:lang w:val="sq-AL"/>
              </w:rPr>
              <w:t>Total</w:t>
            </w:r>
          </w:p>
        </w:tc>
        <w:tc>
          <w:tcPr>
            <w:tcW w:w="2970" w:type="dxa"/>
            <w:gridSpan w:val="3"/>
          </w:tcPr>
          <w:p w:rsidRPr="007A76E3" w:rsidR="009E389B" w:rsidP="00446682" w:rsidRDefault="0051630F" w14:paraId="578504F7" w14:textId="6C72934E">
            <w:pPr>
              <w:jc w:val="center"/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</w:pPr>
            <w:r w:rsidRPr="007A76E3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>100%</w:t>
            </w:r>
          </w:p>
        </w:tc>
      </w:tr>
      <w:tr w:rsidRPr="00FE61AD" w:rsidR="000458C4" w:rsidTr="0029091A" w14:paraId="31DCECCC" w14:textId="77777777">
        <w:trPr>
          <w:trHeight w:val="640" w:hRule="exact"/>
          <w:jc w:val="center"/>
        </w:trPr>
        <w:tc>
          <w:tcPr>
            <w:tcW w:w="1795" w:type="dxa"/>
            <w:vMerge w:val="restart"/>
            <w:shd w:val="clear" w:color="auto" w:fill="DEEAF6" w:themeFill="accent5" w:themeFillTint="33"/>
            <w:vAlign w:val="center"/>
          </w:tcPr>
          <w:p w:rsidRPr="00FE61AD" w:rsidR="000458C4" w:rsidP="00446682" w:rsidRDefault="007841C2" w14:paraId="49F96524" w14:textId="336028C2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A</w:t>
            </w:r>
            <w:r w:rsidRPr="007841C2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ssessment</w:t>
            </w:r>
            <w:r w:rsidRPr="00FE61AD" w:rsidR="000458C4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 xml:space="preserve"> methods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:rsidRPr="00FE61AD" w:rsidR="000458C4" w:rsidP="00446682" w:rsidRDefault="007C22C6" w14:paraId="7FAA0318" w14:textId="1A5738A1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Assessment methods</w:t>
            </w: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Pr="00FE61AD" w:rsidR="000458C4" w:rsidP="0051630F" w:rsidRDefault="000458C4" w14:paraId="26F576D7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Weight (%)</w:t>
            </w:r>
          </w:p>
        </w:tc>
      </w:tr>
      <w:tr w:rsidRPr="00FE61AD" w:rsidR="000458C4" w:rsidTr="0029091A" w14:paraId="5031A855" w14:textId="77777777">
        <w:trPr>
          <w:trHeight w:val="892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</w:tcPr>
          <w:p w:rsidRPr="00FE61AD" w:rsidR="000458C4" w:rsidP="000458C4" w:rsidRDefault="000458C4" w14:paraId="77684157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458C4" w:rsidP="000458C4" w:rsidRDefault="000458C4" w14:paraId="3B743FB6" w14:textId="07E39E60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Participation in lectures, exercises and activities (compulsory attendance of 2/3 of the lectures and exercises)</w:t>
            </w:r>
          </w:p>
        </w:tc>
        <w:tc>
          <w:tcPr>
            <w:tcW w:w="2970" w:type="dxa"/>
            <w:gridSpan w:val="3"/>
          </w:tcPr>
          <w:p w:rsidRPr="00FE61AD" w:rsidR="000458C4" w:rsidP="000458C4" w:rsidRDefault="000458C4" w14:paraId="69507F54" w14:textId="188F7A80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10%</w:t>
            </w:r>
          </w:p>
        </w:tc>
      </w:tr>
      <w:tr w:rsidRPr="00FE61AD" w:rsidR="000458C4" w:rsidTr="0029091A" w14:paraId="30C9F1AF" w14:textId="77777777">
        <w:trPr>
          <w:trHeight w:val="32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</w:tcPr>
          <w:p w:rsidRPr="00FE61AD" w:rsidR="000458C4" w:rsidP="000458C4" w:rsidRDefault="000458C4" w14:paraId="12B8F092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458C4" w:rsidP="000458C4" w:rsidRDefault="000458C4" w14:paraId="535B37A5" w14:textId="77777777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Seminar paper</w:t>
            </w:r>
          </w:p>
          <w:p w:rsidRPr="00FE61AD" w:rsidR="000458C4" w:rsidP="000458C4" w:rsidRDefault="000458C4" w14:paraId="5BF1D9A5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gridSpan w:val="3"/>
          </w:tcPr>
          <w:p w:rsidRPr="00FE61AD" w:rsidR="000458C4" w:rsidP="000458C4" w:rsidRDefault="000458C4" w14:paraId="68376927" w14:textId="6D72A92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10%</w:t>
            </w:r>
          </w:p>
        </w:tc>
      </w:tr>
      <w:tr w:rsidRPr="00FE61AD" w:rsidR="000458C4" w:rsidTr="0029091A" w14:paraId="2932C0A1" w14:textId="77777777">
        <w:trPr>
          <w:trHeight w:val="307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</w:tcPr>
          <w:p w:rsidRPr="00FE61AD" w:rsidR="000458C4" w:rsidP="000458C4" w:rsidRDefault="000458C4" w14:paraId="7EFBFF06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458C4" w:rsidP="000458C4" w:rsidRDefault="000458C4" w14:paraId="247386B0" w14:textId="442497A8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Half-term exam I</w:t>
            </w:r>
          </w:p>
        </w:tc>
        <w:tc>
          <w:tcPr>
            <w:tcW w:w="2970" w:type="dxa"/>
            <w:gridSpan w:val="3"/>
          </w:tcPr>
          <w:p w:rsidRPr="00FE61AD" w:rsidR="000458C4" w:rsidP="000458C4" w:rsidRDefault="000458C4" w14:paraId="7F02CB00" w14:textId="09024DA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25%</w:t>
            </w:r>
          </w:p>
        </w:tc>
      </w:tr>
      <w:tr w:rsidRPr="00FE61AD" w:rsidR="000458C4" w:rsidTr="0029091A" w14:paraId="38AACB35" w14:textId="77777777">
        <w:trPr>
          <w:trHeight w:val="32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</w:tcPr>
          <w:p w:rsidRPr="00FE61AD" w:rsidR="000458C4" w:rsidP="000458C4" w:rsidRDefault="000458C4" w14:paraId="05EC0436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458C4" w:rsidP="000458C4" w:rsidRDefault="000458C4" w14:paraId="4A6A459D" w14:textId="3869A3A2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Half-term exam II</w:t>
            </w:r>
          </w:p>
        </w:tc>
        <w:tc>
          <w:tcPr>
            <w:tcW w:w="2970" w:type="dxa"/>
            <w:gridSpan w:val="3"/>
          </w:tcPr>
          <w:p w:rsidRPr="00FE61AD" w:rsidR="000458C4" w:rsidP="000458C4" w:rsidRDefault="000458C4" w14:paraId="69FD6223" w14:textId="47B75EE2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25%</w:t>
            </w:r>
          </w:p>
        </w:tc>
      </w:tr>
      <w:tr w:rsidRPr="00FE61AD" w:rsidR="000458C4" w:rsidTr="0029091A" w14:paraId="5F998221" w14:textId="77777777">
        <w:trPr>
          <w:trHeight w:val="32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</w:tcPr>
          <w:p w:rsidRPr="00FE61AD" w:rsidR="000458C4" w:rsidP="000458C4" w:rsidRDefault="000458C4" w14:paraId="1DEA79A0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458C4" w:rsidP="000458C4" w:rsidRDefault="000458C4" w14:paraId="4748BF26" w14:textId="60BFE68E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Laboratory work</w:t>
            </w:r>
          </w:p>
        </w:tc>
        <w:tc>
          <w:tcPr>
            <w:tcW w:w="2970" w:type="dxa"/>
            <w:gridSpan w:val="3"/>
          </w:tcPr>
          <w:p w:rsidRPr="00FE61AD" w:rsidR="000458C4" w:rsidP="000458C4" w:rsidRDefault="000458C4" w14:paraId="4CD9EE58" w14:textId="3CFCC95A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30%</w:t>
            </w:r>
          </w:p>
        </w:tc>
      </w:tr>
      <w:tr w:rsidRPr="00FE61AD" w:rsidR="000458C4" w:rsidTr="0029091A" w14:paraId="0CABAE19" w14:textId="77777777">
        <w:trPr>
          <w:trHeight w:val="343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</w:tcPr>
          <w:p w:rsidRPr="00FE61AD" w:rsidR="000458C4" w:rsidP="000458C4" w:rsidRDefault="000458C4" w14:paraId="793034E0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458C4" w:rsidP="000458C4" w:rsidRDefault="000458C4" w14:paraId="496967A4" w14:textId="1A648F25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Final exam</w:t>
            </w:r>
            <w:r w:rsidRPr="00FE61AD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Pr="00FE61AD" w:rsidR="000458C4" w:rsidP="000458C4" w:rsidRDefault="000458C4" w14:paraId="0AE84BAC" w14:textId="276AD68C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50%</w:t>
            </w:r>
          </w:p>
        </w:tc>
      </w:tr>
      <w:tr w:rsidRPr="00FE61AD" w:rsidR="000458C4" w:rsidTr="0029091A" w14:paraId="5CA47C29" w14:textId="77777777">
        <w:trPr>
          <w:trHeight w:val="32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</w:tcPr>
          <w:p w:rsidRPr="00FE61AD" w:rsidR="000458C4" w:rsidP="000458C4" w:rsidRDefault="000458C4" w14:paraId="780F6493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</w:tcPr>
          <w:p w:rsidRPr="00FE61AD" w:rsidR="000458C4" w:rsidP="000458C4" w:rsidRDefault="00650A95" w14:paraId="01925970" w14:textId="05AAD266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  <w:lang w:val="sq-AL"/>
              </w:rPr>
              <w:t>Total</w:t>
            </w:r>
          </w:p>
        </w:tc>
        <w:tc>
          <w:tcPr>
            <w:tcW w:w="2970" w:type="dxa"/>
            <w:gridSpan w:val="3"/>
          </w:tcPr>
          <w:p w:rsidRPr="00CD5FAC" w:rsidR="000458C4" w:rsidP="000458C4" w:rsidRDefault="000458C4" w14:paraId="7742E6FD" w14:textId="737CEBBD">
            <w:pPr>
              <w:jc w:val="center"/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</w:pPr>
            <w:r w:rsidRPr="00CD5FAC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lang w:val="sq-AL"/>
              </w:rPr>
              <w:t>100%</w:t>
            </w:r>
          </w:p>
        </w:tc>
      </w:tr>
      <w:tr w:rsidRPr="00FE61AD" w:rsidR="007841C2" w:rsidTr="002323F5" w14:paraId="546A8ABB" w14:textId="77777777">
        <w:trPr>
          <w:trHeight w:val="288" w:hRule="exact"/>
          <w:jc w:val="center"/>
        </w:trPr>
        <w:tc>
          <w:tcPr>
            <w:tcW w:w="1795" w:type="dxa"/>
            <w:vMerge w:val="restart"/>
            <w:shd w:val="clear" w:color="auto" w:fill="DEEAF6" w:themeFill="accent5" w:themeFillTint="33"/>
            <w:vAlign w:val="center"/>
          </w:tcPr>
          <w:p w:rsidRPr="00FE61AD" w:rsidR="007841C2" w:rsidP="00446682" w:rsidRDefault="007841C2" w14:paraId="16109E09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Resources and means of concretization</w:t>
            </w:r>
          </w:p>
        </w:tc>
        <w:tc>
          <w:tcPr>
            <w:tcW w:w="8730" w:type="dxa"/>
            <w:gridSpan w:val="5"/>
            <w:shd w:val="clear" w:color="auto" w:fill="F2F2F2" w:themeFill="background1" w:themeFillShade="F2"/>
          </w:tcPr>
          <w:p w:rsidRPr="00FE61AD" w:rsidR="007841C2" w:rsidP="00446682" w:rsidRDefault="007841C2" w14:paraId="20DA61EE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Means</w:t>
            </w:r>
          </w:p>
          <w:p w:rsidRPr="00FE61AD" w:rsidR="007841C2" w:rsidP="00446682" w:rsidRDefault="007841C2" w14:paraId="7F78B2A6" w14:textId="1FBFEC56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Number</w:t>
            </w:r>
          </w:p>
        </w:tc>
      </w:tr>
      <w:tr w:rsidRPr="00FE61AD" w:rsidR="007841C2" w:rsidTr="00151387" w14:paraId="44C4D76B" w14:textId="77777777">
        <w:trPr>
          <w:trHeight w:val="32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7841C2" w:rsidP="00446682" w:rsidRDefault="007841C2" w14:paraId="16590EAA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</w:tcPr>
          <w:p w:rsidRPr="00FE61AD" w:rsidR="007841C2" w:rsidP="007D7860" w:rsidRDefault="007841C2" w14:paraId="600F4487" w14:textId="14D7688D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class</w:t>
            </w:r>
          </w:p>
        </w:tc>
      </w:tr>
      <w:tr w:rsidRPr="00FE61AD" w:rsidR="007841C2" w:rsidTr="00151387" w14:paraId="34F272F1" w14:textId="77777777">
        <w:trPr>
          <w:trHeight w:val="325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7841C2" w:rsidP="00446682" w:rsidRDefault="007841C2" w14:paraId="4E88FEAF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</w:tcPr>
          <w:p w:rsidRPr="00FE61AD" w:rsidR="007841C2" w:rsidP="007D7860" w:rsidRDefault="007841C2" w14:paraId="15107F5B" w14:textId="3B2984D4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lang w:val="sq-AL"/>
              </w:rPr>
              <w:t>Laboratory, ward/clinic</w:t>
            </w:r>
          </w:p>
        </w:tc>
      </w:tr>
      <w:tr w:rsidRPr="00FE61AD" w:rsidR="007841C2" w:rsidTr="00151387" w14:paraId="6F859E12" w14:textId="77777777">
        <w:trPr>
          <w:trHeight w:val="28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7841C2" w:rsidP="00446682" w:rsidRDefault="007841C2" w14:paraId="543059D2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</w:tcPr>
          <w:p w:rsidRPr="00FE61AD" w:rsidR="007841C2" w:rsidP="007D7860" w:rsidRDefault="007841C2" w14:paraId="438C116F" w14:textId="048C2EA0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Electronic platform - Moodle</w:t>
            </w:r>
          </w:p>
        </w:tc>
      </w:tr>
      <w:tr w:rsidRPr="00FE61AD" w:rsidR="007841C2" w:rsidTr="00151387" w14:paraId="25568108" w14:textId="77777777">
        <w:trPr>
          <w:trHeight w:val="343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7841C2" w:rsidP="00446682" w:rsidRDefault="007841C2" w14:paraId="740E1511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</w:tcPr>
          <w:p w:rsidRPr="00FE61AD" w:rsidR="007841C2" w:rsidP="007D7860" w:rsidRDefault="007841C2" w14:paraId="6D77BB3A" w14:textId="001E90B3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lang w:val="sq-AL"/>
              </w:rPr>
              <w:t>Necessary learning technology (TV, computer, internet)</w:t>
            </w:r>
          </w:p>
        </w:tc>
      </w:tr>
      <w:tr w:rsidRPr="00FE61AD" w:rsidR="007841C2" w:rsidTr="00151387" w14:paraId="24ABAE84" w14:textId="77777777">
        <w:trPr>
          <w:trHeight w:val="622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7841C2" w:rsidP="00446682" w:rsidRDefault="007841C2" w14:paraId="02A0C52F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</w:tcPr>
          <w:p w:rsidRPr="00FE61AD" w:rsidR="007841C2" w:rsidP="005F6538" w:rsidRDefault="007841C2" w14:paraId="51DEC04C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lang w:val="sq-AL"/>
              </w:rPr>
              <w:t>Written theoretical-practical materials, study materials, papers and research presentations in the narrow field of study</w:t>
            </w:r>
          </w:p>
          <w:p w:rsidRPr="00FE61AD" w:rsidR="007841C2" w:rsidP="005F6538" w:rsidRDefault="007841C2" w14:paraId="69840BAF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  <w:p w:rsidRPr="00FE61AD" w:rsidR="007841C2" w:rsidP="005F6538" w:rsidRDefault="007841C2" w14:paraId="12501113" w14:textId="4372AA66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</w:tr>
      <w:tr w:rsidRPr="00FE61AD" w:rsidR="007841C2" w:rsidTr="00151387" w14:paraId="5457D630" w14:textId="77777777">
        <w:trPr>
          <w:trHeight w:val="370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7841C2" w:rsidP="005F6538" w:rsidRDefault="007841C2" w14:paraId="0CDF4E73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</w:tcPr>
          <w:p w:rsidRPr="00FE61AD" w:rsidR="007841C2" w:rsidP="007D7860" w:rsidRDefault="007841C2" w14:paraId="10F2F96F" w14:textId="2DBDB4B2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lang w:val="sq-AL"/>
              </w:rPr>
              <w:t>Report sheet for practical and research work</w:t>
            </w:r>
          </w:p>
        </w:tc>
      </w:tr>
      <w:tr w:rsidRPr="00FE61AD" w:rsidR="007841C2" w:rsidTr="00151387" w14:paraId="1368959E" w14:textId="77777777">
        <w:trPr>
          <w:trHeight w:val="442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7841C2" w:rsidP="005F6538" w:rsidRDefault="007841C2" w14:paraId="07AE2469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730" w:type="dxa"/>
            <w:gridSpan w:val="5"/>
          </w:tcPr>
          <w:p w:rsidRPr="00FE61AD" w:rsidR="007841C2" w:rsidP="007D7860" w:rsidRDefault="007841C2" w14:paraId="2423FB33" w14:textId="36BE772C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lang w:val="sq-AL"/>
              </w:rPr>
              <w:t>Study visits to public and private institutions</w:t>
            </w:r>
          </w:p>
        </w:tc>
      </w:tr>
      <w:tr w:rsidRPr="00FE61AD" w:rsidR="00561759" w:rsidTr="0029091A" w14:paraId="0B7BEA60" w14:textId="77777777">
        <w:trPr>
          <w:trHeight w:val="577" w:hRule="exact"/>
          <w:jc w:val="center"/>
        </w:trPr>
        <w:tc>
          <w:tcPr>
            <w:tcW w:w="1795" w:type="dxa"/>
            <w:vMerge w:val="restart"/>
            <w:shd w:val="clear" w:color="auto" w:fill="DEEAF6" w:themeFill="accent5" w:themeFillTint="33"/>
            <w:vAlign w:val="center"/>
          </w:tcPr>
          <w:p w:rsidRPr="00FE61AD" w:rsidR="00561759" w:rsidP="00446682" w:rsidRDefault="00D12F10" w14:paraId="6952C2A9" w14:textId="1CC5AB95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ECTS Load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Pr="00FE61AD" w:rsidR="00561759" w:rsidP="00446682" w:rsidRDefault="00CD5FAC" w14:paraId="2702BCE4" w14:textId="116F4F26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A</w:t>
            </w:r>
            <w:r w:rsidRPr="00FE61AD" w:rsidR="00561759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ctivity type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Pr="00FE61AD" w:rsidR="00561759" w:rsidP="0038409F" w:rsidRDefault="00561759" w14:paraId="2F153518" w14:textId="162F6363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Weekly hours</w:t>
            </w: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:rsidRPr="00FE61AD" w:rsidR="00561759" w:rsidP="00446682" w:rsidRDefault="00561759" w14:paraId="5BA2B162" w14:textId="77777777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Total load</w:t>
            </w:r>
          </w:p>
        </w:tc>
      </w:tr>
      <w:tr w:rsidRPr="00FE61AD" w:rsidR="00561759" w:rsidTr="0029091A" w14:paraId="1C8BFCBC" w14:textId="77777777">
        <w:trPr>
          <w:trHeight w:val="28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446682" w:rsidRDefault="00561759" w14:paraId="2BDB1C53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</w:tcPr>
          <w:p w:rsidRPr="00FE61AD" w:rsidR="00561759" w:rsidP="00980A78" w:rsidRDefault="00345DC7" w14:paraId="0FDA5F84" w14:textId="2E9DBFDE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Lectures</w:t>
            </w:r>
          </w:p>
        </w:tc>
        <w:tc>
          <w:tcPr>
            <w:tcW w:w="1710" w:type="dxa"/>
          </w:tcPr>
          <w:p w:rsidRPr="00FE61AD" w:rsidR="00561759" w:rsidP="00446682" w:rsidRDefault="00561759" w14:paraId="478F09BE" w14:textId="273A428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970" w:type="dxa"/>
            <w:gridSpan w:val="3"/>
          </w:tcPr>
          <w:p w:rsidRPr="00FE61AD" w:rsidR="00561759" w:rsidP="00446682" w:rsidRDefault="00561759" w14:paraId="5575A01B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24</w:t>
            </w:r>
          </w:p>
        </w:tc>
      </w:tr>
      <w:tr w:rsidRPr="00FE61AD" w:rsidR="00561759" w:rsidTr="0029091A" w14:paraId="746DFDD1" w14:textId="77777777">
        <w:trPr>
          <w:trHeight w:val="379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446682" w:rsidRDefault="00561759" w14:paraId="416B725E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</w:tcPr>
          <w:p w:rsidRPr="00FE61AD" w:rsidR="00561759" w:rsidP="00446682" w:rsidRDefault="00561759" w14:paraId="520F5138" w14:textId="26CB4F4B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Literature research</w:t>
            </w:r>
          </w:p>
        </w:tc>
        <w:tc>
          <w:tcPr>
            <w:tcW w:w="1710" w:type="dxa"/>
          </w:tcPr>
          <w:p w:rsidRPr="00FE61AD" w:rsidR="00561759" w:rsidP="00446682" w:rsidRDefault="00223B5C" w14:paraId="30ABBFB7" w14:textId="6D30B42E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970" w:type="dxa"/>
            <w:gridSpan w:val="3"/>
          </w:tcPr>
          <w:p w:rsidRPr="00FE61AD" w:rsidR="00561759" w:rsidP="00446682" w:rsidRDefault="00223B5C" w14:paraId="47E69850" w14:textId="5760689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6</w:t>
            </w:r>
          </w:p>
        </w:tc>
      </w:tr>
      <w:tr w:rsidRPr="00FE61AD" w:rsidR="00561759" w:rsidTr="0029091A" w14:paraId="4DBE2E57" w14:textId="77777777">
        <w:trPr>
          <w:trHeight w:val="369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446682" w:rsidRDefault="00561759" w14:paraId="3AAF2314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</w:tcPr>
          <w:p w:rsidRPr="00FE61AD" w:rsidR="00561759" w:rsidP="00980A78" w:rsidRDefault="00561759" w14:paraId="6BE17C52" w14:textId="338EA4DB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Laboratory exercises</w:t>
            </w:r>
          </w:p>
        </w:tc>
        <w:tc>
          <w:tcPr>
            <w:tcW w:w="1710" w:type="dxa"/>
          </w:tcPr>
          <w:p w:rsidRPr="00FE61AD" w:rsidR="00561759" w:rsidP="00446682" w:rsidRDefault="00561759" w14:paraId="446B4F9F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970" w:type="dxa"/>
            <w:gridSpan w:val="3"/>
          </w:tcPr>
          <w:p w:rsidRPr="00FE61AD" w:rsidR="00561759" w:rsidP="00446682" w:rsidRDefault="007D7860" w14:paraId="63DA6E16" w14:textId="2B77CA3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12</w:t>
            </w:r>
          </w:p>
        </w:tc>
      </w:tr>
      <w:tr w:rsidRPr="00FE61AD" w:rsidR="00561759" w:rsidTr="0029091A" w14:paraId="4D3CB33C" w14:textId="77777777">
        <w:trPr>
          <w:trHeight w:val="288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446682" w:rsidRDefault="00561759" w14:paraId="14048C1C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</w:tcPr>
          <w:p w:rsidRPr="00FE61AD" w:rsidR="00561759" w:rsidP="00980A78" w:rsidRDefault="00561759" w14:paraId="0D7FD31C" w14:textId="24337962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Study visit</w:t>
            </w:r>
          </w:p>
        </w:tc>
        <w:tc>
          <w:tcPr>
            <w:tcW w:w="1710" w:type="dxa"/>
          </w:tcPr>
          <w:p w:rsidRPr="00FE61AD" w:rsidR="00561759" w:rsidP="00446682" w:rsidRDefault="007D7860" w14:paraId="7BD290D7" w14:textId="5544FA73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970" w:type="dxa"/>
            <w:gridSpan w:val="3"/>
          </w:tcPr>
          <w:p w:rsidRPr="00FE61AD" w:rsidR="00561759" w:rsidP="00446682" w:rsidRDefault="007D7860" w14:paraId="580B86BC" w14:textId="543A8F6E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2</w:t>
            </w:r>
          </w:p>
        </w:tc>
      </w:tr>
      <w:tr w:rsidRPr="00FE61AD" w:rsidR="00561759" w:rsidTr="0029091A" w14:paraId="60D74A87" w14:textId="77777777">
        <w:trPr>
          <w:trHeight w:val="361" w:hRule="exact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446682" w:rsidRDefault="00561759" w14:paraId="2CB4F5F1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</w:tcPr>
          <w:p w:rsidRPr="00FE61AD" w:rsidR="00561759" w:rsidP="00980A78" w:rsidRDefault="00561759" w14:paraId="354BDCAB" w14:textId="45CCD265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The student's own study time</w:t>
            </w:r>
          </w:p>
        </w:tc>
        <w:tc>
          <w:tcPr>
            <w:tcW w:w="1710" w:type="dxa"/>
          </w:tcPr>
          <w:p w:rsidRPr="00FE61AD" w:rsidR="00561759" w:rsidP="00446682" w:rsidRDefault="00561759" w14:paraId="3A5D55DA" w14:textId="530977C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2970" w:type="dxa"/>
            <w:gridSpan w:val="3"/>
          </w:tcPr>
          <w:p w:rsidRPr="00FE61AD" w:rsidR="00561759" w:rsidP="00446682" w:rsidRDefault="00561759" w14:paraId="29B35BD9" w14:textId="74496733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48</w:t>
            </w:r>
          </w:p>
        </w:tc>
      </w:tr>
      <w:tr w:rsidRPr="00FE61AD" w:rsidR="00561759" w:rsidTr="0029091A" w14:paraId="73437ED1" w14:textId="77777777">
        <w:trPr>
          <w:trHeight w:val="440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446682" w:rsidRDefault="00561759" w14:paraId="3E530DCF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tcBorders>
              <w:bottom w:val="single" w:color="auto" w:sz="4" w:space="0"/>
            </w:tcBorders>
          </w:tcPr>
          <w:p w:rsidRPr="00FE61AD" w:rsidR="00561759" w:rsidP="00DB7852" w:rsidRDefault="00561759" w14:paraId="4CE63A45" w14:textId="3EE498A6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Time spent on assessment (exam, colloquium, quiz)</w:t>
            </w: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FE61AD" w:rsidR="00561759" w:rsidP="00446682" w:rsidRDefault="00561759" w14:paraId="37563558" w14:textId="0BBD8093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970" w:type="dxa"/>
            <w:gridSpan w:val="3"/>
            <w:tcBorders>
              <w:bottom w:val="single" w:color="auto" w:sz="4" w:space="0"/>
            </w:tcBorders>
          </w:tcPr>
          <w:p w:rsidRPr="00FE61AD" w:rsidR="00561759" w:rsidP="00446682" w:rsidRDefault="00561759" w14:paraId="0149475D" w14:textId="5DD61C8E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4</w:t>
            </w:r>
          </w:p>
        </w:tc>
      </w:tr>
      <w:tr w:rsidRPr="00FE61AD" w:rsidR="00561759" w:rsidTr="0029091A" w14:paraId="6A0676E7" w14:textId="77777777">
        <w:trPr>
          <w:trHeight w:val="341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446682" w:rsidRDefault="00561759" w14:paraId="7F6BDED3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tcBorders>
              <w:bottom w:val="single" w:color="auto" w:sz="4" w:space="0"/>
            </w:tcBorders>
          </w:tcPr>
          <w:p w:rsidRPr="00FE61AD" w:rsidR="00561759" w:rsidP="00446682" w:rsidRDefault="00561759" w14:paraId="6850477A" w14:textId="57220CCD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Consultations with teacher</w:t>
            </w: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FE61AD" w:rsidR="00561759" w:rsidP="00446682" w:rsidRDefault="00561759" w14:paraId="6AD2F2DA" w14:textId="37E63D04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970" w:type="dxa"/>
            <w:gridSpan w:val="3"/>
            <w:tcBorders>
              <w:bottom w:val="single" w:color="auto" w:sz="4" w:space="0"/>
            </w:tcBorders>
          </w:tcPr>
          <w:p w:rsidRPr="00FE61AD" w:rsidR="00561759" w:rsidP="00446682" w:rsidRDefault="00223B5C" w14:paraId="39BB85BD" w14:textId="26524483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4</w:t>
            </w:r>
          </w:p>
        </w:tc>
      </w:tr>
      <w:tr w:rsidRPr="00FE61AD" w:rsidR="00561759" w:rsidTr="0029091A" w14:paraId="74621B4B" w14:textId="77777777">
        <w:trPr>
          <w:trHeight w:val="341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561759" w:rsidRDefault="00561759" w14:paraId="4293E7F4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tcBorders>
              <w:bottom w:val="single" w:color="auto" w:sz="4" w:space="0"/>
            </w:tcBorders>
          </w:tcPr>
          <w:p w:rsidRPr="00FE61AD" w:rsidR="00561759" w:rsidP="00561759" w:rsidRDefault="00561759" w14:paraId="3F364260" w14:textId="50917E9C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Final exam preparation</w:t>
            </w: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FE61AD" w:rsidR="00561759" w:rsidP="00561759" w:rsidRDefault="00561759" w14:paraId="1F9D2256" w14:textId="6610B2F3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970" w:type="dxa"/>
            <w:gridSpan w:val="3"/>
            <w:tcBorders>
              <w:bottom w:val="single" w:color="auto" w:sz="4" w:space="0"/>
            </w:tcBorders>
          </w:tcPr>
          <w:p w:rsidRPr="00FE61AD" w:rsidR="00561759" w:rsidP="00561759" w:rsidRDefault="00561759" w14:paraId="6A3AFF54" w14:textId="52BFF69C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10</w:t>
            </w:r>
          </w:p>
        </w:tc>
      </w:tr>
      <w:tr w:rsidRPr="00FE61AD" w:rsidR="00561759" w:rsidTr="0029091A" w14:paraId="72414178" w14:textId="77777777">
        <w:trPr>
          <w:trHeight w:val="341"/>
          <w:jc w:val="center"/>
        </w:trPr>
        <w:tc>
          <w:tcPr>
            <w:tcW w:w="1795" w:type="dxa"/>
            <w:vMerge/>
            <w:shd w:val="clear" w:color="auto" w:fill="DEEAF6" w:themeFill="accent5" w:themeFillTint="33"/>
            <w:vAlign w:val="center"/>
          </w:tcPr>
          <w:p w:rsidRPr="00FE61AD" w:rsidR="00561759" w:rsidP="00561759" w:rsidRDefault="00561759" w14:paraId="55C0D887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tcBorders>
              <w:bottom w:val="single" w:color="auto" w:sz="4" w:space="0"/>
            </w:tcBorders>
          </w:tcPr>
          <w:p w:rsidRPr="00FE61AD" w:rsidR="00561759" w:rsidP="00561759" w:rsidRDefault="00561759" w14:paraId="623F88FC" w14:textId="0494FA90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Project presentations</w:t>
            </w: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FE61AD" w:rsidR="00561759" w:rsidP="00561759" w:rsidRDefault="00561759" w14:paraId="3A771280" w14:textId="625D1D7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970" w:type="dxa"/>
            <w:gridSpan w:val="3"/>
            <w:tcBorders>
              <w:bottom w:val="single" w:color="auto" w:sz="4" w:space="0"/>
            </w:tcBorders>
          </w:tcPr>
          <w:p w:rsidRPr="00FE61AD" w:rsidR="00561759" w:rsidP="00561759" w:rsidRDefault="00561759" w14:paraId="050D8202" w14:textId="1269D4B5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10</w:t>
            </w:r>
          </w:p>
        </w:tc>
      </w:tr>
      <w:tr w:rsidRPr="00FE61AD" w:rsidR="00561759" w:rsidTr="0029091A" w14:paraId="1E169510" w14:textId="77777777">
        <w:trPr>
          <w:trHeight w:val="341"/>
          <w:jc w:val="center"/>
        </w:trPr>
        <w:tc>
          <w:tcPr>
            <w:tcW w:w="1795" w:type="dxa"/>
            <w:vMerge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 w:rsidRPr="00FE61AD" w:rsidR="00561759" w:rsidP="00561759" w:rsidRDefault="00561759" w14:paraId="0C5E328C" w14:textId="77777777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60" w:type="dxa"/>
            <w:gridSpan w:val="2"/>
            <w:tcBorders>
              <w:bottom w:val="single" w:color="auto" w:sz="4" w:space="0"/>
            </w:tcBorders>
          </w:tcPr>
          <w:p w:rsidRPr="00FE61AD" w:rsidR="00561759" w:rsidP="00561759" w:rsidRDefault="00561759" w14:paraId="04233744" w14:textId="77777777">
            <w:pPr>
              <w:jc w:val="center"/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gridSpan w:val="3"/>
            <w:tcBorders>
              <w:bottom w:val="single" w:color="auto" w:sz="4" w:space="0"/>
            </w:tcBorders>
          </w:tcPr>
          <w:p w:rsidRPr="00FE61AD" w:rsidR="00561759" w:rsidP="00561759" w:rsidRDefault="00223B5C" w14:paraId="560BCF25" w14:textId="5650CDA9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120h</w:t>
            </w:r>
          </w:p>
        </w:tc>
      </w:tr>
      <w:tr w:rsidRPr="00FE61AD" w:rsidR="00561759" w:rsidTr="00151387" w14:paraId="6AF863AA" w14:textId="77777777">
        <w:trPr>
          <w:jc w:val="center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Pr="00FE61AD" w:rsidR="00561759" w:rsidP="00561759" w:rsidRDefault="00650A95" w14:paraId="7F65156E" w14:textId="0F218A2C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L</w:t>
            </w: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iterature</w:t>
            </w:r>
          </w:p>
        </w:tc>
        <w:tc>
          <w:tcPr>
            <w:tcW w:w="8730" w:type="dxa"/>
            <w:gridSpan w:val="5"/>
          </w:tcPr>
          <w:p w:rsidRPr="00FE61AD" w:rsidR="003C14F8" w:rsidP="007841C2" w:rsidRDefault="003C14F8" w14:paraId="2817E93B" w14:textId="650D6D84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bookmarkStart w:name="_Hlk148993460" w:id="0"/>
            <w:r w:rsidRPr="00FE61AD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>Byku, B.</w:t>
            </w:r>
            <w:r w:rsidR="007A76E3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 xml:space="preserve">, </w:t>
            </w:r>
            <w:r w:rsidRPr="00FE61AD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 xml:space="preserve">"General </w:t>
            </w:r>
            <w:r w:rsidR="007A76E3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>M</w:t>
            </w:r>
            <w:r w:rsidRPr="00FE61AD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>icrobiology , Tirana, 2003.</w:t>
            </w:r>
          </w:p>
          <w:p w:rsidRPr="00FE61AD" w:rsidR="007D29F1" w:rsidP="007841C2" w:rsidRDefault="007D29F1" w14:paraId="3C241C30" w14:textId="4EA5EFCA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  <w:lang w:val="sq-AL"/>
              </w:rPr>
              <w:t>Hmzaraj, E., "General Microbiology" Tirana, 2007.</w:t>
            </w:r>
          </w:p>
          <w:p w:rsidRPr="00FE61AD" w:rsidR="003C14F8" w:rsidP="007841C2" w:rsidRDefault="003C14F8" w14:paraId="385B4830" w14:textId="77777777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>Mullici, Gj. "Sampling in clinical microbiology, Pristina, 2005.</w:t>
            </w:r>
          </w:p>
          <w:p w:rsidRPr="00FE61AD" w:rsidR="003C14F8" w:rsidP="007841C2" w:rsidRDefault="003C14F8" w14:paraId="20ED256B" w14:textId="77777777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Cs/>
                <w:sz w:val="24"/>
                <w:szCs w:val="24"/>
                <w:lang w:val="sq-AL"/>
              </w:rPr>
              <w:t>Murray, Rosenthal, Pfaller: Medical Microbiology, Tirana, 2018.</w:t>
            </w:r>
          </w:p>
          <w:p w:rsidRPr="00FE61AD" w:rsidR="003C14F8" w:rsidP="007841C2" w:rsidRDefault="003C14F8" w14:paraId="4303B4D9" w14:textId="62D26533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proofErr w:type="spellStart"/>
            <w:r w:rsidRPr="00FE61AD">
              <w:rPr>
                <w:rFonts w:ascii="Georgia" w:hAnsi="Georgia" w:cs="Times New Roman"/>
                <w:sz w:val="24"/>
                <w:szCs w:val="24"/>
              </w:rPr>
              <w:t>Plakolli</w:t>
            </w:r>
            <w:proofErr w:type="spellEnd"/>
            <w:r w:rsidRPr="00FE61AD">
              <w:rPr>
                <w:rFonts w:ascii="Georgia" w:hAnsi="Georgia" w:cs="Times New Roman"/>
                <w:sz w:val="24"/>
                <w:szCs w:val="24"/>
              </w:rPr>
              <w:t>, M., "General Microbiology ",</w:t>
            </w:r>
            <w:r w:rsidR="007A76E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FE61AD" w:rsidR="007A76E3">
              <w:rPr>
                <w:rFonts w:ascii="Georgia" w:hAnsi="Georgia" w:cs="Times New Roman"/>
                <w:sz w:val="24"/>
                <w:szCs w:val="24"/>
              </w:rPr>
              <w:t>Prishtina,</w:t>
            </w:r>
            <w:r w:rsidRPr="00FE61AD">
              <w:rPr>
                <w:rFonts w:ascii="Georgia" w:hAnsi="Georgia" w:cs="Times New Roman"/>
                <w:sz w:val="24"/>
                <w:szCs w:val="24"/>
              </w:rPr>
              <w:t xml:space="preserve"> 2001.</w:t>
            </w:r>
          </w:p>
          <w:p w:rsidRPr="00FE61AD" w:rsidR="003C14F8" w:rsidP="007841C2" w:rsidRDefault="003C14F8" w14:paraId="7DA7C405" w14:textId="4F2F40B6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proofErr w:type="spellStart"/>
            <w:r w:rsidRPr="00FE61AD">
              <w:rPr>
                <w:rFonts w:ascii="Georgia" w:hAnsi="Georgia" w:cs="Times New Roman"/>
                <w:sz w:val="24"/>
                <w:szCs w:val="24"/>
              </w:rPr>
              <w:t>Plakolli</w:t>
            </w:r>
            <w:proofErr w:type="spellEnd"/>
            <w:r w:rsidRPr="00FE61AD">
              <w:rPr>
                <w:rFonts w:ascii="Georgia" w:hAnsi="Georgia" w:cs="Times New Roman"/>
                <w:sz w:val="24"/>
                <w:szCs w:val="24"/>
              </w:rPr>
              <w:t>, M., "Practicum</w:t>
            </w:r>
            <w:r w:rsidR="007A76E3">
              <w:rPr>
                <w:rFonts w:ascii="Georgia" w:hAnsi="Georgia" w:cs="Times New Roman"/>
                <w:sz w:val="24"/>
                <w:szCs w:val="24"/>
              </w:rPr>
              <w:t xml:space="preserve"> for </w:t>
            </w:r>
            <w:r w:rsidRPr="00FE61AD">
              <w:rPr>
                <w:rFonts w:ascii="Georgia" w:hAnsi="Georgia" w:cs="Times New Roman"/>
                <w:sz w:val="24"/>
                <w:szCs w:val="24"/>
              </w:rPr>
              <w:t xml:space="preserve">Microbiology", </w:t>
            </w:r>
            <w:r w:rsidRPr="00FE61AD" w:rsidR="007A76E3">
              <w:rPr>
                <w:rFonts w:ascii="Georgia" w:hAnsi="Georgia" w:cs="Times New Roman"/>
                <w:sz w:val="24"/>
                <w:szCs w:val="24"/>
              </w:rPr>
              <w:t>Prishtina,</w:t>
            </w:r>
            <w:r w:rsidRPr="00FE61AD">
              <w:rPr>
                <w:rFonts w:ascii="Georgia" w:hAnsi="Georgia" w:cs="Times New Roman"/>
                <w:sz w:val="24"/>
                <w:szCs w:val="24"/>
              </w:rPr>
              <w:t xml:space="preserve"> 2001</w:t>
            </w:r>
          </w:p>
          <w:bookmarkEnd w:id="0"/>
          <w:p w:rsidR="007841C2" w:rsidP="007841C2" w:rsidRDefault="007841C2" w14:paraId="3C6BAA34" w14:textId="77777777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sz w:val="24"/>
                <w:szCs w:val="24"/>
                <w:lang w:val="sq-AL"/>
              </w:rPr>
              <w:t>Madigan, M., Martinko, J., Bender, K., Buckley, D. and Stahl, D., “Brock Biology of Microorganisms” 16 Edition, Pearson, New York, USA, 2021.</w:t>
            </w:r>
          </w:p>
          <w:p w:rsidR="007841C2" w:rsidP="007841C2" w:rsidRDefault="007841C2" w14:paraId="096D6456" w14:textId="77777777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Tortora, Funke, Case “Microbiology an Introduction” 13 Edition, 2019, USA.</w:t>
            </w:r>
          </w:p>
          <w:p w:rsidRPr="00FE61AD" w:rsidR="008154A6" w:rsidP="007841C2" w:rsidRDefault="007841C2" w14:paraId="1882BF7A" w14:textId="2799B357">
            <w:pPr>
              <w:numPr>
                <w:ilvl w:val="0"/>
                <w:numId w:val="5"/>
              </w:numPr>
              <w:suppressAutoHyphens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Prescot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>
              <w:rPr>
                <w:rFonts w:ascii="Georgia" w:hAnsi="Georgia" w:cs="Times New Roman"/>
                <w:sz w:val="24"/>
                <w:szCs w:val="24"/>
              </w:rPr>
              <w:t>L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r>
              <w:rPr>
                <w:rFonts w:ascii="Georgia" w:hAnsi="Georgia" w:cs="Times New Roman"/>
                <w:sz w:val="24"/>
                <w:szCs w:val="24"/>
              </w:rPr>
              <w:t>M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. Harley., </w:t>
            </w:r>
            <w:r>
              <w:rPr>
                <w:rFonts w:ascii="Georgia" w:hAnsi="Georgia" w:cs="Times New Roman"/>
                <w:sz w:val="24"/>
                <w:szCs w:val="24"/>
              </w:rPr>
              <w:t>P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r>
              <w:rPr>
                <w:rFonts w:ascii="Georgia" w:hAnsi="Georgia" w:cs="Times New Roman"/>
                <w:sz w:val="24"/>
                <w:szCs w:val="24"/>
              </w:rPr>
              <w:t>J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. and </w:t>
            </w:r>
            <w:r>
              <w:rPr>
                <w:rFonts w:ascii="Georgia" w:hAnsi="Georgia" w:cs="Times New Roman"/>
                <w:sz w:val="24"/>
                <w:szCs w:val="24"/>
              </w:rPr>
              <w:t>D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r>
              <w:rPr>
                <w:rFonts w:ascii="Georgia" w:hAnsi="Georgia" w:cs="Times New Roman"/>
                <w:sz w:val="24"/>
                <w:szCs w:val="24"/>
              </w:rPr>
              <w:t>A</w:t>
            </w:r>
            <w:r>
              <w:rPr>
                <w:rFonts w:ascii="Georgia" w:hAnsi="Georgia" w:cs="Times New Roman"/>
                <w:sz w:val="24"/>
                <w:szCs w:val="24"/>
              </w:rPr>
              <w:t>. Klein, “Microbiology” 11</w:t>
            </w:r>
            <w:r>
              <w:rPr>
                <w:rFonts w:ascii="Georgia" w:hAnsi="Georgia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Edition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Mcgraw-</w:t>
            </w:r>
            <w:r>
              <w:rPr>
                <w:rFonts w:ascii="Georgia" w:hAnsi="Georgia" w:cs="Times New Roman"/>
                <w:sz w:val="24"/>
                <w:szCs w:val="24"/>
              </w:rPr>
              <w:t>Hill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>, 2020.</w:t>
            </w:r>
          </w:p>
        </w:tc>
      </w:tr>
      <w:tr w:rsidRPr="00FE61AD" w:rsidR="00561759" w:rsidTr="00650A95" w14:paraId="5FDAE01E" w14:textId="77777777">
        <w:trPr>
          <w:trHeight w:val="683"/>
          <w:jc w:val="center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Pr="00FE61AD" w:rsidR="00561759" w:rsidP="00561759" w:rsidRDefault="00561759" w14:paraId="56146160" w14:textId="4E8C5AEC">
            <w:pPr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b/>
                <w:sz w:val="24"/>
                <w:szCs w:val="24"/>
                <w:lang w:val="sq-AL"/>
              </w:rPr>
              <w:t>Contact:</w:t>
            </w:r>
          </w:p>
        </w:tc>
        <w:tc>
          <w:tcPr>
            <w:tcW w:w="8730" w:type="dxa"/>
            <w:gridSpan w:val="5"/>
          </w:tcPr>
          <w:p w:rsidRPr="00FE61AD" w:rsidR="00561759" w:rsidP="00561759" w:rsidRDefault="00561759" w14:paraId="66E87A03" w14:textId="77777777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</w:p>
          <w:p w:rsidRPr="00FE61AD" w:rsidR="00561759" w:rsidP="00561759" w:rsidRDefault="00022B1E" w14:paraId="7F9DB2A2" w14:textId="14B01971">
            <w:pPr>
              <w:rPr>
                <w:rFonts w:ascii="Georgia" w:hAnsi="Georgia" w:cs="Times New Roman"/>
                <w:sz w:val="24"/>
                <w:szCs w:val="24"/>
                <w:lang w:val="sq-AL"/>
              </w:rPr>
            </w:pPr>
            <w:r w:rsidRPr="00FE61AD">
              <w:rPr>
                <w:rFonts w:ascii="Georgia" w:hAnsi="Georgia" w:cs="Times New Roman"/>
                <w:sz w:val="24"/>
                <w:szCs w:val="24"/>
              </w:rPr>
              <w:t xml:space="preserve">Osman Fetoshi, </w:t>
            </w:r>
            <w:hyperlink w:history="1" r:id="rId9">
              <w:r w:rsidRPr="00FE61AD" w:rsidR="003C14F8">
                <w:rPr>
                  <w:rStyle w:val="Hyperlink"/>
                  <w:rFonts w:ascii="Georgia" w:hAnsi="Georgia" w:cs="Times New Roman"/>
                  <w:color w:val="auto"/>
                  <w:sz w:val="24"/>
                  <w:szCs w:val="24"/>
                  <w:lang w:val="sq-AL"/>
                </w:rPr>
                <w:t xml:space="preserve">osman.fetoshi@ubt-uni.net </w:t>
              </w:r>
            </w:hyperlink>
            <w:r w:rsidRPr="00FE61AD" w:rsidR="001B48C3">
              <w:rPr>
                <w:rFonts w:ascii="Georgia" w:hAnsi="Georgia" w:cs="Times New Roman"/>
                <w:sz w:val="24"/>
                <w:szCs w:val="24"/>
                <w:lang w:val="sq-AL"/>
              </w:rPr>
              <w:t>;</w:t>
            </w:r>
            <w:r w:rsidR="00650A95">
              <w:rPr>
                <w:rFonts w:ascii="Georgia" w:hAnsi="Georgia" w:cs="Times New Roman"/>
                <w:sz w:val="24"/>
                <w:szCs w:val="24"/>
                <w:lang w:val="sq-AL"/>
              </w:rPr>
              <w:t xml:space="preserve"> +383 44 784 421</w:t>
            </w:r>
          </w:p>
        </w:tc>
      </w:tr>
    </w:tbl>
    <w:p w:rsidRPr="00FE61AD" w:rsidR="003B6B1C" w:rsidRDefault="003B6B1C" w14:paraId="11392209" w14:textId="77777777">
      <w:pPr>
        <w:rPr>
          <w:rFonts w:ascii="Georgia" w:hAnsi="Georgia" w:cs="Times New Roman"/>
          <w:sz w:val="24"/>
          <w:szCs w:val="24"/>
          <w:lang w:val="sq-AL"/>
        </w:rPr>
      </w:pPr>
    </w:p>
    <w:p w:rsidR="00F313F5" w:rsidP="00D60D0A" w:rsidRDefault="00F313F5" w14:paraId="00D8D1AC" w14:textId="77777777">
      <w:pPr>
        <w:spacing w:before="120" w:after="120"/>
        <w:rPr>
          <w:rStyle w:val="tlid-translation"/>
          <w:rFonts w:ascii="Georgia" w:hAnsi="Georgia"/>
          <w:b/>
          <w:bCs/>
          <w:sz w:val="24"/>
          <w:szCs w:val="24"/>
        </w:rPr>
      </w:pPr>
    </w:p>
    <w:p w:rsidR="00F313F5" w:rsidP="00D60D0A" w:rsidRDefault="00F313F5" w14:paraId="5B400ACE" w14:textId="77777777">
      <w:pPr>
        <w:spacing w:before="120" w:after="120"/>
        <w:rPr>
          <w:rStyle w:val="tlid-translation"/>
          <w:rFonts w:ascii="Georgia" w:hAnsi="Georgia"/>
          <w:b/>
          <w:bCs/>
          <w:sz w:val="24"/>
          <w:szCs w:val="24"/>
        </w:rPr>
      </w:pPr>
    </w:p>
    <w:p w:rsidR="00F313F5" w:rsidP="00D60D0A" w:rsidRDefault="00F313F5" w14:paraId="5AD2D71B" w14:textId="77777777">
      <w:pPr>
        <w:spacing w:before="120" w:after="120"/>
        <w:rPr>
          <w:rStyle w:val="tlid-translation"/>
          <w:rFonts w:ascii="Georgia" w:hAnsi="Georgia"/>
          <w:b/>
          <w:bCs/>
          <w:sz w:val="24"/>
          <w:szCs w:val="24"/>
        </w:rPr>
      </w:pPr>
    </w:p>
    <w:p w:rsidRPr="004831A4" w:rsidR="00D60D0A" w:rsidP="00D60D0A" w:rsidRDefault="00D60D0A" w14:paraId="08DB45DB" w14:textId="42EB601B">
      <w:pPr>
        <w:spacing w:before="120" w:after="120"/>
        <w:rPr>
          <w:rStyle w:val="tlid-translation"/>
          <w:rFonts w:ascii="Georgia" w:hAnsi="Georgia"/>
          <w:b/>
          <w:bCs/>
          <w:sz w:val="24"/>
          <w:szCs w:val="24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</w:rPr>
        <w:lastRenderedPageBreak/>
        <w:t>Pre-requirements for the course</w:t>
      </w:r>
    </w:p>
    <w:p w:rsidR="00D60D0A" w:rsidP="00D60D0A" w:rsidRDefault="00D60D0A" w14:paraId="5F1397AE" w14:textId="77777777">
      <w:pPr>
        <w:spacing w:before="120" w:after="120"/>
        <w:rPr>
          <w:rStyle w:val="tlid-translation"/>
          <w:rFonts w:ascii="Georgia" w:hAnsi="Georgia"/>
          <w:sz w:val="24"/>
          <w:szCs w:val="24"/>
        </w:rPr>
      </w:pPr>
      <w:r w:rsidRPr="004831A4">
        <w:rPr>
          <w:rStyle w:val="tlid-translation"/>
          <w:rFonts w:ascii="Georgia" w:hAnsi="Georgia"/>
          <w:sz w:val="24"/>
          <w:szCs w:val="24"/>
        </w:rPr>
        <w:t>This course does not have any pre-requirements.</w:t>
      </w:r>
    </w:p>
    <w:p w:rsidR="00D60D0A" w:rsidP="00D60D0A" w:rsidRDefault="00D60D0A" w14:paraId="0DAEE619" w14:textId="77777777">
      <w:pPr>
        <w:spacing w:before="120" w:after="120"/>
        <w:rPr>
          <w:rStyle w:val="tlid-translation"/>
          <w:rFonts w:ascii="Georgia" w:hAnsi="Georgia"/>
          <w:sz w:val="24"/>
          <w:szCs w:val="24"/>
        </w:rPr>
      </w:pPr>
    </w:p>
    <w:p w:rsidR="00D60D0A" w:rsidP="00D60D0A" w:rsidRDefault="00D60D0A" w14:paraId="09BE188A" w14:textId="77777777">
      <w:pPr>
        <w:jc w:val="both"/>
        <w:rPr>
          <w:rStyle w:val="tlid-translation"/>
          <w:rFonts w:ascii="Georgia" w:hAnsi="Georgia"/>
          <w:b/>
          <w:bCs/>
          <w:sz w:val="24"/>
          <w:szCs w:val="24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</w:rPr>
        <w:t xml:space="preserve">Assessment of Competence </w:t>
      </w:r>
    </w:p>
    <w:p w:rsidRPr="00EA2103" w:rsidR="00D60D0A" w:rsidP="00D60D0A" w:rsidRDefault="00D60D0A" w14:paraId="5CC0163C" w14:textId="77777777">
      <w:p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>For the class to reach a master’s level of learning, students must prepare by reading the given material, complete all assignments for each class.</w:t>
      </w:r>
      <w:r w:rsidRPr="00EA2103">
        <w:rPr>
          <w:rStyle w:val="hwtze"/>
          <w:rFonts w:ascii="Georgia" w:hAnsi="Georgia"/>
          <w:sz w:val="24"/>
          <w:szCs w:val="24"/>
        </w:rPr>
        <w:t xml:space="preserve"> </w:t>
      </w:r>
      <w:r w:rsidRPr="00EA2103">
        <w:rPr>
          <w:rStyle w:val="rynqvb"/>
          <w:rFonts w:ascii="Georgia" w:hAnsi="Georgia"/>
          <w:sz w:val="24"/>
          <w:szCs w:val="24"/>
        </w:rPr>
        <w:t xml:space="preserve">Students will be evaluated for participation as: </w:t>
      </w:r>
    </w:p>
    <w:p w:rsidRPr="00EA2103" w:rsidR="00D60D0A" w:rsidP="00D60D0A" w:rsidRDefault="00D60D0A" w14:paraId="5021ED2A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 xml:space="preserve">Full participation in class activities and group work. </w:t>
      </w:r>
    </w:p>
    <w:p w:rsidRPr="00EA2103" w:rsidR="00D60D0A" w:rsidP="00D60D0A" w:rsidRDefault="00D60D0A" w14:paraId="40943747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 xml:space="preserve">Participation in class discussions (without dominating the conversation). </w:t>
      </w:r>
    </w:p>
    <w:p w:rsidRPr="00EA2103" w:rsidR="00D60D0A" w:rsidP="00D60D0A" w:rsidRDefault="00D60D0A" w14:paraId="11198287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 xml:space="preserve">Demonstrating understanding of the content of the material read. </w:t>
      </w:r>
    </w:p>
    <w:p w:rsidRPr="00EA2103" w:rsidR="00D60D0A" w:rsidP="00D60D0A" w:rsidRDefault="00D60D0A" w14:paraId="1AB11F74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 xml:space="preserve">Providing critical thinking about the subject matter. </w:t>
      </w:r>
    </w:p>
    <w:p w:rsidRPr="00EA2103" w:rsidR="00D60D0A" w:rsidP="00D60D0A" w:rsidRDefault="00D60D0A" w14:paraId="181077A4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 xml:space="preserve">Adding ideas to class discussion. </w:t>
      </w:r>
    </w:p>
    <w:p w:rsidRPr="00EA2103" w:rsidR="00D60D0A" w:rsidP="00D60D0A" w:rsidRDefault="00D60D0A" w14:paraId="4ACA8187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 xml:space="preserve">Helping others clarify an idea. </w:t>
      </w:r>
    </w:p>
    <w:p w:rsidRPr="00EA2103" w:rsidR="00D60D0A" w:rsidP="00D60D0A" w:rsidRDefault="00D60D0A" w14:paraId="55D805A9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EA2103">
        <w:rPr>
          <w:rStyle w:val="rynqvb"/>
          <w:rFonts w:ascii="Georgia" w:hAnsi="Georgia"/>
          <w:sz w:val="24"/>
          <w:szCs w:val="24"/>
        </w:rPr>
        <w:t xml:space="preserve">Supporting others as they share their ideas and speak in class. </w:t>
      </w:r>
    </w:p>
    <w:p w:rsidRPr="00EA2103" w:rsidR="00D60D0A" w:rsidP="2872A3D2" w:rsidRDefault="00D60D0A" w14:paraId="5B5E1AA1" w14:textId="77777777" w14:noSpellErr="1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 xml:space="preserve">Raising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new ideas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 xml:space="preserve"> and questions. </w:t>
      </w:r>
    </w:p>
    <w:p w:rsidRPr="008B652C" w:rsidR="00D60D0A" w:rsidP="00D60D0A" w:rsidRDefault="00D60D0A" w14:paraId="44308474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EA2103">
        <w:rPr>
          <w:rStyle w:val="rynqvb"/>
          <w:rFonts w:ascii="Georgia" w:hAnsi="Georgia"/>
          <w:sz w:val="24"/>
          <w:szCs w:val="24"/>
        </w:rPr>
        <w:t>Arriving on time and staying throughout the lesson.</w:t>
      </w:r>
    </w:p>
    <w:p w:rsidRPr="008B652C" w:rsidR="00D60D0A" w:rsidP="00D60D0A" w:rsidRDefault="00D60D0A" w14:paraId="14563A8C" w14:textId="77777777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:rsidRPr="008B652C" w:rsidR="00D60D0A" w:rsidP="00D60D0A" w:rsidRDefault="00D60D0A" w14:paraId="4B10CF9F" w14:textId="77777777">
      <w:pPr>
        <w:jc w:val="both"/>
        <w:rPr>
          <w:rStyle w:val="rynqvb"/>
          <w:rFonts w:ascii="Georgia" w:hAnsi="Georgia"/>
          <w:b/>
          <w:bCs/>
          <w:sz w:val="24"/>
          <w:szCs w:val="24"/>
        </w:rPr>
      </w:pPr>
      <w:r w:rsidRPr="008B652C">
        <w:rPr>
          <w:rStyle w:val="rynqvb"/>
          <w:rFonts w:ascii="Georgia" w:hAnsi="Georgia"/>
          <w:b/>
          <w:bCs/>
          <w:sz w:val="24"/>
          <w:szCs w:val="24"/>
        </w:rPr>
        <w:t xml:space="preserve">Participation policy </w:t>
      </w:r>
    </w:p>
    <w:p w:rsidRPr="008B652C" w:rsidR="00D60D0A" w:rsidP="00D60D0A" w:rsidRDefault="00D60D0A" w14:paraId="5EF9DA88" w14:textId="77777777">
      <w:pPr>
        <w:jc w:val="both"/>
        <w:rPr>
          <w:rStyle w:val="rynqvb"/>
          <w:rFonts w:ascii="Georgia" w:hAnsi="Georgia"/>
          <w:sz w:val="24"/>
          <w:szCs w:val="24"/>
        </w:rPr>
      </w:pPr>
      <w:r w:rsidRPr="008B652C">
        <w:rPr>
          <w:rStyle w:val="rynqvb"/>
          <w:rFonts w:ascii="Georgia" w:hAnsi="Georgia"/>
          <w:sz w:val="24"/>
          <w:szCs w:val="24"/>
        </w:rPr>
        <w:t>Students are expected to attend all lectures and exercises.</w:t>
      </w:r>
      <w:r w:rsidRPr="008B652C">
        <w:rPr>
          <w:rStyle w:val="hwtze"/>
          <w:rFonts w:ascii="Georgia" w:hAnsi="Georgia"/>
          <w:sz w:val="24"/>
          <w:szCs w:val="24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</w:rPr>
        <w:t>The importance of class attendance is reflected in the percentage of the grade associated with attendance.</w:t>
      </w:r>
      <w:r w:rsidRPr="008B652C">
        <w:rPr>
          <w:rStyle w:val="hwtze"/>
          <w:rFonts w:ascii="Georgia" w:hAnsi="Georgia"/>
          <w:sz w:val="24"/>
          <w:szCs w:val="24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</w:rPr>
        <w:t>You cannot receive attendance grades if you are not in class.</w:t>
      </w:r>
      <w:r w:rsidRPr="008B652C">
        <w:rPr>
          <w:rStyle w:val="hwtze"/>
          <w:rFonts w:ascii="Georgia" w:hAnsi="Georgia"/>
          <w:sz w:val="24"/>
          <w:szCs w:val="24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</w:rPr>
        <w:t>If you have an emergency and cannot attend class, please email me in advance to let me know.</w:t>
      </w:r>
      <w:r w:rsidRPr="008B652C">
        <w:rPr>
          <w:rStyle w:val="hwtze"/>
          <w:rFonts w:ascii="Georgia" w:hAnsi="Georgia"/>
          <w:sz w:val="24"/>
          <w:szCs w:val="24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</w:rPr>
        <w:t>Class will start on time to honor everyone's commitment.</w:t>
      </w:r>
      <w:r w:rsidRPr="008B652C">
        <w:rPr>
          <w:rStyle w:val="hwtze"/>
          <w:rFonts w:ascii="Georgia" w:hAnsi="Georgia"/>
          <w:sz w:val="24"/>
          <w:szCs w:val="24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</w:rPr>
        <w:t>If you are late, please enter the classroom quietly.</w:t>
      </w:r>
      <w:r w:rsidRPr="008B652C">
        <w:rPr>
          <w:rStyle w:val="hwtze"/>
          <w:rFonts w:ascii="Georgia" w:hAnsi="Georgia"/>
          <w:sz w:val="24"/>
          <w:szCs w:val="24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</w:rPr>
        <w:t>Participation marks will be deducted for lateness.</w:t>
      </w:r>
    </w:p>
    <w:p w:rsidR="00D60D0A" w:rsidP="00D60D0A" w:rsidRDefault="00D60D0A" w14:paraId="32417018" w14:textId="2A2D9723">
      <w:pPr>
        <w:rPr>
          <w:rStyle w:val="tlid-translation"/>
          <w:rFonts w:ascii="Georgia" w:hAnsi="Georgia"/>
          <w:b/>
          <w:bCs/>
          <w:sz w:val="24"/>
          <w:szCs w:val="24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</w:rPr>
        <w:t xml:space="preserve">Students must be present at least </w:t>
      </w:r>
      <w:r>
        <w:rPr>
          <w:rStyle w:val="tlid-translation"/>
          <w:rFonts w:ascii="Georgia" w:hAnsi="Georgia"/>
          <w:b/>
          <w:bCs/>
          <w:sz w:val="24"/>
          <w:szCs w:val="24"/>
        </w:rPr>
        <w:t xml:space="preserve">2/3 lectures and </w:t>
      </w:r>
      <w:r w:rsidRPr="00F313F5" w:rsidR="00F313F5">
        <w:rPr>
          <w:rStyle w:val="tlid-translation"/>
          <w:rFonts w:ascii="Georgia" w:hAnsi="Georgia"/>
          <w:b/>
          <w:bCs/>
          <w:sz w:val="24"/>
          <w:szCs w:val="24"/>
        </w:rPr>
        <w:t>exercise</w:t>
      </w:r>
    </w:p>
    <w:p w:rsidR="00D60D0A" w:rsidP="00D60D0A" w:rsidRDefault="00D60D0A" w14:paraId="137616A6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8"/>
          <w:szCs w:val="28"/>
        </w:rPr>
      </w:pPr>
      <w:bookmarkStart w:name="_Hlk48201642" w:id="1"/>
    </w:p>
    <w:p w:rsidRPr="00800CE5" w:rsidR="00D60D0A" w:rsidP="00D60D0A" w:rsidRDefault="00D60D0A" w14:paraId="344F8E2F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8"/>
          <w:szCs w:val="28"/>
        </w:rPr>
      </w:pPr>
      <w:r w:rsidRPr="00800CE5">
        <w:rPr>
          <w:rFonts w:ascii="Georgia" w:hAnsi="Georgia" w:eastAsia="Times New Roman" w:cs="Times New Roman"/>
          <w:b/>
          <w:bCs/>
          <w:sz w:val="28"/>
          <w:szCs w:val="28"/>
        </w:rPr>
        <w:t>Rules and Regulations</w:t>
      </w:r>
    </w:p>
    <w:p w:rsidRPr="00566C1C" w:rsidR="00D60D0A" w:rsidP="00D60D0A" w:rsidRDefault="00D60D0A" w14:paraId="6B0E7D89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566C1C">
        <w:rPr>
          <w:rFonts w:ascii="Georgia" w:hAnsi="Georgia" w:eastAsia="Times New Roman" w:cs="Times New Roman"/>
          <w:b/>
          <w:bCs/>
          <w:sz w:val="24"/>
          <w:szCs w:val="24"/>
        </w:rPr>
        <w:t>Attendance</w:t>
      </w:r>
    </w:p>
    <w:p w:rsidR="00D60D0A" w:rsidP="2872A3D2" w:rsidRDefault="00D60D0A" w14:paraId="25F2D028" w14:textId="77777777" w14:noSpellErr="1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UBT College undertakes the responsibility of training future professionals to the highest standards.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One of these standards is taking responsibility for personal actions.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If a student misses a particular session, the student has lost that instruction forever.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They can never be repeated.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When a student is late to class, the entire class is interrupted.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Such interruptions will not be tolerated.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Students have a responsibility and a contract to stay in class for the duration of the sessions, for each day.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 xml:space="preserve">Students who leave sessions early, even if they leave with permission, cause disciplinary problems that will not be tolerated. </w:t>
      </w:r>
    </w:p>
    <w:p w:rsidR="00D60D0A" w:rsidP="00D60D0A" w:rsidRDefault="00D60D0A" w14:paraId="6F284AD9" w14:textId="77777777">
      <w:pPr>
        <w:spacing w:before="120" w:after="120"/>
        <w:jc w:val="both"/>
        <w:rPr>
          <w:rStyle w:val="hwtze"/>
          <w:rFonts w:ascii="Georgia" w:hAnsi="Georgia"/>
          <w:sz w:val="24"/>
          <w:szCs w:val="24"/>
        </w:rPr>
      </w:pPr>
      <w:r w:rsidRPr="009F1E87">
        <w:rPr>
          <w:rStyle w:val="rynqvb"/>
          <w:rFonts w:ascii="Georgia" w:hAnsi="Georgia"/>
          <w:sz w:val="24"/>
          <w:szCs w:val="24"/>
        </w:rPr>
        <w:lastRenderedPageBreak/>
        <w:t>You made a contract with the UBTs to be in class and attentive throughout the learning process.</w:t>
      </w:r>
      <w:r w:rsidRPr="009F1E87">
        <w:rPr>
          <w:rStyle w:val="hwtze"/>
          <w:rFonts w:ascii="Georgia" w:hAnsi="Georgia"/>
          <w:sz w:val="24"/>
          <w:szCs w:val="24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</w:rPr>
        <w:t>Every student must be in every session, every day that is scheduled, throughout the semester.</w:t>
      </w:r>
      <w:r w:rsidRPr="009F1E87">
        <w:rPr>
          <w:rStyle w:val="hwtze"/>
          <w:rFonts w:ascii="Georgia" w:hAnsi="Georgia"/>
          <w:sz w:val="24"/>
          <w:szCs w:val="24"/>
        </w:rPr>
        <w:t xml:space="preserve"> </w:t>
      </w:r>
    </w:p>
    <w:p w:rsidRPr="009F1E87" w:rsidR="00D60D0A" w:rsidP="00D60D0A" w:rsidRDefault="00D60D0A" w14:paraId="77CC4923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9F1E87">
        <w:rPr>
          <w:rStyle w:val="rynqvb"/>
          <w:rFonts w:ascii="Georgia" w:hAnsi="Georgia"/>
          <w:sz w:val="24"/>
          <w:szCs w:val="24"/>
        </w:rPr>
        <w:t>All teaching sessions begin at their designated times in the lesson timetable. All sessions start and end at designated times in the class schedule.</w:t>
      </w:r>
      <w:r w:rsidRPr="009F1E87">
        <w:rPr>
          <w:rStyle w:val="hwtze"/>
          <w:rFonts w:ascii="Georgia" w:hAnsi="Georgia"/>
          <w:sz w:val="24"/>
          <w:szCs w:val="24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</w:rPr>
        <w:t>Any student who leaves the class session early will be considered absent.</w:t>
      </w:r>
    </w:p>
    <w:p w:rsidRPr="009F1E87" w:rsidR="00D60D0A" w:rsidP="00D60D0A" w:rsidRDefault="00D60D0A" w14:paraId="731EA98A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  <w:lang w:val="sq-AL"/>
        </w:rPr>
      </w:pPr>
    </w:p>
    <w:p w:rsidRPr="00566C1C" w:rsidR="00D60D0A" w:rsidP="00D60D0A" w:rsidRDefault="00D60D0A" w14:paraId="7A5B0DA3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566C1C">
        <w:rPr>
          <w:rFonts w:ascii="Georgia" w:hAnsi="Georgia" w:eastAsia="Times New Roman" w:cs="Times New Roman"/>
          <w:b/>
          <w:bCs/>
          <w:sz w:val="24"/>
          <w:szCs w:val="24"/>
        </w:rPr>
        <w:t>Electronic Devices</w:t>
      </w:r>
    </w:p>
    <w:p w:rsidR="00D60D0A" w:rsidP="00D60D0A" w:rsidRDefault="00D60D0A" w14:paraId="122725D2" w14:textId="77777777">
      <w:pPr>
        <w:spacing w:before="120" w:after="120"/>
        <w:jc w:val="both"/>
        <w:rPr>
          <w:rStyle w:val="rynqvb"/>
          <w:rFonts w:ascii="Georgia" w:hAnsi="Georgia"/>
          <w:sz w:val="24"/>
          <w:szCs w:val="24"/>
        </w:rPr>
      </w:pPr>
      <w:r w:rsidRPr="002678E9">
        <w:rPr>
          <w:rStyle w:val="rynqvb"/>
          <w:rFonts w:ascii="Georgia" w:hAnsi="Georgia"/>
          <w:sz w:val="24"/>
          <w:szCs w:val="24"/>
        </w:rPr>
        <w:t>It is distracting to everyone in the classroom when cell phones ring during class.</w:t>
      </w:r>
      <w:r w:rsidRPr="002678E9">
        <w:rPr>
          <w:rStyle w:val="hwtze"/>
          <w:rFonts w:ascii="Georgia" w:hAnsi="Georgia"/>
          <w:sz w:val="24"/>
          <w:szCs w:val="24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</w:rPr>
        <w:t>This is even worse if it happens during a test or quiz.</w:t>
      </w:r>
      <w:r w:rsidRPr="002678E9">
        <w:rPr>
          <w:rStyle w:val="hwtze"/>
          <w:rFonts w:ascii="Georgia" w:hAnsi="Georgia"/>
          <w:sz w:val="24"/>
          <w:szCs w:val="24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</w:rPr>
        <w:t xml:space="preserve">Since this is a classroom and not a room for listening and/or viewing electronic devices such as smart phones, personal laptops and/or other electronic devices will not be allowed. </w:t>
      </w:r>
    </w:p>
    <w:p w:rsidRPr="002678E9" w:rsidR="00D60D0A" w:rsidP="00D60D0A" w:rsidRDefault="00D60D0A" w14:paraId="02E2A9A8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2678E9">
        <w:rPr>
          <w:rStyle w:val="rynqvb"/>
          <w:rFonts w:ascii="Georgia" w:hAnsi="Georgia"/>
          <w:sz w:val="24"/>
          <w:szCs w:val="24"/>
        </w:rPr>
        <w:t>The classroom will be a cell phone free zone.</w:t>
      </w:r>
      <w:r w:rsidRPr="002678E9">
        <w:rPr>
          <w:rStyle w:val="hwtze"/>
          <w:rFonts w:ascii="Georgia" w:hAnsi="Georgia"/>
          <w:sz w:val="24"/>
          <w:szCs w:val="24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</w:rPr>
        <w:t>If you must bring a cell phone to class, it must be turned off or set to vibrate.</w:t>
      </w:r>
      <w:r w:rsidRPr="002678E9">
        <w:rPr>
          <w:rStyle w:val="hwtze"/>
          <w:rFonts w:ascii="Georgia" w:hAnsi="Georgia"/>
          <w:sz w:val="24"/>
          <w:szCs w:val="24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</w:rPr>
        <w:t>It is distracting for a classroom to have students constantly answering cell phones during class.</w:t>
      </w:r>
      <w:r w:rsidRPr="002678E9">
        <w:rPr>
          <w:rStyle w:val="hwtze"/>
          <w:rFonts w:ascii="Georgia" w:hAnsi="Georgia"/>
          <w:sz w:val="24"/>
          <w:szCs w:val="24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</w:rPr>
        <w:t>If you absolutely must answer the call, leave the classroom.</w:t>
      </w:r>
      <w:r w:rsidRPr="002678E9">
        <w:rPr>
          <w:rStyle w:val="hwtze"/>
          <w:rFonts w:ascii="Georgia" w:hAnsi="Georgia"/>
          <w:sz w:val="24"/>
          <w:szCs w:val="24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</w:rPr>
        <w:t>A student who accepts calls during class will be asked to leave class.</w:t>
      </w:r>
      <w:r w:rsidRPr="002678E9">
        <w:rPr>
          <w:rStyle w:val="hwtze"/>
          <w:rFonts w:ascii="Georgia" w:hAnsi="Georgia"/>
          <w:sz w:val="24"/>
          <w:szCs w:val="24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</w:rPr>
        <w:t>Hearing devices will not be allowed in the classroom for any reason.</w:t>
      </w:r>
    </w:p>
    <w:p w:rsidRPr="002678E9" w:rsidR="00D60D0A" w:rsidP="00D60D0A" w:rsidRDefault="00D60D0A" w14:paraId="4C9346A1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</w:p>
    <w:p w:rsidRPr="00DD71C7" w:rsidR="00D60D0A" w:rsidP="00D60D0A" w:rsidRDefault="00D60D0A" w14:paraId="49097BF6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DD71C7">
        <w:rPr>
          <w:rFonts w:ascii="Georgia" w:hAnsi="Georgia" w:eastAsia="Times New Roman" w:cs="Times New Roman"/>
          <w:b/>
          <w:bCs/>
          <w:sz w:val="24"/>
          <w:szCs w:val="24"/>
        </w:rPr>
        <w:t>Tests And Quizzes</w:t>
      </w:r>
    </w:p>
    <w:p w:rsidRPr="00CD03E1" w:rsidR="00D60D0A" w:rsidP="2872A3D2" w:rsidRDefault="00D60D0A" w14:paraId="0BE56550" w14:textId="77777777" w14:noSpellErr="1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Tests and quizzes are usually scheduled at the beginning of the lesson.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Tests and quizzes are one-way teachers measure a student's knowledge.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Failure to participate in tests or quizzes interferes with this process.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UBT College does not reward students who do not take their tests or quizzes on time;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 xml:space="preserve">therefore, the teacher cannot allow students to take tests or quizzes after the deadline. </w:t>
      </w:r>
    </w:p>
    <w:p w:rsidR="00D60D0A" w:rsidP="2872A3D2" w:rsidRDefault="00D60D0A" w14:paraId="7A6C5279" w14:textId="25A85E1E" w14:noSpellErr="1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Tests and quizzes must be taken by each student, any student who asks for help or helps other students during a test or quiz will be removed from the test and will be graded zero for that test or quiz.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It is the student's responsibility to prepare for tests and quizzes at all times.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It is the student's responsibility to know when there are tests or quizzes to take.</w:t>
      </w:r>
    </w:p>
    <w:p w:rsidRPr="00CD03E1" w:rsidR="00D60D0A" w:rsidP="00D60D0A" w:rsidRDefault="00D60D0A" w14:paraId="472F6902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</w:p>
    <w:p w:rsidRPr="00DD71C7" w:rsidR="00D60D0A" w:rsidP="00D60D0A" w:rsidRDefault="00D60D0A" w14:paraId="28A4F6CD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>
        <w:rPr>
          <w:rFonts w:ascii="Georgia" w:hAnsi="Georgia" w:eastAsia="Times New Roman" w:cs="Times New Roman"/>
          <w:b/>
          <w:bCs/>
          <w:sz w:val="24"/>
          <w:szCs w:val="24"/>
        </w:rPr>
        <w:t>Seminars</w:t>
      </w:r>
      <w:r w:rsidRPr="00DD71C7">
        <w:rPr>
          <w:rFonts w:ascii="Georgia" w:hAnsi="Georgia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Georgia" w:hAnsi="Georgia" w:eastAsia="Times New Roman" w:cs="Times New Roman"/>
          <w:b/>
          <w:bCs/>
          <w:sz w:val="24"/>
          <w:szCs w:val="24"/>
        </w:rPr>
        <w:t>a</w:t>
      </w:r>
      <w:r w:rsidRPr="00DD71C7">
        <w:rPr>
          <w:rFonts w:ascii="Georgia" w:hAnsi="Georgia" w:eastAsia="Times New Roman" w:cs="Times New Roman"/>
          <w:b/>
          <w:bCs/>
          <w:sz w:val="24"/>
          <w:szCs w:val="24"/>
        </w:rPr>
        <w:t>nd Projects</w:t>
      </w:r>
    </w:p>
    <w:p w:rsidRPr="0038749B" w:rsidR="00D60D0A" w:rsidP="2872A3D2" w:rsidRDefault="00D60D0A" w14:paraId="5B9CE047" w14:textId="77777777" w14:noSpellErr="1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 xml:space="preserve">Seminars and projects must be done on the student's own time, not during class. </w:t>
      </w:r>
    </w:p>
    <w:p w:rsidRPr="0038749B" w:rsidR="00D60D0A" w:rsidP="00D60D0A" w:rsidRDefault="00D60D0A" w14:paraId="2C54DA69" w14:textId="77777777">
      <w:pPr>
        <w:spacing w:before="120" w:after="120"/>
        <w:jc w:val="both"/>
        <w:rPr>
          <w:rStyle w:val="rynqvb"/>
          <w:rFonts w:ascii="Georgia" w:hAnsi="Georgia"/>
          <w:sz w:val="24"/>
          <w:szCs w:val="24"/>
        </w:rPr>
      </w:pPr>
      <w:r w:rsidRPr="0038749B">
        <w:rPr>
          <w:rStyle w:val="rynqvb"/>
          <w:rFonts w:ascii="Georgia" w:hAnsi="Georgia"/>
          <w:sz w:val="24"/>
          <w:szCs w:val="24"/>
        </w:rPr>
        <w:t xml:space="preserve">Never allow another student to copy your seminars and projects. </w:t>
      </w:r>
    </w:p>
    <w:p w:rsidR="00D60D0A" w:rsidP="00D60D0A" w:rsidRDefault="00D60D0A" w14:paraId="4E4BC715" w14:textId="00DC4FD7">
      <w:pPr>
        <w:spacing w:before="120" w:after="120"/>
        <w:jc w:val="both"/>
        <w:rPr>
          <w:rStyle w:val="rynqvb"/>
          <w:rFonts w:ascii="Georgia" w:hAnsi="Georgia"/>
          <w:sz w:val="24"/>
          <w:szCs w:val="24"/>
        </w:rPr>
      </w:pPr>
      <w:r w:rsidRPr="0038749B">
        <w:rPr>
          <w:rStyle w:val="rynqvb"/>
          <w:rFonts w:ascii="Georgia" w:hAnsi="Georgia"/>
          <w:sz w:val="24"/>
          <w:szCs w:val="24"/>
        </w:rPr>
        <w:t>Never copy another student's seminars and projects.</w:t>
      </w:r>
    </w:p>
    <w:p w:rsidR="00D60D0A" w:rsidP="00D60D0A" w:rsidRDefault="00D60D0A" w14:paraId="1EEFA3FA" w14:textId="6A72827D">
      <w:pPr>
        <w:spacing w:before="120" w:after="120"/>
        <w:jc w:val="both"/>
        <w:rPr>
          <w:rStyle w:val="rynqvb"/>
          <w:rFonts w:ascii="Georgia" w:hAnsi="Georgia"/>
          <w:sz w:val="24"/>
          <w:szCs w:val="24"/>
        </w:rPr>
      </w:pPr>
    </w:p>
    <w:p w:rsidRPr="0038749B" w:rsidR="00D60D0A" w:rsidP="00D60D0A" w:rsidRDefault="00D60D0A" w14:paraId="4604E47E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</w:p>
    <w:p w:rsidRPr="0038749B" w:rsidR="00D60D0A" w:rsidP="00D60D0A" w:rsidRDefault="00D60D0A" w14:paraId="4C2161C5" w14:textId="77777777">
      <w:pPr>
        <w:spacing w:before="120" w:after="120"/>
        <w:jc w:val="both"/>
        <w:rPr>
          <w:rStyle w:val="tlid-translation"/>
          <w:rFonts w:ascii="Georgia" w:hAnsi="Georgia"/>
          <w:sz w:val="28"/>
          <w:szCs w:val="28"/>
          <w:lang w:val="sq-AL"/>
        </w:rPr>
      </w:pPr>
    </w:p>
    <w:p w:rsidRPr="00DD71C7" w:rsidR="00D60D0A" w:rsidP="00D60D0A" w:rsidRDefault="00D60D0A" w14:paraId="37B0A70C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DD71C7">
        <w:rPr>
          <w:rFonts w:ascii="Georgia" w:hAnsi="Georgia" w:eastAsia="Times New Roman" w:cs="Times New Roman"/>
          <w:b/>
          <w:bCs/>
          <w:sz w:val="24"/>
          <w:szCs w:val="24"/>
        </w:rPr>
        <w:lastRenderedPageBreak/>
        <w:t>Due Dates</w:t>
      </w:r>
    </w:p>
    <w:p w:rsidRPr="003433DF" w:rsidR="00D60D0A" w:rsidP="00D60D0A" w:rsidRDefault="00D60D0A" w14:paraId="0F054118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  <w:r w:rsidRPr="003433DF">
        <w:rPr>
          <w:rStyle w:val="rynqvb"/>
          <w:rFonts w:ascii="Georgia" w:hAnsi="Georgia"/>
          <w:sz w:val="24"/>
          <w:szCs w:val="24"/>
        </w:rPr>
        <w:t>One thing all professionals must learn is to be on time.</w:t>
      </w:r>
      <w:r w:rsidRPr="003433DF">
        <w:rPr>
          <w:rStyle w:val="hwtze"/>
          <w:rFonts w:ascii="Georgia" w:hAnsi="Georgia"/>
          <w:sz w:val="24"/>
          <w:szCs w:val="24"/>
        </w:rPr>
        <w:t xml:space="preserve"> </w:t>
      </w:r>
      <w:r w:rsidRPr="003433DF">
        <w:rPr>
          <w:rStyle w:val="rynqvb"/>
          <w:rFonts w:ascii="Georgia" w:hAnsi="Georgia"/>
          <w:sz w:val="24"/>
          <w:szCs w:val="24"/>
        </w:rPr>
        <w:t>Excuses do not make the student and teacher feel better about their wasted time.</w:t>
      </w:r>
      <w:r w:rsidRPr="003433DF">
        <w:rPr>
          <w:rStyle w:val="hwtze"/>
          <w:rFonts w:ascii="Georgia" w:hAnsi="Georgia"/>
          <w:sz w:val="24"/>
          <w:szCs w:val="24"/>
        </w:rPr>
        <w:t xml:space="preserve"> </w:t>
      </w:r>
      <w:r w:rsidRPr="003433DF">
        <w:rPr>
          <w:rStyle w:val="rynqvb"/>
          <w:rFonts w:ascii="Georgia" w:hAnsi="Georgia"/>
          <w:sz w:val="24"/>
          <w:szCs w:val="24"/>
        </w:rPr>
        <w:t>For all assigned tasks, sufficient time is given to complete, and all work must be completed in the time set by the teacher.</w:t>
      </w:r>
      <w:r w:rsidRPr="003433DF">
        <w:rPr>
          <w:rStyle w:val="hwtze"/>
          <w:rFonts w:ascii="Georgia" w:hAnsi="Georgia"/>
          <w:sz w:val="24"/>
          <w:szCs w:val="24"/>
        </w:rPr>
        <w:t xml:space="preserve"> </w:t>
      </w:r>
      <w:r w:rsidRPr="003433DF">
        <w:rPr>
          <w:rStyle w:val="rynqvb"/>
          <w:rFonts w:ascii="Georgia" w:hAnsi="Georgia"/>
          <w:b/>
          <w:bCs/>
          <w:sz w:val="24"/>
          <w:szCs w:val="24"/>
        </w:rPr>
        <w:t>No delay in the completion of the works will be accepted</w:t>
      </w:r>
      <w:r w:rsidRPr="003433DF">
        <w:rPr>
          <w:rStyle w:val="rynqvb"/>
          <w:rFonts w:ascii="Georgia" w:hAnsi="Georgia"/>
          <w:sz w:val="24"/>
          <w:szCs w:val="24"/>
        </w:rPr>
        <w:t>.</w:t>
      </w:r>
    </w:p>
    <w:p w:rsidRPr="003433DF" w:rsidR="00D60D0A" w:rsidP="00D60D0A" w:rsidRDefault="00D60D0A" w14:paraId="579EDF01" w14:textId="77777777">
      <w:pPr>
        <w:spacing w:before="120" w:after="120"/>
        <w:jc w:val="both"/>
        <w:rPr>
          <w:rFonts w:ascii="Georgia" w:hAnsi="Georgia" w:eastAsia="Times New Roman" w:cs="Times New Roman"/>
          <w:sz w:val="28"/>
          <w:szCs w:val="28"/>
        </w:rPr>
      </w:pPr>
    </w:p>
    <w:p w:rsidRPr="00DD71C7" w:rsidR="00D60D0A" w:rsidP="00D60D0A" w:rsidRDefault="00D60D0A" w14:paraId="04DE066E" w14:textId="77777777">
      <w:pPr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DD71C7">
        <w:rPr>
          <w:rFonts w:ascii="Georgia" w:hAnsi="Georgia" w:eastAsia="Times New Roman" w:cs="Times New Roman"/>
          <w:b/>
          <w:bCs/>
          <w:sz w:val="24"/>
          <w:szCs w:val="24"/>
        </w:rPr>
        <w:t>Proper Attire</w:t>
      </w:r>
    </w:p>
    <w:p w:rsidRPr="004565FE" w:rsidR="00D60D0A" w:rsidP="00D60D0A" w:rsidRDefault="00D60D0A" w14:paraId="54A94E00" w14:textId="77777777">
      <w:pPr>
        <w:spacing w:after="0" w:line="240" w:lineRule="auto"/>
        <w:jc w:val="both"/>
        <w:rPr>
          <w:rFonts w:ascii="Georgia" w:hAnsi="Georgia" w:eastAsia="Times New Roman" w:cs="Times New Roman"/>
          <w:sz w:val="24"/>
          <w:szCs w:val="24"/>
          <w:lang w:val="en-US"/>
        </w:rPr>
      </w:pPr>
      <w:r w:rsidRPr="004565FE">
        <w:rPr>
          <w:rFonts w:ascii="Georgia" w:hAnsi="Georgia" w:eastAsia="Times New Roman" w:cs="Times New Roman"/>
          <w:sz w:val="24"/>
          <w:szCs w:val="24"/>
        </w:rPr>
        <w:t>Professionals must dress appropriately. Any student who does not dress appropriately during class time will not be allowed to participate in class activities.</w:t>
      </w:r>
    </w:p>
    <w:p w:rsidRPr="004565FE" w:rsidR="00D60D0A" w:rsidP="00D60D0A" w:rsidRDefault="00D60D0A" w14:paraId="7E223DFF" w14:textId="77777777">
      <w:pPr>
        <w:adjustRightInd w:val="0"/>
        <w:spacing w:before="120" w:after="120"/>
        <w:jc w:val="both"/>
        <w:rPr>
          <w:rFonts w:ascii="Georgia" w:hAnsi="Georgia" w:eastAsia="Times New Roman" w:cs="Times New Roman"/>
          <w:sz w:val="24"/>
          <w:szCs w:val="24"/>
        </w:rPr>
      </w:pPr>
    </w:p>
    <w:p w:rsidRPr="004565FE" w:rsidR="00D60D0A" w:rsidP="00D60D0A" w:rsidRDefault="00D60D0A" w14:paraId="02B16457" w14:textId="77777777">
      <w:pPr>
        <w:adjustRightInd w:val="0"/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4565FE">
        <w:rPr>
          <w:rFonts w:ascii="Georgia" w:hAnsi="Georgia" w:eastAsia="Times New Roman" w:cs="Times New Roman"/>
          <w:b/>
          <w:bCs/>
          <w:sz w:val="24"/>
          <w:szCs w:val="24"/>
        </w:rPr>
        <w:t>Conduct</w:t>
      </w:r>
    </w:p>
    <w:p w:rsidR="00D60D0A" w:rsidP="2872A3D2" w:rsidRDefault="00D60D0A" w14:paraId="6A630517" w14:textId="77777777" w14:noSpellErr="1">
      <w:pPr>
        <w:jc w:val="both"/>
        <w:rPr>
          <w:rStyle w:val="rynqvb"/>
          <w:rFonts w:ascii="Georgia" w:hAnsi="Georgia"/>
          <w:sz w:val="24"/>
          <w:szCs w:val="24"/>
          <w:lang w:val="en-US"/>
        </w:rPr>
      </w:pP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>Students at UBT College must learn to work in groups, regardless of group composition.</w:t>
      </w:r>
      <w:r w:rsidRPr="2872A3D2" w:rsidR="00D60D0A">
        <w:rPr>
          <w:rStyle w:val="hwtze"/>
          <w:rFonts w:ascii="Georgia" w:hAnsi="Georgia"/>
          <w:sz w:val="24"/>
          <w:szCs w:val="24"/>
          <w:lang w:val="en-US"/>
        </w:rPr>
        <w:t xml:space="preserve"> </w:t>
      </w:r>
      <w:r w:rsidRPr="2872A3D2" w:rsidR="00D60D0A">
        <w:rPr>
          <w:rStyle w:val="rynqvb"/>
          <w:rFonts w:ascii="Georgia" w:hAnsi="Georgia"/>
          <w:sz w:val="24"/>
          <w:szCs w:val="24"/>
          <w:lang w:val="en-US"/>
        </w:rPr>
        <w:t xml:space="preserve">Tolerance, courtesy, respect, and a peaceful environment are required in the classroom. </w:t>
      </w:r>
    </w:p>
    <w:p w:rsidR="00D60D0A" w:rsidP="00D60D0A" w:rsidRDefault="00D60D0A" w14:paraId="73C738FE" w14:textId="77777777">
      <w:p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>All students are expected to be respectful to other students and to the teacher during class and in dealing with class matters.</w:t>
      </w:r>
      <w:r w:rsidRPr="009708C1">
        <w:rPr>
          <w:rStyle w:val="hwtze"/>
          <w:rFonts w:ascii="Georgia" w:hAnsi="Georgia"/>
          <w:sz w:val="24"/>
          <w:szCs w:val="24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</w:rPr>
        <w:t>Disrespectful behavior will affect your participation grade.</w:t>
      </w:r>
      <w:r w:rsidRPr="009708C1">
        <w:rPr>
          <w:rStyle w:val="hwtze"/>
          <w:rFonts w:ascii="Georgia" w:hAnsi="Georgia"/>
          <w:sz w:val="24"/>
          <w:szCs w:val="24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</w:rPr>
        <w:t xml:space="preserve">Examples of respectful behavior in the classroom include, but are not limited to: </w:t>
      </w:r>
    </w:p>
    <w:p w:rsidRPr="009708C1" w:rsidR="00D60D0A" w:rsidP="00D60D0A" w:rsidRDefault="00D60D0A" w14:paraId="3CE25FDC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Listening to each other and exchanging ideas. </w:t>
      </w:r>
    </w:p>
    <w:p w:rsidRPr="009708C1" w:rsidR="00D60D0A" w:rsidP="00D60D0A" w:rsidRDefault="00D60D0A" w14:paraId="538450DD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Arrival and departure according to the class schedule, except in cases of emergency. </w:t>
      </w:r>
    </w:p>
    <w:p w:rsidRPr="009708C1" w:rsidR="00D60D0A" w:rsidP="00D60D0A" w:rsidRDefault="00D60D0A" w14:paraId="161F153D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Turn off the cell phone ringer and do not receive calls in class. </w:t>
      </w:r>
    </w:p>
    <w:p w:rsidRPr="009708C1" w:rsidR="00D60D0A" w:rsidP="00D60D0A" w:rsidRDefault="00D60D0A" w14:paraId="417E8EAA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>Speak so that others can hear and understand what you are saying.</w:t>
      </w:r>
    </w:p>
    <w:p w:rsidRPr="009708C1" w:rsidR="00D60D0A" w:rsidP="00D60D0A" w:rsidRDefault="00D60D0A" w14:paraId="2F33F0DE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Engaging in class discussion (avoiding side conversations during class and dominating class discussion). </w:t>
      </w:r>
    </w:p>
    <w:p w:rsidRPr="009708C1" w:rsidR="00D60D0A" w:rsidP="00D60D0A" w:rsidRDefault="00D60D0A" w14:paraId="76AC37B5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Listening (not speaking) when the teacher or other students are addressing the class. </w:t>
      </w:r>
    </w:p>
    <w:p w:rsidRPr="009708C1" w:rsidR="00D60D0A" w:rsidP="00D60D0A" w:rsidRDefault="00D60D0A" w14:paraId="47E20A66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Working collaboratively with a specific or selected group. </w:t>
      </w:r>
    </w:p>
    <w:p w:rsidRPr="009708C1" w:rsidR="00D60D0A" w:rsidP="00D60D0A" w:rsidRDefault="00D60D0A" w14:paraId="45B5B768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Completion of class work on time. </w:t>
      </w:r>
    </w:p>
    <w:p w:rsidRPr="009708C1" w:rsidR="00D60D0A" w:rsidP="00D60D0A" w:rsidRDefault="00D60D0A" w14:paraId="6749EE24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Focusing on class topics and not on personal matters or work unrelated to the class. </w:t>
      </w:r>
    </w:p>
    <w:p w:rsidRPr="009708C1" w:rsidR="00D60D0A" w:rsidP="00D60D0A" w:rsidRDefault="00D60D0A" w14:paraId="1A41C15C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4"/>
          <w:szCs w:val="24"/>
        </w:rPr>
      </w:pPr>
      <w:r w:rsidRPr="009708C1">
        <w:rPr>
          <w:rStyle w:val="rynqvb"/>
          <w:rFonts w:ascii="Georgia" w:hAnsi="Georgia"/>
          <w:sz w:val="24"/>
          <w:szCs w:val="24"/>
        </w:rPr>
        <w:t xml:space="preserve">Viewing your computer and/or cell phone only when related to class work. </w:t>
      </w:r>
    </w:p>
    <w:p w:rsidRPr="00C235A4" w:rsidR="00D60D0A" w:rsidP="00D60D0A" w:rsidRDefault="00D60D0A" w14:paraId="67A39793" w14:textId="77777777">
      <w:pPr>
        <w:pStyle w:val="ListParagraph"/>
        <w:numPr>
          <w:ilvl w:val="0"/>
          <w:numId w:val="14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9708C1">
        <w:rPr>
          <w:rStyle w:val="rynqvb"/>
          <w:rFonts w:ascii="Georgia" w:hAnsi="Georgia"/>
          <w:sz w:val="24"/>
          <w:szCs w:val="24"/>
        </w:rPr>
        <w:t>Raising questions when there is no clarification about the work in class.</w:t>
      </w:r>
    </w:p>
    <w:p w:rsidRPr="00C235A4" w:rsidR="00D60D0A" w:rsidP="00D60D0A" w:rsidRDefault="00D60D0A" w14:paraId="09FAC23D" w14:textId="77777777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:rsidRPr="00DD71C7" w:rsidR="00D60D0A" w:rsidP="00D60D0A" w:rsidRDefault="00D60D0A" w14:paraId="73FA5DD9" w14:textId="77777777">
      <w:pPr>
        <w:adjustRightInd w:val="0"/>
        <w:spacing w:before="120" w:after="120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DD71C7">
        <w:rPr>
          <w:rFonts w:ascii="Georgia" w:hAnsi="Georgia" w:eastAsia="Times New Roman" w:cs="Times New Roman"/>
          <w:b/>
          <w:bCs/>
          <w:sz w:val="24"/>
          <w:szCs w:val="24"/>
        </w:rPr>
        <w:t>Academic Dishonesty</w:t>
      </w:r>
    </w:p>
    <w:p w:rsidRPr="00DD71C7" w:rsidR="00D60D0A" w:rsidP="00D60D0A" w:rsidRDefault="00D60D0A" w14:paraId="66EF36CE" w14:textId="77777777">
      <w:p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DD71C7">
        <w:rPr>
          <w:rFonts w:ascii="Georgia" w:hAnsi="Georgia" w:eastAsia="Times New Roman" w:cs="Times New Roman"/>
          <w:sz w:val="24"/>
          <w:szCs w:val="24"/>
        </w:rPr>
        <w:t>Violations of Academic Integrity include, but are not limited to, the following actions:</w:t>
      </w:r>
    </w:p>
    <w:p w:rsidRPr="00DD71C7" w:rsidR="00D60D0A" w:rsidP="00D60D0A" w:rsidRDefault="00D60D0A" w14:paraId="0216691D" w14:textId="77777777">
      <w:pPr>
        <w:pStyle w:val="ListParagraph"/>
        <w:numPr>
          <w:ilvl w:val="0"/>
          <w:numId w:val="11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>C</w:t>
      </w:r>
      <w:r w:rsidRPr="00DD71C7">
        <w:rPr>
          <w:rFonts w:ascii="Georgia" w:hAnsi="Georgia" w:eastAsia="Times New Roman" w:cs="Times New Roman"/>
          <w:sz w:val="24"/>
          <w:szCs w:val="24"/>
        </w:rPr>
        <w:t>heating on an exam</w:t>
      </w:r>
      <w:r>
        <w:rPr>
          <w:rFonts w:ascii="Georgia" w:hAnsi="Georgia" w:eastAsia="Times New Roman" w:cs="Times New Roman"/>
          <w:sz w:val="24"/>
          <w:szCs w:val="24"/>
        </w:rPr>
        <w:t>.</w:t>
      </w:r>
    </w:p>
    <w:p w:rsidRPr="00DD71C7" w:rsidR="00D60D0A" w:rsidP="00D60D0A" w:rsidRDefault="00D60D0A" w14:paraId="30CB1CB5" w14:textId="77777777">
      <w:pPr>
        <w:pStyle w:val="ListParagraph"/>
        <w:numPr>
          <w:ilvl w:val="0"/>
          <w:numId w:val="11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hAnsi="Georgia" w:eastAsia="Times New Roman" w:cs="Times New Roman"/>
          <w:sz w:val="24"/>
          <w:szCs w:val="24"/>
        </w:rPr>
        <w:t>P</w:t>
      </w:r>
      <w:r w:rsidRPr="00DD71C7">
        <w:rPr>
          <w:rFonts w:ascii="Georgia" w:hAnsi="Georgia" w:eastAsia="Times New Roman" w:cs="Times New Roman"/>
          <w:sz w:val="24"/>
          <w:szCs w:val="24"/>
        </w:rPr>
        <w:t>lagiarism</w:t>
      </w:r>
      <w:r>
        <w:rPr>
          <w:rFonts w:ascii="Georgia" w:hAnsi="Georgia" w:eastAsia="Times New Roman" w:cs="Times New Roman"/>
          <w:sz w:val="24"/>
          <w:szCs w:val="24"/>
        </w:rPr>
        <w:t>.</w:t>
      </w:r>
    </w:p>
    <w:p w:rsidRPr="007820D4" w:rsidR="00D60D0A" w:rsidP="2872A3D2" w:rsidRDefault="00D60D0A" w14:paraId="7B1914CF" w14:textId="77777777" w14:noSpellErr="1">
      <w:pPr>
        <w:pStyle w:val="ListParagraph"/>
        <w:numPr>
          <w:ilvl w:val="0"/>
          <w:numId w:val="11"/>
        </w:numPr>
        <w:adjustRightInd w:val="0"/>
        <w:spacing w:before="120" w:after="120"/>
        <w:jc w:val="both"/>
        <w:rPr>
          <w:rFonts w:ascii="Georgia" w:hAnsi="Georgia" w:cs="Times New Roman"/>
          <w:b w:val="1"/>
          <w:bCs w:val="1"/>
          <w:i w:val="1"/>
          <w:iCs w:val="1"/>
          <w:sz w:val="24"/>
          <w:szCs w:val="24"/>
          <w:lang w:val="en-US"/>
        </w:rPr>
      </w:pPr>
      <w:r w:rsidRPr="2872A3D2" w:rsidR="00D60D0A">
        <w:rPr>
          <w:rFonts w:ascii="Georgia" w:hAnsi="Georgia" w:eastAsia="Times New Roman" w:cs="Times New Roman"/>
          <w:sz w:val="24"/>
          <w:szCs w:val="24"/>
          <w:lang w:val="en-US"/>
        </w:rPr>
        <w:t>W</w:t>
      </w:r>
      <w:r w:rsidRPr="2872A3D2" w:rsidR="00D60D0A">
        <w:rPr>
          <w:rFonts w:ascii="Georgia" w:hAnsi="Georgia" w:eastAsia="Times New Roman" w:cs="Times New Roman"/>
          <w:sz w:val="24"/>
          <w:szCs w:val="24"/>
          <w:lang w:val="en-US"/>
        </w:rPr>
        <w:t xml:space="preserve">orking together on an </w:t>
      </w:r>
      <w:r w:rsidRPr="2872A3D2" w:rsidR="00D60D0A">
        <w:rPr>
          <w:rFonts w:ascii="Georgia" w:hAnsi="Georgia" w:eastAsia="Times New Roman" w:cs="Times New Roman"/>
          <w:sz w:val="24"/>
          <w:szCs w:val="24"/>
          <w:lang w:val="en-US"/>
        </w:rPr>
        <w:t xml:space="preserve">individual </w:t>
      </w:r>
      <w:r w:rsidRPr="2872A3D2" w:rsidR="00D60D0A">
        <w:rPr>
          <w:rFonts w:ascii="Georgia" w:hAnsi="Georgia" w:eastAsia="Times New Roman" w:cs="Times New Roman"/>
          <w:sz w:val="24"/>
          <w:szCs w:val="24"/>
          <w:lang w:val="en-US"/>
        </w:rPr>
        <w:t>assignment, paper, or project when the instructor has specifically stated students should not do so</w:t>
      </w:r>
      <w:r w:rsidRPr="2872A3D2" w:rsidR="00D60D0A">
        <w:rPr>
          <w:rFonts w:ascii="Georgia" w:hAnsi="Georgia" w:eastAsia="Times New Roman" w:cs="Times New Roman"/>
          <w:sz w:val="24"/>
          <w:szCs w:val="24"/>
          <w:lang w:val="en-US"/>
        </w:rPr>
        <w:t>.</w:t>
      </w:r>
    </w:p>
    <w:p w:rsidRPr="001961E7" w:rsidR="00D60D0A" w:rsidP="2872A3D2" w:rsidRDefault="00D60D0A" w14:paraId="0C403DDE" w14:textId="77777777" w14:noSpellErr="1">
      <w:pPr>
        <w:pStyle w:val="ListParagraph"/>
        <w:numPr>
          <w:ilvl w:val="0"/>
          <w:numId w:val="11"/>
        </w:numPr>
        <w:adjustRightInd w:val="0"/>
        <w:spacing w:before="120" w:after="120"/>
        <w:jc w:val="both"/>
        <w:rPr>
          <w:rFonts w:ascii="Georgia" w:hAnsi="Georgia" w:cs="Times New Roman"/>
          <w:b w:val="1"/>
          <w:bCs w:val="1"/>
          <w:i w:val="1"/>
          <w:iCs w:val="1"/>
          <w:sz w:val="24"/>
          <w:szCs w:val="24"/>
          <w:lang w:val="en-US"/>
        </w:rPr>
      </w:pPr>
      <w:r w:rsidRPr="2872A3D2" w:rsidR="00D60D0A">
        <w:rPr>
          <w:rFonts w:ascii="Georgia" w:hAnsi="Georgia" w:eastAsia="Times New Roman" w:cs="Times New Roman"/>
          <w:sz w:val="24"/>
          <w:szCs w:val="24"/>
          <w:lang w:val="en-US"/>
        </w:rPr>
        <w:t>S</w:t>
      </w:r>
      <w:r w:rsidRPr="2872A3D2" w:rsidR="00D60D0A">
        <w:rPr>
          <w:rFonts w:ascii="Georgia" w:hAnsi="Georgia" w:eastAsia="Times New Roman" w:cs="Times New Roman"/>
          <w:sz w:val="24"/>
          <w:szCs w:val="24"/>
          <w:lang w:val="en-US"/>
        </w:rPr>
        <w:t>ubmitting the same term paper to more than one instructor or allowing another individual to assume one’s identity for the purpose of enhancing one’s grade.</w:t>
      </w:r>
    </w:p>
    <w:bookmarkEnd w:id="1"/>
    <w:p w:rsidRPr="00125F90" w:rsidR="00D60D0A" w:rsidP="00D60D0A" w:rsidRDefault="00D60D0A" w14:paraId="17921A15" w14:textId="77777777">
      <w:pPr>
        <w:rPr>
          <w:rStyle w:val="rynqvb"/>
          <w:rFonts w:ascii="Georgia" w:hAnsi="Georgia"/>
          <w:sz w:val="24"/>
          <w:szCs w:val="24"/>
          <w:lang w:val="sq-AL"/>
        </w:rPr>
      </w:pPr>
    </w:p>
    <w:p w:rsidRPr="00C72D80" w:rsidR="003B6B1C" w:rsidRDefault="003B6B1C" w14:paraId="29AF38FF" w14:textId="77777777">
      <w:pPr>
        <w:rPr>
          <w:rFonts w:ascii="Georgia" w:hAnsi="Georgia" w:cs="Times New Roman"/>
          <w:sz w:val="24"/>
          <w:szCs w:val="24"/>
          <w:lang w:val="sq-AL"/>
        </w:rPr>
      </w:pPr>
    </w:p>
    <w:sectPr w:rsidRPr="00C72D80" w:rsidR="003B6B1C" w:rsidSect="00CD5F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867" w:rsidP="00AE2A6E" w:rsidRDefault="00907867" w14:paraId="1050C7ED" w14:textId="77777777">
      <w:pPr>
        <w:spacing w:after="0" w:line="240" w:lineRule="auto"/>
      </w:pPr>
      <w:r>
        <w:separator/>
      </w:r>
    </w:p>
  </w:endnote>
  <w:endnote w:type="continuationSeparator" w:id="0">
    <w:p w:rsidR="00907867" w:rsidP="00AE2A6E" w:rsidRDefault="00907867" w14:paraId="10EE3E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867" w:rsidP="00AE2A6E" w:rsidRDefault="00907867" w14:paraId="5686F5CD" w14:textId="77777777">
      <w:pPr>
        <w:spacing w:after="0" w:line="240" w:lineRule="auto"/>
      </w:pPr>
      <w:r>
        <w:separator/>
      </w:r>
    </w:p>
  </w:footnote>
  <w:footnote w:type="continuationSeparator" w:id="0">
    <w:p w:rsidR="00907867" w:rsidP="00AE2A6E" w:rsidRDefault="00907867" w14:paraId="5016EE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BB5"/>
    <w:multiLevelType w:val="hybridMultilevel"/>
    <w:tmpl w:val="1F0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9E55DD"/>
    <w:multiLevelType w:val="hybridMultilevel"/>
    <w:tmpl w:val="3EB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2147A1"/>
    <w:multiLevelType w:val="hybridMultilevel"/>
    <w:tmpl w:val="0302CC0C"/>
    <w:lvl w:ilvl="0" w:tplc="DB7EFB10">
      <w:numFmt w:val="bullet"/>
      <w:lvlText w:val="•"/>
      <w:lvlJc w:val="left"/>
      <w:pPr>
        <w:ind w:left="720" w:hanging="360"/>
      </w:pPr>
      <w:rPr>
        <w:rFonts w:hint="default" w:ascii="Georgia" w:hAnsi="Georgia" w:eastAsia="MS Mincho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4576A0"/>
    <w:multiLevelType w:val="hybridMultilevel"/>
    <w:tmpl w:val="58A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55E"/>
    <w:multiLevelType w:val="hybridMultilevel"/>
    <w:tmpl w:val="1478A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41FF7"/>
    <w:multiLevelType w:val="hybridMultilevel"/>
    <w:tmpl w:val="6CAC7FDE"/>
    <w:lvl w:ilvl="0" w:tplc="C7D4976E">
      <w:start w:val="1"/>
      <w:numFmt w:val="decimal"/>
      <w:lvlText w:val="%1."/>
      <w:lvlJc w:val="left"/>
      <w:pPr>
        <w:ind w:left="5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4BFB2297"/>
    <w:multiLevelType w:val="hybridMultilevel"/>
    <w:tmpl w:val="D97640F2"/>
    <w:lvl w:ilvl="0" w:tplc="08090001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MS Mincho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24575E4"/>
    <w:multiLevelType w:val="hybridMultilevel"/>
    <w:tmpl w:val="E7DEC832"/>
    <w:lvl w:ilvl="0" w:tplc="E0A2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772F5"/>
    <w:multiLevelType w:val="hybridMultilevel"/>
    <w:tmpl w:val="CF34AEA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3861"/>
    <w:multiLevelType w:val="hybridMultilevel"/>
    <w:tmpl w:val="51D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CD5F8E"/>
    <w:multiLevelType w:val="hybridMultilevel"/>
    <w:tmpl w:val="659A23C4"/>
    <w:lvl w:ilvl="0" w:tplc="13CE36A2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484764"/>
    <w:multiLevelType w:val="hybridMultilevel"/>
    <w:tmpl w:val="166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F667C37"/>
    <w:multiLevelType w:val="hybridMultilevel"/>
    <w:tmpl w:val="074E7718"/>
    <w:lvl w:ilvl="0" w:tplc="04090001">
      <w:start w:val="1"/>
      <w:numFmt w:val="bullet"/>
      <w:lvlText w:val=""/>
      <w:lvlJc w:val="left"/>
      <w:pPr>
        <w:ind w:left="4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98"/>
    <w:rsid w:val="00022B1E"/>
    <w:rsid w:val="000458C4"/>
    <w:rsid w:val="00067495"/>
    <w:rsid w:val="00072675"/>
    <w:rsid w:val="000B073B"/>
    <w:rsid w:val="000C6349"/>
    <w:rsid w:val="000D5375"/>
    <w:rsid w:val="000D6677"/>
    <w:rsid w:val="001057BF"/>
    <w:rsid w:val="001059DB"/>
    <w:rsid w:val="00117032"/>
    <w:rsid w:val="00120861"/>
    <w:rsid w:val="001336BA"/>
    <w:rsid w:val="00151387"/>
    <w:rsid w:val="00195C2C"/>
    <w:rsid w:val="001B48C3"/>
    <w:rsid w:val="001E1AF0"/>
    <w:rsid w:val="001F6102"/>
    <w:rsid w:val="002079A8"/>
    <w:rsid w:val="00223B5C"/>
    <w:rsid w:val="002261DC"/>
    <w:rsid w:val="0024443C"/>
    <w:rsid w:val="002450DE"/>
    <w:rsid w:val="00282CCC"/>
    <w:rsid w:val="0029091A"/>
    <w:rsid w:val="002A1907"/>
    <w:rsid w:val="002C4BEB"/>
    <w:rsid w:val="002E71C9"/>
    <w:rsid w:val="003125E1"/>
    <w:rsid w:val="00345DC7"/>
    <w:rsid w:val="0038409F"/>
    <w:rsid w:val="003A4E32"/>
    <w:rsid w:val="003B4D9B"/>
    <w:rsid w:val="003B59A2"/>
    <w:rsid w:val="003B5C37"/>
    <w:rsid w:val="003B6B1C"/>
    <w:rsid w:val="003C14F8"/>
    <w:rsid w:val="003D70A8"/>
    <w:rsid w:val="003D79EF"/>
    <w:rsid w:val="004038E4"/>
    <w:rsid w:val="00411ED4"/>
    <w:rsid w:val="00425D22"/>
    <w:rsid w:val="004741B6"/>
    <w:rsid w:val="004771EA"/>
    <w:rsid w:val="004E4190"/>
    <w:rsid w:val="004E5347"/>
    <w:rsid w:val="00514FC0"/>
    <w:rsid w:val="0051630F"/>
    <w:rsid w:val="00517B54"/>
    <w:rsid w:val="00561759"/>
    <w:rsid w:val="00583D15"/>
    <w:rsid w:val="00584A16"/>
    <w:rsid w:val="005A5A87"/>
    <w:rsid w:val="005D1DA7"/>
    <w:rsid w:val="005E1C08"/>
    <w:rsid w:val="005F3F70"/>
    <w:rsid w:val="005F6538"/>
    <w:rsid w:val="00606298"/>
    <w:rsid w:val="00607B64"/>
    <w:rsid w:val="006221DE"/>
    <w:rsid w:val="00637E4B"/>
    <w:rsid w:val="00647880"/>
    <w:rsid w:val="00650A95"/>
    <w:rsid w:val="00651CB4"/>
    <w:rsid w:val="0069056E"/>
    <w:rsid w:val="0069574D"/>
    <w:rsid w:val="006A0C08"/>
    <w:rsid w:val="006A5386"/>
    <w:rsid w:val="006A703F"/>
    <w:rsid w:val="006A7E55"/>
    <w:rsid w:val="006B20A2"/>
    <w:rsid w:val="006C3D6F"/>
    <w:rsid w:val="006C69FB"/>
    <w:rsid w:val="006C710D"/>
    <w:rsid w:val="006F6E8E"/>
    <w:rsid w:val="0070614F"/>
    <w:rsid w:val="00781AAB"/>
    <w:rsid w:val="007841C2"/>
    <w:rsid w:val="007A76E3"/>
    <w:rsid w:val="007B1338"/>
    <w:rsid w:val="007B7166"/>
    <w:rsid w:val="007C22C6"/>
    <w:rsid w:val="007C6EFB"/>
    <w:rsid w:val="007D25BC"/>
    <w:rsid w:val="007D29F1"/>
    <w:rsid w:val="007D3727"/>
    <w:rsid w:val="007D39ED"/>
    <w:rsid w:val="007D7860"/>
    <w:rsid w:val="007F4C69"/>
    <w:rsid w:val="008021CB"/>
    <w:rsid w:val="00804EAA"/>
    <w:rsid w:val="008154A6"/>
    <w:rsid w:val="00817260"/>
    <w:rsid w:val="00821A86"/>
    <w:rsid w:val="008455ED"/>
    <w:rsid w:val="008A2CEA"/>
    <w:rsid w:val="008E0CA5"/>
    <w:rsid w:val="0090023A"/>
    <w:rsid w:val="00907867"/>
    <w:rsid w:val="009275B4"/>
    <w:rsid w:val="00927BC8"/>
    <w:rsid w:val="00942EEB"/>
    <w:rsid w:val="00945DC0"/>
    <w:rsid w:val="00971CA8"/>
    <w:rsid w:val="00972432"/>
    <w:rsid w:val="009752F1"/>
    <w:rsid w:val="00980A78"/>
    <w:rsid w:val="009A0D46"/>
    <w:rsid w:val="009B446C"/>
    <w:rsid w:val="009C3CF5"/>
    <w:rsid w:val="009E389B"/>
    <w:rsid w:val="009F4083"/>
    <w:rsid w:val="00A73122"/>
    <w:rsid w:val="00A83F00"/>
    <w:rsid w:val="00A92FEA"/>
    <w:rsid w:val="00AD2DE7"/>
    <w:rsid w:val="00AE2A6E"/>
    <w:rsid w:val="00B10934"/>
    <w:rsid w:val="00B114C3"/>
    <w:rsid w:val="00B156DC"/>
    <w:rsid w:val="00B41A32"/>
    <w:rsid w:val="00B568EF"/>
    <w:rsid w:val="00B60E8F"/>
    <w:rsid w:val="00B67DEC"/>
    <w:rsid w:val="00B8267B"/>
    <w:rsid w:val="00BA35B9"/>
    <w:rsid w:val="00BB6E1D"/>
    <w:rsid w:val="00BC7B18"/>
    <w:rsid w:val="00C125EB"/>
    <w:rsid w:val="00C12F21"/>
    <w:rsid w:val="00C15B27"/>
    <w:rsid w:val="00C161CB"/>
    <w:rsid w:val="00C24061"/>
    <w:rsid w:val="00C30DEF"/>
    <w:rsid w:val="00C43B7B"/>
    <w:rsid w:val="00C558DE"/>
    <w:rsid w:val="00C66076"/>
    <w:rsid w:val="00C72D80"/>
    <w:rsid w:val="00CA003E"/>
    <w:rsid w:val="00CB5A84"/>
    <w:rsid w:val="00CC5B6D"/>
    <w:rsid w:val="00CD0C71"/>
    <w:rsid w:val="00CD5FAC"/>
    <w:rsid w:val="00CE08A4"/>
    <w:rsid w:val="00CF52D2"/>
    <w:rsid w:val="00D03F78"/>
    <w:rsid w:val="00D12F10"/>
    <w:rsid w:val="00D205EF"/>
    <w:rsid w:val="00D21CC6"/>
    <w:rsid w:val="00D25D69"/>
    <w:rsid w:val="00D60D0A"/>
    <w:rsid w:val="00D71DE0"/>
    <w:rsid w:val="00D84E29"/>
    <w:rsid w:val="00D85FAC"/>
    <w:rsid w:val="00D90D4C"/>
    <w:rsid w:val="00D953F9"/>
    <w:rsid w:val="00DA60E9"/>
    <w:rsid w:val="00DB0410"/>
    <w:rsid w:val="00DB2AC9"/>
    <w:rsid w:val="00DB4ECC"/>
    <w:rsid w:val="00DB5516"/>
    <w:rsid w:val="00DB5E17"/>
    <w:rsid w:val="00DB7852"/>
    <w:rsid w:val="00DD7883"/>
    <w:rsid w:val="00E1627C"/>
    <w:rsid w:val="00E171EF"/>
    <w:rsid w:val="00E31BB4"/>
    <w:rsid w:val="00E617E0"/>
    <w:rsid w:val="00E861D9"/>
    <w:rsid w:val="00EA34C6"/>
    <w:rsid w:val="00ED2724"/>
    <w:rsid w:val="00ED3C0A"/>
    <w:rsid w:val="00EE144A"/>
    <w:rsid w:val="00EE6169"/>
    <w:rsid w:val="00EF633E"/>
    <w:rsid w:val="00F16E5C"/>
    <w:rsid w:val="00F24166"/>
    <w:rsid w:val="00F313F5"/>
    <w:rsid w:val="00F36491"/>
    <w:rsid w:val="00F67513"/>
    <w:rsid w:val="00F677F0"/>
    <w:rsid w:val="00F90EEE"/>
    <w:rsid w:val="00FB5D2E"/>
    <w:rsid w:val="00FB7ADB"/>
    <w:rsid w:val="00FC1673"/>
    <w:rsid w:val="00FE61AD"/>
    <w:rsid w:val="00FF751D"/>
    <w:rsid w:val="2872A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FDC5"/>
  <w15:chartTrackingRefBased/>
  <w15:docId w15:val="{83A79986-1A54-4795-885E-F093CBD9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38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tertatu ne tab"/>
    <w:basedOn w:val="Normal"/>
    <w:uiPriority w:val="34"/>
    <w:qFormat/>
    <w:rsid w:val="009E38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E3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9E389B"/>
    <w:rPr>
      <w:rFonts w:ascii="Courier New" w:hAnsi="Courier New" w:eastAsia="Times New Roman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38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A6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2A6E"/>
    <w:rPr>
      <w:lang w:val="en"/>
    </w:rPr>
  </w:style>
  <w:style w:type="paragraph" w:styleId="Footer">
    <w:name w:val="footer"/>
    <w:basedOn w:val="Normal"/>
    <w:link w:val="FooterChar"/>
    <w:uiPriority w:val="99"/>
    <w:unhideWhenUsed/>
    <w:rsid w:val="00AE2A6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2A6E"/>
    <w:rPr>
      <w:lang w:val="en"/>
    </w:rPr>
  </w:style>
  <w:style w:type="paragraph" w:styleId="NoSpacing">
    <w:name w:val="No Spacing"/>
    <w:uiPriority w:val="1"/>
    <w:qFormat/>
    <w:rsid w:val="008021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0C08"/>
    <w:rPr>
      <w:color w:val="605E5C"/>
      <w:shd w:val="clear" w:color="auto" w:fill="E1DFDD"/>
    </w:rPr>
  </w:style>
  <w:style w:type="character" w:styleId="rynqvb" w:customStyle="1">
    <w:name w:val="rynqvb"/>
    <w:basedOn w:val="DefaultParagraphFont"/>
    <w:rsid w:val="00FB5D2E"/>
  </w:style>
  <w:style w:type="character" w:styleId="tlid-translation" w:customStyle="1">
    <w:name w:val="tlid-translation"/>
    <w:basedOn w:val="DefaultParagraphFont"/>
    <w:rsid w:val="003B6B1C"/>
  </w:style>
  <w:style w:type="character" w:styleId="hwtze" w:customStyle="1">
    <w:name w:val="hwtze"/>
    <w:basedOn w:val="DefaultParagraphFont"/>
    <w:rsid w:val="003B6B1C"/>
  </w:style>
  <w:style w:type="paragraph" w:styleId="TableParagraph" w:customStyle="1">
    <w:name w:val="Table Paragraph"/>
    <w:basedOn w:val="Normal"/>
    <w:uiPriority w:val="1"/>
    <w:qFormat/>
    <w:rsid w:val="007841C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osman.fetoshi@ubt-uni.ne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021A-7CA4-4FD5-B473-B4192F87B2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Agim Prokshaj</lastModifiedBy>
  <revision>4</revision>
  <dcterms:created xsi:type="dcterms:W3CDTF">2024-02-09T15:26:00.0000000Z</dcterms:created>
  <dcterms:modified xsi:type="dcterms:W3CDTF">2024-04-21T17:45:44.7925134Z</dcterms:modified>
</coreProperties>
</file>