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1A37" w14:textId="24559908" w:rsidR="006E0CB8" w:rsidRPr="002375CB" w:rsidRDefault="006E0CB8" w:rsidP="002375CB">
      <w:pPr>
        <w:spacing w:before="120" w:after="120"/>
        <w:jc w:val="center"/>
        <w:rPr>
          <w:rFonts w:ascii="Georgia" w:hAnsi="Georgia" w:cs="Tahoma"/>
          <w:b/>
          <w:sz w:val="24"/>
          <w:szCs w:val="24"/>
        </w:rPr>
      </w:pPr>
      <w:bookmarkStart w:id="0" w:name="_Hlk159756655"/>
      <w:r w:rsidRPr="002375CB">
        <w:rPr>
          <w:rFonts w:ascii="Georgia" w:hAnsi="Georgia" w:cs="Tahoma"/>
          <w:b/>
          <w:sz w:val="24"/>
          <w:szCs w:val="24"/>
        </w:rPr>
        <w:t>Dental Technician Program</w:t>
      </w:r>
    </w:p>
    <w:p w14:paraId="4B289F8C" w14:textId="2FD8107D" w:rsidR="006E0CB8" w:rsidRPr="00103948" w:rsidRDefault="002375CB" w:rsidP="006E0CB8">
      <w:pPr>
        <w:spacing w:before="120" w:after="120"/>
        <w:jc w:val="center"/>
        <w:rPr>
          <w:rFonts w:ascii="Georgia" w:hAnsi="Georgia" w:cs="Tahoma"/>
          <w:b/>
          <w:sz w:val="24"/>
          <w:szCs w:val="24"/>
        </w:rPr>
      </w:pPr>
      <w:r>
        <w:rPr>
          <w:rFonts w:ascii="Georgia" w:hAnsi="Georgia" w:cs="Tahoma"/>
          <w:b/>
          <w:sz w:val="24"/>
          <w:szCs w:val="24"/>
        </w:rPr>
        <w:t>Cour</w:t>
      </w:r>
      <w:r w:rsidR="00A84C1D">
        <w:rPr>
          <w:rFonts w:ascii="Georgia" w:hAnsi="Georgia" w:cs="Tahoma"/>
          <w:b/>
          <w:sz w:val="24"/>
          <w:szCs w:val="24"/>
        </w:rPr>
        <w:t>s</w:t>
      </w:r>
      <w:r>
        <w:rPr>
          <w:rFonts w:ascii="Georgia" w:hAnsi="Georgia" w:cs="Tahoma"/>
          <w:b/>
          <w:sz w:val="24"/>
          <w:szCs w:val="24"/>
        </w:rPr>
        <w:t xml:space="preserve">e  Syllabi </w:t>
      </w:r>
    </w:p>
    <w:tbl>
      <w:tblPr>
        <w:tblStyle w:val="TableGrid"/>
        <w:tblW w:w="9085" w:type="dxa"/>
        <w:tblLook w:val="04A0" w:firstRow="1" w:lastRow="0" w:firstColumn="1" w:lastColumn="0" w:noHBand="0" w:noVBand="1"/>
      </w:tblPr>
      <w:tblGrid>
        <w:gridCol w:w="2188"/>
        <w:gridCol w:w="2790"/>
        <w:gridCol w:w="1471"/>
        <w:gridCol w:w="1280"/>
        <w:gridCol w:w="1356"/>
      </w:tblGrid>
      <w:tr w:rsidR="00FD5988" w:rsidRPr="006E4AE6" w14:paraId="46C91014" w14:textId="77777777" w:rsidTr="00BD037F">
        <w:trPr>
          <w:trHeight w:val="395"/>
        </w:trPr>
        <w:tc>
          <w:tcPr>
            <w:tcW w:w="2188" w:type="dxa"/>
            <w:vMerge w:val="restart"/>
            <w:shd w:val="clear" w:color="auto" w:fill="FFFFFF" w:themeFill="background1"/>
            <w:vAlign w:val="center"/>
          </w:tcPr>
          <w:bookmarkEnd w:id="0"/>
          <w:p w14:paraId="48B8AD25" w14:textId="77777777" w:rsidR="006E0CB8" w:rsidRPr="009A38A2" w:rsidRDefault="006E0CB8" w:rsidP="006E0CB8">
            <w:pPr>
              <w:rPr>
                <w:rFonts w:ascii="Georgia" w:hAnsi="Georgia"/>
                <w:b/>
                <w:sz w:val="28"/>
                <w:szCs w:val="28"/>
              </w:rPr>
            </w:pPr>
            <w:r w:rsidRPr="009A38A2">
              <w:rPr>
                <w:rFonts w:ascii="Georgia" w:hAnsi="Georgia"/>
                <w:b/>
                <w:sz w:val="28"/>
                <w:szCs w:val="28"/>
              </w:rPr>
              <w:t>Course</w:t>
            </w:r>
          </w:p>
          <w:p w14:paraId="76EB976D" w14:textId="77777777" w:rsidR="00FD5988" w:rsidRPr="006E4AE6" w:rsidRDefault="00FD5988" w:rsidP="00FD5988">
            <w:pPr>
              <w:rPr>
                <w:rFonts w:ascii="Georgia" w:hAnsi="Georgia"/>
                <w:b/>
              </w:rPr>
            </w:pPr>
          </w:p>
        </w:tc>
        <w:tc>
          <w:tcPr>
            <w:tcW w:w="6897" w:type="dxa"/>
            <w:gridSpan w:val="4"/>
            <w:vAlign w:val="center"/>
          </w:tcPr>
          <w:p w14:paraId="471D36B8" w14:textId="21D2585C" w:rsidR="00FD5988" w:rsidRPr="00D87958" w:rsidRDefault="006E0CB8" w:rsidP="00FD5988">
            <w:pPr>
              <w:rPr>
                <w:rFonts w:ascii="Georgia" w:hAnsi="Georgia"/>
                <w:b/>
              </w:rPr>
            </w:pPr>
            <w:r w:rsidRPr="006E0CB8">
              <w:rPr>
                <w:rFonts w:ascii="Georgia" w:hAnsi="Georgia"/>
                <w:b/>
              </w:rPr>
              <w:t>GNATHOLOGY-DENTAL OCCLUSION</w:t>
            </w:r>
          </w:p>
        </w:tc>
      </w:tr>
      <w:tr w:rsidR="00FD5988" w:rsidRPr="006E4AE6" w14:paraId="2DA2B13A" w14:textId="77777777" w:rsidTr="00BD037F">
        <w:trPr>
          <w:trHeight w:hRule="exact" w:val="288"/>
        </w:trPr>
        <w:tc>
          <w:tcPr>
            <w:tcW w:w="2188" w:type="dxa"/>
            <w:vMerge/>
            <w:shd w:val="clear" w:color="auto" w:fill="FFFFFF" w:themeFill="background1"/>
            <w:vAlign w:val="center"/>
          </w:tcPr>
          <w:p w14:paraId="2A7AA3F0" w14:textId="77777777" w:rsidR="00FD5988" w:rsidRPr="006E4AE6" w:rsidRDefault="00FD5988" w:rsidP="00FD5988">
            <w:pPr>
              <w:rPr>
                <w:rFonts w:ascii="Georgia" w:hAnsi="Georgia"/>
                <w:b/>
              </w:rPr>
            </w:pPr>
          </w:p>
        </w:tc>
        <w:tc>
          <w:tcPr>
            <w:tcW w:w="2790" w:type="dxa"/>
            <w:shd w:val="clear" w:color="auto" w:fill="F2F2F2" w:themeFill="background1" w:themeFillShade="F2"/>
            <w:vAlign w:val="center"/>
          </w:tcPr>
          <w:p w14:paraId="3826B79E" w14:textId="16DECCA7" w:rsidR="00FD5988" w:rsidRPr="006E4AE6" w:rsidRDefault="006E0CB8" w:rsidP="00FD5988">
            <w:pPr>
              <w:jc w:val="center"/>
              <w:rPr>
                <w:rFonts w:ascii="Georgia" w:hAnsi="Georgia"/>
              </w:rPr>
            </w:pPr>
            <w:r>
              <w:rPr>
                <w:rFonts w:ascii="Georgia" w:hAnsi="Georgia"/>
              </w:rPr>
              <w:t>Type</w:t>
            </w:r>
            <w:r w:rsidRPr="006E4AE6">
              <w:rPr>
                <w:rFonts w:ascii="Georgia" w:hAnsi="Georgia"/>
              </w:rPr>
              <w:t xml:space="preserve"> </w:t>
            </w:r>
          </w:p>
        </w:tc>
        <w:tc>
          <w:tcPr>
            <w:tcW w:w="1471" w:type="dxa"/>
            <w:shd w:val="clear" w:color="auto" w:fill="F2F2F2" w:themeFill="background1" w:themeFillShade="F2"/>
            <w:vAlign w:val="center"/>
          </w:tcPr>
          <w:p w14:paraId="405F0323" w14:textId="26553CD2" w:rsidR="00FD5988" w:rsidRPr="006E4AE6" w:rsidRDefault="006E0CB8" w:rsidP="00FD5988">
            <w:pPr>
              <w:jc w:val="center"/>
              <w:rPr>
                <w:rFonts w:ascii="Georgia" w:hAnsi="Georgia"/>
              </w:rPr>
            </w:pPr>
            <w:r w:rsidRPr="00FE6696">
              <w:rPr>
                <w:rFonts w:ascii="Georgia" w:hAnsi="Georgia"/>
              </w:rPr>
              <w:t>Semester</w:t>
            </w:r>
          </w:p>
        </w:tc>
        <w:tc>
          <w:tcPr>
            <w:tcW w:w="1280" w:type="dxa"/>
            <w:shd w:val="clear" w:color="auto" w:fill="F2F2F2" w:themeFill="background1" w:themeFillShade="F2"/>
            <w:vAlign w:val="center"/>
          </w:tcPr>
          <w:p w14:paraId="18082E48" w14:textId="77777777" w:rsidR="00FD5988" w:rsidRPr="006E4AE6" w:rsidRDefault="00FD5988" w:rsidP="00FD5988">
            <w:pPr>
              <w:jc w:val="center"/>
              <w:rPr>
                <w:rFonts w:ascii="Georgia" w:hAnsi="Georgia"/>
              </w:rPr>
            </w:pPr>
            <w:r w:rsidRPr="006E4AE6">
              <w:rPr>
                <w:rFonts w:ascii="Georgia" w:hAnsi="Georgia"/>
              </w:rPr>
              <w:t>ECTS</w:t>
            </w:r>
          </w:p>
        </w:tc>
        <w:tc>
          <w:tcPr>
            <w:tcW w:w="1356" w:type="dxa"/>
            <w:shd w:val="clear" w:color="auto" w:fill="F2F2F2" w:themeFill="background1" w:themeFillShade="F2"/>
            <w:vAlign w:val="center"/>
          </w:tcPr>
          <w:p w14:paraId="0CE44E76" w14:textId="7D7539AA" w:rsidR="00FD5988" w:rsidRPr="006E4AE6" w:rsidRDefault="006E0CB8" w:rsidP="00FD5988">
            <w:pPr>
              <w:jc w:val="center"/>
              <w:rPr>
                <w:rFonts w:ascii="Georgia" w:hAnsi="Georgia"/>
              </w:rPr>
            </w:pPr>
            <w:r w:rsidRPr="00671081">
              <w:rPr>
                <w:rFonts w:ascii="Georgia" w:hAnsi="Georgia"/>
              </w:rPr>
              <w:t>Code</w:t>
            </w:r>
          </w:p>
        </w:tc>
      </w:tr>
      <w:tr w:rsidR="00FD5988" w:rsidRPr="006E4AE6" w14:paraId="385B48EE" w14:textId="77777777" w:rsidTr="00BD037F">
        <w:trPr>
          <w:trHeight w:hRule="exact" w:val="288"/>
        </w:trPr>
        <w:tc>
          <w:tcPr>
            <w:tcW w:w="2188" w:type="dxa"/>
            <w:vMerge/>
            <w:shd w:val="clear" w:color="auto" w:fill="FFFFFF" w:themeFill="background1"/>
            <w:vAlign w:val="center"/>
          </w:tcPr>
          <w:p w14:paraId="5575C5ED" w14:textId="77777777" w:rsidR="00FD5988" w:rsidRPr="006E4AE6" w:rsidRDefault="00FD5988" w:rsidP="00FD5988">
            <w:pPr>
              <w:rPr>
                <w:rFonts w:ascii="Georgia" w:hAnsi="Georgia"/>
                <w:b/>
              </w:rPr>
            </w:pPr>
          </w:p>
        </w:tc>
        <w:tc>
          <w:tcPr>
            <w:tcW w:w="2790" w:type="dxa"/>
            <w:vAlign w:val="center"/>
          </w:tcPr>
          <w:p w14:paraId="3195D20F" w14:textId="640D64F3" w:rsidR="00FD5988" w:rsidRPr="006E4AE6" w:rsidRDefault="006E0CB8" w:rsidP="00FD5988">
            <w:pPr>
              <w:jc w:val="center"/>
              <w:rPr>
                <w:rFonts w:ascii="Georgia" w:hAnsi="Georgia"/>
              </w:rPr>
            </w:pPr>
            <w:r>
              <w:rPr>
                <w:rFonts w:ascii="Georgia" w:hAnsi="Georgia"/>
              </w:rPr>
              <w:t>OBLIGATORY</w:t>
            </w:r>
            <w:r w:rsidRPr="00671081">
              <w:rPr>
                <w:rFonts w:ascii="Georgia" w:hAnsi="Georgia"/>
              </w:rPr>
              <w:t xml:space="preserve"> </w:t>
            </w:r>
            <w:r>
              <w:rPr>
                <w:rFonts w:ascii="Georgia" w:hAnsi="Georgia"/>
              </w:rPr>
              <w:t>(O)</w:t>
            </w:r>
          </w:p>
        </w:tc>
        <w:tc>
          <w:tcPr>
            <w:tcW w:w="1471" w:type="dxa"/>
            <w:vAlign w:val="center"/>
          </w:tcPr>
          <w:p w14:paraId="5BA84A7C" w14:textId="7D95FF17" w:rsidR="00FD5988" w:rsidRPr="006E4AE6" w:rsidRDefault="006A0C14" w:rsidP="00FD5988">
            <w:pPr>
              <w:jc w:val="center"/>
              <w:rPr>
                <w:rFonts w:ascii="Georgia" w:hAnsi="Georgia"/>
              </w:rPr>
            </w:pPr>
            <w:r>
              <w:rPr>
                <w:rFonts w:ascii="Georgia" w:hAnsi="Georgia"/>
              </w:rPr>
              <w:t>3</w:t>
            </w:r>
          </w:p>
        </w:tc>
        <w:tc>
          <w:tcPr>
            <w:tcW w:w="1280" w:type="dxa"/>
            <w:vAlign w:val="center"/>
          </w:tcPr>
          <w:p w14:paraId="623E6A5C" w14:textId="12CD5CA3" w:rsidR="00FD5988" w:rsidRPr="006E4AE6" w:rsidRDefault="006A0C14" w:rsidP="00FD5988">
            <w:pPr>
              <w:jc w:val="center"/>
              <w:rPr>
                <w:rFonts w:ascii="Georgia" w:hAnsi="Georgia"/>
              </w:rPr>
            </w:pPr>
            <w:r>
              <w:rPr>
                <w:rFonts w:ascii="Georgia" w:hAnsi="Georgia"/>
              </w:rPr>
              <w:t>4</w:t>
            </w:r>
          </w:p>
        </w:tc>
        <w:tc>
          <w:tcPr>
            <w:tcW w:w="1356" w:type="dxa"/>
            <w:vAlign w:val="center"/>
          </w:tcPr>
          <w:p w14:paraId="0F833A2B" w14:textId="77777777" w:rsidR="00FD5988" w:rsidRPr="006E4AE6" w:rsidRDefault="00FD5988" w:rsidP="00FD5988">
            <w:pPr>
              <w:jc w:val="center"/>
              <w:rPr>
                <w:rFonts w:ascii="Georgia" w:hAnsi="Georgia"/>
                <w:color w:val="404040" w:themeColor="text1" w:themeTint="BF"/>
              </w:rPr>
            </w:pPr>
          </w:p>
        </w:tc>
      </w:tr>
      <w:tr w:rsidR="00FD5988" w:rsidRPr="006E4AE6" w14:paraId="598E6758" w14:textId="77777777" w:rsidTr="00BD037F">
        <w:trPr>
          <w:trHeight w:hRule="exact" w:val="523"/>
        </w:trPr>
        <w:tc>
          <w:tcPr>
            <w:tcW w:w="2188" w:type="dxa"/>
            <w:shd w:val="clear" w:color="auto" w:fill="FFFFFF" w:themeFill="background1"/>
            <w:vAlign w:val="center"/>
          </w:tcPr>
          <w:p w14:paraId="2109ACFA" w14:textId="5879DD99" w:rsidR="00FD5988" w:rsidRPr="006E4AE6" w:rsidRDefault="006E0CB8" w:rsidP="00FD5988">
            <w:pPr>
              <w:rPr>
                <w:rFonts w:ascii="Georgia" w:hAnsi="Georgia"/>
                <w:b/>
              </w:rPr>
            </w:pPr>
            <w:r w:rsidRPr="00402536">
              <w:rPr>
                <w:rFonts w:ascii="Georgia" w:hAnsi="Georgia"/>
                <w:b/>
                <w:sz w:val="24"/>
                <w:szCs w:val="24"/>
              </w:rPr>
              <w:t>Course</w:t>
            </w:r>
            <w:r w:rsidRPr="009A38A2">
              <w:rPr>
                <w:rFonts w:ascii="Georgia" w:hAnsi="Georgia"/>
                <w:b/>
                <w:sz w:val="24"/>
                <w:szCs w:val="24"/>
              </w:rPr>
              <w:t xml:space="preserve"> Lecturer</w:t>
            </w:r>
          </w:p>
        </w:tc>
        <w:tc>
          <w:tcPr>
            <w:tcW w:w="6897" w:type="dxa"/>
            <w:gridSpan w:val="4"/>
            <w:vAlign w:val="center"/>
          </w:tcPr>
          <w:p w14:paraId="0B3DB67C" w14:textId="7109C27A" w:rsidR="00FD5988" w:rsidRPr="006E4AE6" w:rsidRDefault="00AB7B20" w:rsidP="00FD5988">
            <w:pPr>
              <w:rPr>
                <w:rFonts w:ascii="Georgia" w:hAnsi="Georgia"/>
              </w:rPr>
            </w:pPr>
            <w:r>
              <w:rPr>
                <w:rFonts w:ascii="Georgia" w:hAnsi="Georgia"/>
              </w:rPr>
              <w:t>Ass.</w:t>
            </w:r>
            <w:r w:rsidR="009A4F27">
              <w:rPr>
                <w:rFonts w:ascii="Georgia" w:hAnsi="Georgia"/>
              </w:rPr>
              <w:t>Dr,K</w:t>
            </w:r>
            <w:r>
              <w:rPr>
                <w:rFonts w:ascii="Georgia" w:hAnsi="Georgia"/>
              </w:rPr>
              <w:t xml:space="preserve">renare </w:t>
            </w:r>
            <w:r w:rsidR="009A4F27">
              <w:rPr>
                <w:rFonts w:ascii="Georgia" w:hAnsi="Georgia"/>
              </w:rPr>
              <w:t>M</w:t>
            </w:r>
            <w:r>
              <w:rPr>
                <w:rFonts w:ascii="Georgia" w:hAnsi="Georgia"/>
              </w:rPr>
              <w:t>ehemti</w:t>
            </w:r>
          </w:p>
        </w:tc>
      </w:tr>
      <w:tr w:rsidR="00FD5988" w:rsidRPr="006E4AE6" w14:paraId="42C75E73" w14:textId="77777777" w:rsidTr="00BD037F">
        <w:trPr>
          <w:trHeight w:hRule="exact" w:val="541"/>
        </w:trPr>
        <w:tc>
          <w:tcPr>
            <w:tcW w:w="2188" w:type="dxa"/>
            <w:shd w:val="clear" w:color="auto" w:fill="FFFFFF" w:themeFill="background1"/>
            <w:vAlign w:val="center"/>
          </w:tcPr>
          <w:p w14:paraId="471F92EE" w14:textId="31ED2464" w:rsidR="00FD5988" w:rsidRPr="006E4AE6" w:rsidRDefault="006E0CB8" w:rsidP="00FD5988">
            <w:pPr>
              <w:rPr>
                <w:rFonts w:ascii="Georgia" w:hAnsi="Georgia"/>
                <w:b/>
              </w:rPr>
            </w:pPr>
            <w:r w:rsidRPr="00402536">
              <w:rPr>
                <w:rFonts w:ascii="Georgia" w:hAnsi="Georgia"/>
                <w:b/>
                <w:sz w:val="24"/>
                <w:szCs w:val="24"/>
              </w:rPr>
              <w:t>Course</w:t>
            </w:r>
            <w:r w:rsidRPr="009A38A2">
              <w:rPr>
                <w:rFonts w:ascii="Georgia" w:hAnsi="Georgia"/>
                <w:b/>
                <w:sz w:val="24"/>
                <w:szCs w:val="24"/>
              </w:rPr>
              <w:t xml:space="preserve"> Assistant</w:t>
            </w:r>
          </w:p>
        </w:tc>
        <w:tc>
          <w:tcPr>
            <w:tcW w:w="6897" w:type="dxa"/>
            <w:gridSpan w:val="4"/>
            <w:tcBorders>
              <w:bottom w:val="single" w:sz="4" w:space="0" w:color="auto"/>
            </w:tcBorders>
            <w:vAlign w:val="center"/>
          </w:tcPr>
          <w:p w14:paraId="215486E2" w14:textId="47B61931" w:rsidR="00FD5988" w:rsidRPr="006E4AE6" w:rsidRDefault="00AB7B20" w:rsidP="00FD5988">
            <w:pPr>
              <w:rPr>
                <w:rFonts w:ascii="Georgia" w:hAnsi="Georgia"/>
              </w:rPr>
            </w:pPr>
            <w:r>
              <w:rPr>
                <w:rFonts w:ascii="Georgia" w:hAnsi="Georgia"/>
              </w:rPr>
              <w:t>Ass.Dr.Krenare Mehmeti</w:t>
            </w:r>
          </w:p>
        </w:tc>
      </w:tr>
      <w:tr w:rsidR="00594F3E" w:rsidRPr="006E4AE6" w14:paraId="738A2D1A" w14:textId="77777777" w:rsidTr="00BD037F">
        <w:trPr>
          <w:trHeight w:val="1502"/>
        </w:trPr>
        <w:tc>
          <w:tcPr>
            <w:tcW w:w="2188" w:type="dxa"/>
            <w:shd w:val="clear" w:color="auto" w:fill="FFFFFF" w:themeFill="background1"/>
            <w:vAlign w:val="center"/>
          </w:tcPr>
          <w:p w14:paraId="06C7C66B" w14:textId="77777777" w:rsidR="00356EE1" w:rsidRDefault="00356EE1" w:rsidP="00FD5988">
            <w:pPr>
              <w:rPr>
                <w:rFonts w:ascii="Georgia" w:hAnsi="Georgia"/>
                <w:b/>
                <w:sz w:val="28"/>
                <w:szCs w:val="28"/>
                <w:lang w:val="sq-AL"/>
              </w:rPr>
            </w:pPr>
          </w:p>
          <w:p w14:paraId="41D43181" w14:textId="77777777" w:rsidR="00356EE1" w:rsidRDefault="00356EE1" w:rsidP="00FD5988">
            <w:pPr>
              <w:rPr>
                <w:rFonts w:ascii="Georgia" w:hAnsi="Georgia"/>
                <w:b/>
                <w:sz w:val="28"/>
                <w:szCs w:val="28"/>
                <w:lang w:val="sq-AL"/>
              </w:rPr>
            </w:pPr>
          </w:p>
          <w:p w14:paraId="24B5EB94" w14:textId="77777777" w:rsidR="00356EE1" w:rsidRDefault="00356EE1" w:rsidP="00FD5988">
            <w:pPr>
              <w:rPr>
                <w:rFonts w:ascii="Georgia" w:hAnsi="Georgia"/>
                <w:b/>
                <w:sz w:val="28"/>
                <w:szCs w:val="28"/>
                <w:lang w:val="sq-AL"/>
              </w:rPr>
            </w:pPr>
          </w:p>
          <w:p w14:paraId="1FFCDCD4" w14:textId="77777777" w:rsidR="00356EE1" w:rsidRDefault="00356EE1" w:rsidP="00FD5988">
            <w:pPr>
              <w:rPr>
                <w:rFonts w:ascii="Georgia" w:hAnsi="Georgia"/>
                <w:b/>
                <w:sz w:val="28"/>
                <w:szCs w:val="28"/>
                <w:lang w:val="sq-AL"/>
              </w:rPr>
            </w:pPr>
          </w:p>
          <w:p w14:paraId="0611702C" w14:textId="77777777" w:rsidR="00356EE1" w:rsidRDefault="00356EE1" w:rsidP="00FD5988">
            <w:pPr>
              <w:rPr>
                <w:rFonts w:ascii="Georgia" w:hAnsi="Georgia"/>
                <w:b/>
                <w:sz w:val="28"/>
                <w:szCs w:val="28"/>
                <w:lang w:val="sq-AL"/>
              </w:rPr>
            </w:pPr>
          </w:p>
          <w:p w14:paraId="7FA4068E" w14:textId="77777777" w:rsidR="00356EE1" w:rsidRDefault="00356EE1" w:rsidP="00FD5988">
            <w:pPr>
              <w:rPr>
                <w:rFonts w:ascii="Georgia" w:hAnsi="Georgia"/>
                <w:b/>
                <w:sz w:val="28"/>
                <w:szCs w:val="28"/>
                <w:lang w:val="sq-AL"/>
              </w:rPr>
            </w:pPr>
          </w:p>
          <w:p w14:paraId="580090E3" w14:textId="77777777" w:rsidR="00356EE1" w:rsidRDefault="00356EE1" w:rsidP="00FD5988">
            <w:pPr>
              <w:rPr>
                <w:rFonts w:ascii="Georgia" w:hAnsi="Georgia"/>
                <w:b/>
                <w:sz w:val="28"/>
                <w:szCs w:val="28"/>
                <w:lang w:val="sq-AL"/>
              </w:rPr>
            </w:pPr>
          </w:p>
          <w:p w14:paraId="63B74DCA" w14:textId="77777777" w:rsidR="00356EE1" w:rsidRDefault="00356EE1" w:rsidP="00FD5988">
            <w:pPr>
              <w:rPr>
                <w:rFonts w:ascii="Georgia" w:hAnsi="Georgia"/>
                <w:b/>
                <w:sz w:val="28"/>
                <w:szCs w:val="28"/>
                <w:lang w:val="sq-AL"/>
              </w:rPr>
            </w:pPr>
          </w:p>
          <w:p w14:paraId="7500D324" w14:textId="77777777" w:rsidR="00356EE1" w:rsidRDefault="00356EE1" w:rsidP="00FD5988">
            <w:pPr>
              <w:rPr>
                <w:rFonts w:ascii="Georgia" w:hAnsi="Georgia"/>
                <w:b/>
                <w:sz w:val="28"/>
                <w:szCs w:val="28"/>
                <w:lang w:val="sq-AL"/>
              </w:rPr>
            </w:pPr>
          </w:p>
          <w:p w14:paraId="3FD657B4" w14:textId="0A302B7B" w:rsidR="00594F3E" w:rsidRDefault="006E0CB8" w:rsidP="00FD5988">
            <w:pPr>
              <w:rPr>
                <w:rFonts w:ascii="Georgia" w:hAnsi="Georgia"/>
                <w:b/>
                <w:sz w:val="28"/>
                <w:szCs w:val="28"/>
                <w:lang w:val="sq-AL"/>
              </w:rPr>
            </w:pPr>
            <w:r w:rsidRPr="00A006EA">
              <w:rPr>
                <w:rFonts w:ascii="Georgia" w:hAnsi="Georgia"/>
                <w:b/>
                <w:sz w:val="28"/>
                <w:szCs w:val="28"/>
                <w:lang w:val="sq-AL"/>
              </w:rPr>
              <w:t>Aims and Objectives</w:t>
            </w:r>
          </w:p>
          <w:p w14:paraId="2653B6E7" w14:textId="77777777" w:rsidR="00356EE1" w:rsidRDefault="00356EE1" w:rsidP="00FD5988">
            <w:pPr>
              <w:rPr>
                <w:rFonts w:ascii="Georgia" w:hAnsi="Georgia"/>
                <w:b/>
                <w:sz w:val="28"/>
                <w:szCs w:val="28"/>
                <w:lang w:val="sq-AL"/>
              </w:rPr>
            </w:pPr>
          </w:p>
          <w:p w14:paraId="3E6C3DF9" w14:textId="77777777" w:rsidR="00356EE1" w:rsidRDefault="00356EE1" w:rsidP="00356EE1">
            <w:pPr>
              <w:spacing w:line="276" w:lineRule="auto"/>
              <w:rPr>
                <w:rFonts w:ascii="Georgia" w:eastAsia="Times New Roman" w:hAnsi="Georgia" w:cs="Times New Roman"/>
                <w:b/>
                <w:bCs/>
                <w:sz w:val="28"/>
                <w:szCs w:val="28"/>
              </w:rPr>
            </w:pPr>
          </w:p>
          <w:p w14:paraId="5A819F96" w14:textId="77777777" w:rsidR="00356EE1" w:rsidRDefault="00356EE1" w:rsidP="00356EE1">
            <w:pPr>
              <w:spacing w:line="276" w:lineRule="auto"/>
              <w:rPr>
                <w:rFonts w:ascii="Georgia" w:eastAsia="Times New Roman" w:hAnsi="Georgia" w:cs="Times New Roman"/>
                <w:b/>
                <w:bCs/>
                <w:sz w:val="28"/>
                <w:szCs w:val="28"/>
              </w:rPr>
            </w:pPr>
          </w:p>
          <w:p w14:paraId="1A5EB4BB" w14:textId="77777777" w:rsidR="00356EE1" w:rsidRDefault="00356EE1" w:rsidP="00356EE1">
            <w:pPr>
              <w:spacing w:line="276" w:lineRule="auto"/>
              <w:rPr>
                <w:rFonts w:ascii="Georgia" w:eastAsia="Times New Roman" w:hAnsi="Georgia" w:cs="Times New Roman"/>
                <w:b/>
                <w:bCs/>
                <w:sz w:val="28"/>
                <w:szCs w:val="28"/>
              </w:rPr>
            </w:pPr>
          </w:p>
          <w:p w14:paraId="739988E7" w14:textId="77777777" w:rsidR="00356EE1" w:rsidRDefault="00356EE1" w:rsidP="00356EE1">
            <w:pPr>
              <w:spacing w:line="276" w:lineRule="auto"/>
              <w:rPr>
                <w:rFonts w:ascii="Georgia" w:eastAsia="Times New Roman" w:hAnsi="Georgia" w:cs="Times New Roman"/>
                <w:b/>
                <w:bCs/>
                <w:sz w:val="28"/>
                <w:szCs w:val="28"/>
              </w:rPr>
            </w:pPr>
          </w:p>
          <w:p w14:paraId="20EE0EA3" w14:textId="77777777" w:rsidR="00356EE1" w:rsidRDefault="00356EE1" w:rsidP="00356EE1">
            <w:pPr>
              <w:spacing w:line="276" w:lineRule="auto"/>
              <w:rPr>
                <w:rFonts w:ascii="Georgia" w:eastAsia="Times New Roman" w:hAnsi="Georgia" w:cs="Times New Roman"/>
                <w:b/>
                <w:bCs/>
                <w:sz w:val="28"/>
                <w:szCs w:val="28"/>
              </w:rPr>
            </w:pPr>
          </w:p>
          <w:p w14:paraId="07E51300" w14:textId="77777777" w:rsidR="00356EE1" w:rsidRDefault="00356EE1" w:rsidP="00356EE1">
            <w:pPr>
              <w:spacing w:line="276" w:lineRule="auto"/>
              <w:rPr>
                <w:rFonts w:ascii="Georgia" w:eastAsia="Times New Roman" w:hAnsi="Georgia" w:cs="Times New Roman"/>
                <w:b/>
                <w:bCs/>
                <w:sz w:val="28"/>
                <w:szCs w:val="28"/>
              </w:rPr>
            </w:pPr>
          </w:p>
          <w:p w14:paraId="532AC9B8" w14:textId="77777777" w:rsidR="00356EE1" w:rsidRDefault="00356EE1" w:rsidP="00356EE1">
            <w:pPr>
              <w:spacing w:line="276" w:lineRule="auto"/>
              <w:rPr>
                <w:rFonts w:ascii="Georgia" w:eastAsia="Times New Roman" w:hAnsi="Georgia" w:cs="Times New Roman"/>
                <w:b/>
                <w:bCs/>
                <w:sz w:val="28"/>
                <w:szCs w:val="28"/>
              </w:rPr>
            </w:pPr>
          </w:p>
          <w:p w14:paraId="55DD7596" w14:textId="77777777" w:rsidR="00356EE1" w:rsidRDefault="00356EE1" w:rsidP="00356EE1">
            <w:pPr>
              <w:spacing w:line="276" w:lineRule="auto"/>
              <w:rPr>
                <w:rFonts w:ascii="Georgia" w:eastAsia="Times New Roman" w:hAnsi="Georgia" w:cs="Times New Roman"/>
                <w:b/>
                <w:bCs/>
                <w:sz w:val="28"/>
                <w:szCs w:val="28"/>
              </w:rPr>
            </w:pPr>
          </w:p>
          <w:p w14:paraId="6BCE225B" w14:textId="77777777" w:rsidR="00356EE1" w:rsidRDefault="00356EE1" w:rsidP="00356EE1">
            <w:pPr>
              <w:spacing w:line="276" w:lineRule="auto"/>
              <w:rPr>
                <w:rFonts w:ascii="Georgia" w:eastAsia="Times New Roman" w:hAnsi="Georgia" w:cs="Times New Roman"/>
                <w:b/>
                <w:bCs/>
                <w:sz w:val="28"/>
                <w:szCs w:val="28"/>
              </w:rPr>
            </w:pPr>
          </w:p>
          <w:p w14:paraId="1A16C305" w14:textId="77777777" w:rsidR="00356EE1" w:rsidRDefault="00356EE1" w:rsidP="00356EE1">
            <w:pPr>
              <w:spacing w:line="276" w:lineRule="auto"/>
              <w:rPr>
                <w:rFonts w:ascii="Georgia" w:eastAsia="Times New Roman" w:hAnsi="Georgia" w:cs="Times New Roman"/>
                <w:b/>
                <w:bCs/>
                <w:sz w:val="28"/>
                <w:szCs w:val="28"/>
              </w:rPr>
            </w:pPr>
          </w:p>
          <w:p w14:paraId="377AF30B" w14:textId="77777777" w:rsidR="00356EE1" w:rsidRDefault="00356EE1" w:rsidP="00356EE1">
            <w:pPr>
              <w:spacing w:line="276" w:lineRule="auto"/>
              <w:rPr>
                <w:rFonts w:ascii="Georgia" w:eastAsia="Times New Roman" w:hAnsi="Georgia" w:cs="Times New Roman"/>
                <w:b/>
                <w:bCs/>
                <w:sz w:val="28"/>
                <w:szCs w:val="28"/>
              </w:rPr>
            </w:pPr>
          </w:p>
          <w:p w14:paraId="393D85C7" w14:textId="77777777" w:rsidR="00356EE1" w:rsidRDefault="00356EE1" w:rsidP="00356EE1">
            <w:pPr>
              <w:spacing w:line="276" w:lineRule="auto"/>
              <w:rPr>
                <w:rFonts w:ascii="Georgia" w:eastAsia="Times New Roman" w:hAnsi="Georgia" w:cs="Times New Roman"/>
                <w:b/>
                <w:bCs/>
                <w:sz w:val="28"/>
                <w:szCs w:val="28"/>
              </w:rPr>
            </w:pPr>
          </w:p>
          <w:p w14:paraId="62B09708" w14:textId="77777777" w:rsidR="00356EE1" w:rsidRDefault="00356EE1" w:rsidP="00356EE1">
            <w:pPr>
              <w:spacing w:line="276" w:lineRule="auto"/>
              <w:rPr>
                <w:rFonts w:ascii="Georgia" w:eastAsia="Times New Roman" w:hAnsi="Georgia" w:cs="Times New Roman"/>
                <w:b/>
                <w:bCs/>
                <w:sz w:val="28"/>
                <w:szCs w:val="28"/>
              </w:rPr>
            </w:pPr>
          </w:p>
          <w:p w14:paraId="0AF3B323" w14:textId="77777777" w:rsidR="00356EE1" w:rsidRDefault="00356EE1" w:rsidP="00356EE1">
            <w:pPr>
              <w:spacing w:line="276" w:lineRule="auto"/>
              <w:rPr>
                <w:rFonts w:ascii="Georgia" w:eastAsia="Times New Roman" w:hAnsi="Georgia" w:cs="Times New Roman"/>
                <w:b/>
                <w:bCs/>
                <w:sz w:val="28"/>
                <w:szCs w:val="28"/>
              </w:rPr>
            </w:pPr>
          </w:p>
          <w:p w14:paraId="2F539853" w14:textId="77777777" w:rsidR="00356EE1" w:rsidRDefault="00356EE1" w:rsidP="00356EE1">
            <w:pPr>
              <w:spacing w:line="276" w:lineRule="auto"/>
              <w:rPr>
                <w:rFonts w:ascii="Georgia" w:eastAsia="Times New Roman" w:hAnsi="Georgia" w:cs="Times New Roman"/>
                <w:b/>
                <w:bCs/>
                <w:sz w:val="28"/>
                <w:szCs w:val="28"/>
              </w:rPr>
            </w:pPr>
          </w:p>
          <w:p w14:paraId="780ACD5F" w14:textId="77777777" w:rsidR="00356EE1" w:rsidRDefault="00356EE1" w:rsidP="00356EE1">
            <w:pPr>
              <w:spacing w:line="276" w:lineRule="auto"/>
              <w:rPr>
                <w:rFonts w:ascii="Georgia" w:eastAsia="Times New Roman" w:hAnsi="Georgia" w:cs="Times New Roman"/>
                <w:b/>
                <w:bCs/>
                <w:sz w:val="28"/>
                <w:szCs w:val="28"/>
              </w:rPr>
            </w:pPr>
          </w:p>
          <w:p w14:paraId="2936BCEB" w14:textId="77777777" w:rsidR="00356EE1" w:rsidRDefault="00356EE1" w:rsidP="00356EE1">
            <w:pPr>
              <w:spacing w:line="276" w:lineRule="auto"/>
              <w:rPr>
                <w:rFonts w:ascii="Georgia" w:eastAsia="Times New Roman" w:hAnsi="Georgia" w:cs="Times New Roman"/>
                <w:b/>
                <w:bCs/>
                <w:sz w:val="28"/>
                <w:szCs w:val="28"/>
              </w:rPr>
            </w:pPr>
          </w:p>
          <w:p w14:paraId="268ED586" w14:textId="77777777" w:rsidR="00356EE1" w:rsidRDefault="00356EE1" w:rsidP="00356EE1">
            <w:pPr>
              <w:spacing w:line="276" w:lineRule="auto"/>
              <w:rPr>
                <w:rFonts w:ascii="Georgia" w:eastAsia="Times New Roman" w:hAnsi="Georgia" w:cs="Times New Roman"/>
                <w:b/>
                <w:bCs/>
                <w:sz w:val="28"/>
                <w:szCs w:val="28"/>
              </w:rPr>
            </w:pPr>
          </w:p>
          <w:p w14:paraId="7BF16895" w14:textId="77777777" w:rsidR="00356EE1" w:rsidRDefault="00356EE1" w:rsidP="00356EE1">
            <w:pPr>
              <w:spacing w:line="276" w:lineRule="auto"/>
              <w:rPr>
                <w:rFonts w:ascii="Georgia" w:eastAsia="Times New Roman" w:hAnsi="Georgia" w:cs="Times New Roman"/>
                <w:b/>
                <w:bCs/>
                <w:sz w:val="28"/>
                <w:szCs w:val="28"/>
              </w:rPr>
            </w:pPr>
          </w:p>
          <w:p w14:paraId="574F5F7C" w14:textId="77777777" w:rsidR="00356EE1" w:rsidRDefault="00356EE1" w:rsidP="00356EE1">
            <w:pPr>
              <w:spacing w:line="276" w:lineRule="auto"/>
              <w:rPr>
                <w:rFonts w:ascii="Georgia" w:eastAsia="Times New Roman" w:hAnsi="Georgia" w:cs="Times New Roman"/>
                <w:b/>
                <w:bCs/>
                <w:sz w:val="28"/>
                <w:szCs w:val="28"/>
              </w:rPr>
            </w:pPr>
          </w:p>
          <w:p w14:paraId="29454D69" w14:textId="77777777" w:rsidR="00356EE1" w:rsidRDefault="00356EE1" w:rsidP="00356EE1">
            <w:pPr>
              <w:spacing w:line="276" w:lineRule="auto"/>
              <w:rPr>
                <w:rFonts w:ascii="Georgia" w:eastAsia="Times New Roman" w:hAnsi="Georgia" w:cs="Times New Roman"/>
                <w:b/>
                <w:bCs/>
                <w:sz w:val="28"/>
                <w:szCs w:val="28"/>
              </w:rPr>
            </w:pPr>
          </w:p>
          <w:p w14:paraId="369EEF19" w14:textId="77777777" w:rsidR="00356EE1" w:rsidRDefault="00356EE1" w:rsidP="00356EE1">
            <w:pPr>
              <w:spacing w:line="276" w:lineRule="auto"/>
              <w:rPr>
                <w:rFonts w:ascii="Georgia" w:eastAsia="Times New Roman" w:hAnsi="Georgia" w:cs="Times New Roman"/>
                <w:b/>
                <w:bCs/>
                <w:sz w:val="28"/>
                <w:szCs w:val="28"/>
              </w:rPr>
            </w:pPr>
          </w:p>
          <w:p w14:paraId="723A8070" w14:textId="77777777" w:rsidR="00356EE1" w:rsidRDefault="00356EE1" w:rsidP="00356EE1">
            <w:pPr>
              <w:spacing w:line="276" w:lineRule="auto"/>
              <w:rPr>
                <w:rFonts w:ascii="Georgia" w:eastAsia="Times New Roman" w:hAnsi="Georgia" w:cs="Times New Roman"/>
                <w:b/>
                <w:bCs/>
                <w:sz w:val="28"/>
                <w:szCs w:val="28"/>
              </w:rPr>
            </w:pPr>
          </w:p>
          <w:p w14:paraId="3D988D2F" w14:textId="77777777" w:rsidR="00356EE1" w:rsidRDefault="00356EE1" w:rsidP="00356EE1">
            <w:pPr>
              <w:spacing w:line="276" w:lineRule="auto"/>
              <w:rPr>
                <w:rFonts w:ascii="Georgia" w:eastAsia="Times New Roman" w:hAnsi="Georgia" w:cs="Times New Roman"/>
                <w:b/>
                <w:bCs/>
                <w:sz w:val="28"/>
                <w:szCs w:val="28"/>
              </w:rPr>
            </w:pPr>
          </w:p>
          <w:p w14:paraId="148ED247" w14:textId="77777777" w:rsidR="00356EE1" w:rsidRDefault="00356EE1" w:rsidP="00356EE1">
            <w:pPr>
              <w:spacing w:line="276" w:lineRule="auto"/>
              <w:rPr>
                <w:rFonts w:ascii="Georgia" w:eastAsia="Times New Roman" w:hAnsi="Georgia" w:cs="Times New Roman"/>
                <w:b/>
                <w:bCs/>
                <w:sz w:val="28"/>
                <w:szCs w:val="28"/>
              </w:rPr>
            </w:pPr>
          </w:p>
          <w:p w14:paraId="757F2D27" w14:textId="636BAF24" w:rsidR="00356EE1" w:rsidRPr="006E4AE6" w:rsidRDefault="007418A0" w:rsidP="007418A0">
            <w:pPr>
              <w:spacing w:line="276" w:lineRule="auto"/>
              <w:rPr>
                <w:rFonts w:ascii="Georgia" w:hAnsi="Georgia"/>
                <w:b/>
              </w:rPr>
            </w:pPr>
            <w:r>
              <w:rPr>
                <w:rFonts w:ascii="Georgia" w:eastAsia="Times New Roman" w:hAnsi="Georgia" w:cs="Times New Roman"/>
                <w:b/>
                <w:bCs/>
                <w:sz w:val="28"/>
                <w:szCs w:val="28"/>
              </w:rPr>
              <w:t>L</w:t>
            </w:r>
            <w:r w:rsidRPr="006E0CB8">
              <w:rPr>
                <w:rFonts w:ascii="Georgia" w:eastAsia="Times New Roman" w:hAnsi="Georgia" w:cs="Times New Roman"/>
                <w:b/>
                <w:bCs/>
                <w:sz w:val="28"/>
                <w:szCs w:val="28"/>
              </w:rPr>
              <w:t xml:space="preserve">earning </w:t>
            </w:r>
            <w:r>
              <w:rPr>
                <w:rFonts w:ascii="Georgia" w:eastAsia="Times New Roman" w:hAnsi="Georgia" w:cs="Times New Roman"/>
                <w:b/>
                <w:bCs/>
                <w:sz w:val="28"/>
                <w:szCs w:val="28"/>
              </w:rPr>
              <w:t>O</w:t>
            </w:r>
            <w:r w:rsidRPr="006E0CB8">
              <w:rPr>
                <w:rFonts w:ascii="Georgia" w:eastAsia="Times New Roman" w:hAnsi="Georgia" w:cs="Times New Roman"/>
                <w:b/>
                <w:bCs/>
                <w:sz w:val="28"/>
                <w:szCs w:val="28"/>
              </w:rPr>
              <w:t>utcomes</w:t>
            </w:r>
          </w:p>
        </w:tc>
        <w:tc>
          <w:tcPr>
            <w:tcW w:w="6897" w:type="dxa"/>
            <w:gridSpan w:val="4"/>
            <w:tcBorders>
              <w:bottom w:val="nil"/>
            </w:tcBorders>
          </w:tcPr>
          <w:p w14:paraId="7ABA7E1F" w14:textId="77777777" w:rsidR="00A26D91" w:rsidRDefault="00A26D91" w:rsidP="00A26D91">
            <w:pPr>
              <w:spacing w:line="276" w:lineRule="auto"/>
              <w:jc w:val="both"/>
              <w:rPr>
                <w:rFonts w:ascii="Times New Roman" w:eastAsia="Times New Roman" w:hAnsi="Times New Roman" w:cs="Times New Roman"/>
                <w:sz w:val="24"/>
                <w:szCs w:val="24"/>
              </w:rPr>
            </w:pPr>
            <w:r w:rsidRPr="00A26D91">
              <w:rPr>
                <w:rFonts w:ascii="Times New Roman" w:eastAsia="Times New Roman" w:hAnsi="Times New Roman" w:cs="Times New Roman"/>
                <w:sz w:val="24"/>
                <w:szCs w:val="24"/>
              </w:rPr>
              <w:lastRenderedPageBreak/>
              <w:t>This course is important for preparing students to meet the demands of the profession, focusing on the theoretical understanding and practical application of dental occlusion concepts.</w:t>
            </w:r>
          </w:p>
          <w:p w14:paraId="19FA6E3B" w14:textId="77777777" w:rsidR="00A26D91" w:rsidRDefault="00A26D91" w:rsidP="00A26D91">
            <w:pPr>
              <w:spacing w:line="276" w:lineRule="auto"/>
              <w:jc w:val="both"/>
              <w:rPr>
                <w:rFonts w:ascii="Times New Roman" w:eastAsia="Times New Roman" w:hAnsi="Times New Roman" w:cs="Times New Roman"/>
                <w:sz w:val="24"/>
                <w:szCs w:val="24"/>
              </w:rPr>
            </w:pPr>
          </w:p>
          <w:p w14:paraId="7272F068" w14:textId="77E10260" w:rsidR="00A26D91" w:rsidRDefault="001349F5" w:rsidP="00A26D91">
            <w:pPr>
              <w:spacing w:line="276" w:lineRule="auto"/>
              <w:jc w:val="both"/>
              <w:rPr>
                <w:rFonts w:ascii="Times New Roman" w:eastAsia="Times New Roman" w:hAnsi="Times New Roman" w:cs="Times New Roman"/>
                <w:sz w:val="24"/>
                <w:szCs w:val="24"/>
              </w:rPr>
            </w:pPr>
            <w:r w:rsidRPr="001349F5">
              <w:rPr>
                <w:rFonts w:ascii="Times New Roman" w:eastAsia="Times New Roman" w:hAnsi="Times New Roman" w:cs="Times New Roman"/>
                <w:b/>
                <w:bCs/>
                <w:sz w:val="24"/>
                <w:szCs w:val="24"/>
              </w:rPr>
              <w:t>Aims</w:t>
            </w:r>
            <w:r w:rsidR="00A26D91" w:rsidRPr="001349F5">
              <w:rPr>
                <w:rFonts w:ascii="Times New Roman" w:eastAsia="Times New Roman" w:hAnsi="Times New Roman" w:cs="Times New Roman"/>
                <w:b/>
                <w:bCs/>
                <w:sz w:val="24"/>
                <w:szCs w:val="24"/>
              </w:rPr>
              <w:t xml:space="preserve"> of t</w:t>
            </w:r>
            <w:r w:rsidRPr="001349F5">
              <w:rPr>
                <w:rFonts w:ascii="Times New Roman" w:eastAsia="Times New Roman" w:hAnsi="Times New Roman" w:cs="Times New Roman"/>
                <w:b/>
                <w:bCs/>
                <w:sz w:val="24"/>
                <w:szCs w:val="24"/>
              </w:rPr>
              <w:t xml:space="preserve">he </w:t>
            </w:r>
            <w:r w:rsidR="00A26D91" w:rsidRPr="001349F5">
              <w:rPr>
                <w:rFonts w:ascii="Times New Roman" w:eastAsia="Times New Roman" w:hAnsi="Times New Roman" w:cs="Times New Roman"/>
                <w:b/>
                <w:bCs/>
                <w:sz w:val="24"/>
                <w:szCs w:val="24"/>
              </w:rPr>
              <w:t>course</w:t>
            </w:r>
            <w:r w:rsidR="00A26D91" w:rsidRPr="00782CAD">
              <w:rPr>
                <w:rFonts w:ascii="Times New Roman" w:eastAsia="Times New Roman" w:hAnsi="Times New Roman" w:cs="Times New Roman"/>
                <w:sz w:val="24"/>
                <w:szCs w:val="24"/>
              </w:rPr>
              <w:t xml:space="preserve"> </w:t>
            </w:r>
            <w:r w:rsidR="00A26D91" w:rsidRPr="001349F5">
              <w:rPr>
                <w:rFonts w:ascii="Times New Roman" w:eastAsia="Times New Roman" w:hAnsi="Times New Roman" w:cs="Times New Roman"/>
                <w:b/>
                <w:bCs/>
                <w:sz w:val="24"/>
                <w:szCs w:val="24"/>
              </w:rPr>
              <w:t>are</w:t>
            </w:r>
            <w:r w:rsidR="00A26D91" w:rsidRPr="00782CAD">
              <w:rPr>
                <w:rFonts w:ascii="Times New Roman" w:eastAsia="Times New Roman" w:hAnsi="Times New Roman" w:cs="Times New Roman"/>
                <w:sz w:val="24"/>
                <w:szCs w:val="24"/>
              </w:rPr>
              <w:t>:</w:t>
            </w:r>
          </w:p>
          <w:p w14:paraId="1D2B1FEF" w14:textId="77777777" w:rsidR="00782CAD" w:rsidRPr="00782CAD" w:rsidRDefault="00782CAD" w:rsidP="00782CAD">
            <w:pPr>
              <w:spacing w:line="276" w:lineRule="auto"/>
              <w:jc w:val="both"/>
              <w:rPr>
                <w:rFonts w:ascii="Times New Roman" w:eastAsia="Times New Roman" w:hAnsi="Times New Roman" w:cs="Times New Roman"/>
                <w:sz w:val="24"/>
                <w:szCs w:val="24"/>
              </w:rPr>
            </w:pPr>
            <w:r w:rsidRPr="00E938BA">
              <w:rPr>
                <w:rFonts w:ascii="Times New Roman" w:eastAsia="Times New Roman" w:hAnsi="Times New Roman" w:cs="Times New Roman"/>
                <w:b/>
                <w:bCs/>
                <w:sz w:val="24"/>
                <w:szCs w:val="24"/>
              </w:rPr>
              <w:t>1</w:t>
            </w:r>
            <w:r w:rsidRPr="00782CAD">
              <w:rPr>
                <w:rFonts w:ascii="Times New Roman" w:eastAsia="Times New Roman" w:hAnsi="Times New Roman" w:cs="Times New Roman"/>
                <w:sz w:val="24"/>
                <w:szCs w:val="24"/>
              </w:rPr>
              <w:t xml:space="preserve">. </w:t>
            </w:r>
            <w:r w:rsidRPr="001349F5">
              <w:rPr>
                <w:rFonts w:ascii="Times New Roman" w:eastAsia="Times New Roman" w:hAnsi="Times New Roman" w:cs="Times New Roman"/>
                <w:b/>
                <w:bCs/>
                <w:sz w:val="24"/>
                <w:szCs w:val="24"/>
              </w:rPr>
              <w:t>To provide a solid foundation of dental occlusion - gnathology</w:t>
            </w:r>
            <w:r w:rsidRPr="00782CAD">
              <w:rPr>
                <w:rFonts w:ascii="Times New Roman" w:eastAsia="Times New Roman" w:hAnsi="Times New Roman" w:cs="Times New Roman"/>
                <w:sz w:val="24"/>
                <w:szCs w:val="24"/>
              </w:rPr>
              <w:t>: The course aims to provide knowledge about the complex relationships of the components of the stomatognathic system at rest and in function which are applicable to all dental procedures.</w:t>
            </w:r>
          </w:p>
          <w:p w14:paraId="1A74D204" w14:textId="77777777" w:rsidR="00782CAD" w:rsidRPr="00782CAD" w:rsidRDefault="00782CAD" w:rsidP="00782CAD">
            <w:pPr>
              <w:spacing w:line="276" w:lineRule="auto"/>
              <w:jc w:val="both"/>
              <w:rPr>
                <w:rFonts w:ascii="Times New Roman" w:eastAsia="Times New Roman" w:hAnsi="Times New Roman" w:cs="Times New Roman"/>
                <w:sz w:val="24"/>
                <w:szCs w:val="24"/>
              </w:rPr>
            </w:pPr>
            <w:r w:rsidRPr="00E938BA">
              <w:rPr>
                <w:rFonts w:ascii="Times New Roman" w:eastAsia="Times New Roman" w:hAnsi="Times New Roman" w:cs="Times New Roman"/>
                <w:b/>
                <w:bCs/>
                <w:sz w:val="24"/>
                <w:szCs w:val="24"/>
              </w:rPr>
              <w:t>2</w:t>
            </w:r>
            <w:r w:rsidRPr="001349F5">
              <w:rPr>
                <w:rFonts w:ascii="Times New Roman" w:eastAsia="Times New Roman" w:hAnsi="Times New Roman" w:cs="Times New Roman"/>
                <w:b/>
                <w:bCs/>
                <w:sz w:val="24"/>
                <w:szCs w:val="24"/>
              </w:rPr>
              <w:t>. To develop practical skills</w:t>
            </w:r>
            <w:r w:rsidRPr="00782CAD">
              <w:rPr>
                <w:rFonts w:ascii="Times New Roman" w:eastAsia="Times New Roman" w:hAnsi="Times New Roman" w:cs="Times New Roman"/>
                <w:sz w:val="24"/>
                <w:szCs w:val="24"/>
              </w:rPr>
              <w:t>: Equip students with practical experience in modern gnathological techniques, select and use articulators.</w:t>
            </w:r>
          </w:p>
          <w:p w14:paraId="0EA9B427" w14:textId="77777777" w:rsidR="00782CAD" w:rsidRPr="00782CAD" w:rsidRDefault="00782CAD" w:rsidP="00782CAD">
            <w:pPr>
              <w:spacing w:line="276" w:lineRule="auto"/>
              <w:jc w:val="both"/>
              <w:rPr>
                <w:rFonts w:ascii="Times New Roman" w:eastAsia="Times New Roman" w:hAnsi="Times New Roman" w:cs="Times New Roman"/>
                <w:sz w:val="24"/>
                <w:szCs w:val="24"/>
              </w:rPr>
            </w:pPr>
            <w:r w:rsidRPr="00E938BA">
              <w:rPr>
                <w:rFonts w:ascii="Times New Roman" w:eastAsia="Times New Roman" w:hAnsi="Times New Roman" w:cs="Times New Roman"/>
                <w:b/>
                <w:bCs/>
                <w:sz w:val="24"/>
                <w:szCs w:val="24"/>
              </w:rPr>
              <w:t>3</w:t>
            </w:r>
            <w:r w:rsidRPr="001349F5">
              <w:rPr>
                <w:rFonts w:ascii="Times New Roman" w:eastAsia="Times New Roman" w:hAnsi="Times New Roman" w:cs="Times New Roman"/>
                <w:b/>
                <w:bCs/>
                <w:sz w:val="24"/>
                <w:szCs w:val="24"/>
              </w:rPr>
              <w:t>. To encourage research and critical thinking</w:t>
            </w:r>
            <w:r w:rsidRPr="00782CAD">
              <w:rPr>
                <w:rFonts w:ascii="Times New Roman" w:eastAsia="Times New Roman" w:hAnsi="Times New Roman" w:cs="Times New Roman"/>
                <w:sz w:val="24"/>
                <w:szCs w:val="24"/>
              </w:rPr>
              <w:t>: Foster an environment where students are encouraged to explore current research, innovative materials, and innovative apparatus in achieving and maintaining occlusal balance, promoting continuous learning and adaptation to advances in the field.</w:t>
            </w:r>
          </w:p>
          <w:p w14:paraId="4E411519" w14:textId="77777777" w:rsidR="00782CAD" w:rsidRPr="00782CAD" w:rsidRDefault="00782CAD" w:rsidP="00782CAD">
            <w:pPr>
              <w:spacing w:line="276" w:lineRule="auto"/>
              <w:jc w:val="both"/>
              <w:rPr>
                <w:rFonts w:ascii="Times New Roman" w:eastAsia="Times New Roman" w:hAnsi="Times New Roman" w:cs="Times New Roman"/>
                <w:sz w:val="24"/>
                <w:szCs w:val="24"/>
              </w:rPr>
            </w:pPr>
            <w:r w:rsidRPr="00782CAD">
              <w:rPr>
                <w:rFonts w:ascii="Times New Roman" w:eastAsia="Times New Roman" w:hAnsi="Times New Roman" w:cs="Times New Roman"/>
                <w:sz w:val="24"/>
                <w:szCs w:val="24"/>
              </w:rPr>
              <w:t>After completing this course, students will be able to:</w:t>
            </w:r>
          </w:p>
          <w:p w14:paraId="31D34D54" w14:textId="7846E1B9" w:rsidR="00782CAD" w:rsidRPr="00782CAD" w:rsidRDefault="00782CAD" w:rsidP="00782CAD">
            <w:pPr>
              <w:spacing w:line="276" w:lineRule="auto"/>
              <w:jc w:val="both"/>
              <w:rPr>
                <w:rFonts w:ascii="Times New Roman" w:eastAsia="Times New Roman" w:hAnsi="Times New Roman" w:cs="Times New Roman"/>
                <w:sz w:val="24"/>
                <w:szCs w:val="24"/>
              </w:rPr>
            </w:pPr>
            <w:r w:rsidRPr="00E938BA">
              <w:rPr>
                <w:rFonts w:ascii="Times New Roman" w:eastAsia="Times New Roman" w:hAnsi="Times New Roman" w:cs="Times New Roman"/>
                <w:b/>
                <w:bCs/>
                <w:sz w:val="24"/>
                <w:szCs w:val="24"/>
              </w:rPr>
              <w:t>1</w:t>
            </w:r>
            <w:r w:rsidRPr="00782CAD">
              <w:rPr>
                <w:rFonts w:ascii="Times New Roman" w:eastAsia="Times New Roman" w:hAnsi="Times New Roman" w:cs="Times New Roman"/>
                <w:sz w:val="24"/>
                <w:szCs w:val="24"/>
              </w:rPr>
              <w:t xml:space="preserve">. </w:t>
            </w:r>
            <w:r w:rsidRPr="001349F5">
              <w:rPr>
                <w:rFonts w:ascii="Times New Roman" w:eastAsia="Times New Roman" w:hAnsi="Times New Roman" w:cs="Times New Roman"/>
                <w:b/>
                <w:bCs/>
                <w:sz w:val="24"/>
                <w:szCs w:val="24"/>
              </w:rPr>
              <w:t>Understand the Basics</w:t>
            </w:r>
            <w:r w:rsidRPr="00782CAD">
              <w:rPr>
                <w:rFonts w:ascii="Times New Roman" w:eastAsia="Times New Roman" w:hAnsi="Times New Roman" w:cs="Times New Roman"/>
                <w:sz w:val="24"/>
                <w:szCs w:val="24"/>
              </w:rPr>
              <w:t>: Demonstrate a thorough understanding of the basic concepts to master the fundamental concepts of occlusion that underlie gnathology.</w:t>
            </w:r>
          </w:p>
          <w:p w14:paraId="124A62EA" w14:textId="77777777" w:rsidR="00782CAD" w:rsidRPr="00782CAD" w:rsidRDefault="00782CAD" w:rsidP="00782CAD">
            <w:pPr>
              <w:spacing w:line="276" w:lineRule="auto"/>
              <w:jc w:val="both"/>
              <w:rPr>
                <w:rFonts w:ascii="Times New Roman" w:eastAsia="Times New Roman" w:hAnsi="Times New Roman" w:cs="Times New Roman"/>
                <w:sz w:val="24"/>
                <w:szCs w:val="24"/>
              </w:rPr>
            </w:pPr>
            <w:r w:rsidRPr="00E938BA">
              <w:rPr>
                <w:rFonts w:ascii="Times New Roman" w:eastAsia="Times New Roman" w:hAnsi="Times New Roman" w:cs="Times New Roman"/>
                <w:b/>
                <w:bCs/>
                <w:sz w:val="24"/>
                <w:szCs w:val="24"/>
              </w:rPr>
              <w:t>2</w:t>
            </w:r>
            <w:r w:rsidRPr="00782CAD">
              <w:rPr>
                <w:rFonts w:ascii="Times New Roman" w:eastAsia="Times New Roman" w:hAnsi="Times New Roman" w:cs="Times New Roman"/>
                <w:sz w:val="24"/>
                <w:szCs w:val="24"/>
              </w:rPr>
              <w:t xml:space="preserve">. </w:t>
            </w:r>
            <w:r w:rsidRPr="001349F5">
              <w:rPr>
                <w:rFonts w:ascii="Times New Roman" w:eastAsia="Times New Roman" w:hAnsi="Times New Roman" w:cs="Times New Roman"/>
                <w:b/>
                <w:bCs/>
                <w:sz w:val="24"/>
                <w:szCs w:val="24"/>
              </w:rPr>
              <w:t>Practically apply theoretical knowledge</w:t>
            </w:r>
            <w:r w:rsidRPr="00782CAD">
              <w:rPr>
                <w:rFonts w:ascii="Times New Roman" w:eastAsia="Times New Roman" w:hAnsi="Times New Roman" w:cs="Times New Roman"/>
                <w:sz w:val="24"/>
                <w:szCs w:val="24"/>
              </w:rPr>
              <w:t>: Demonstrate skills in applying theoretical knowledge to practical tasks of using medium-value and semi-adjustable articulators.</w:t>
            </w:r>
          </w:p>
          <w:p w14:paraId="2F85B098" w14:textId="55FABB5B" w:rsidR="00594F3E" w:rsidRDefault="00782CAD" w:rsidP="00782CAD">
            <w:pPr>
              <w:spacing w:line="276" w:lineRule="auto"/>
              <w:rPr>
                <w:rFonts w:ascii="Times New Roman" w:eastAsia="Times New Roman" w:hAnsi="Times New Roman" w:cs="Times New Roman"/>
                <w:sz w:val="24"/>
                <w:szCs w:val="24"/>
              </w:rPr>
            </w:pPr>
            <w:r w:rsidRPr="00E938BA">
              <w:rPr>
                <w:rFonts w:ascii="Times New Roman" w:eastAsia="Times New Roman" w:hAnsi="Times New Roman" w:cs="Times New Roman"/>
                <w:b/>
                <w:bCs/>
                <w:sz w:val="24"/>
                <w:szCs w:val="24"/>
              </w:rPr>
              <w:t>3.</w:t>
            </w:r>
            <w:r w:rsidRPr="00782CAD">
              <w:rPr>
                <w:rFonts w:ascii="Times New Roman" w:eastAsia="Times New Roman" w:hAnsi="Times New Roman" w:cs="Times New Roman"/>
                <w:sz w:val="24"/>
                <w:szCs w:val="24"/>
              </w:rPr>
              <w:t xml:space="preserve"> </w:t>
            </w:r>
            <w:r w:rsidRPr="001349F5">
              <w:rPr>
                <w:rFonts w:ascii="Times New Roman" w:eastAsia="Times New Roman" w:hAnsi="Times New Roman" w:cs="Times New Roman"/>
                <w:b/>
                <w:bCs/>
                <w:sz w:val="24"/>
                <w:szCs w:val="24"/>
              </w:rPr>
              <w:t>Engage in Research</w:t>
            </w:r>
            <w:r w:rsidRPr="00782CAD">
              <w:rPr>
                <w:rFonts w:ascii="Times New Roman" w:eastAsia="Times New Roman" w:hAnsi="Times New Roman" w:cs="Times New Roman"/>
                <w:sz w:val="24"/>
                <w:szCs w:val="24"/>
              </w:rPr>
              <w:t>: Identify and engage with current research and innovative equipment in gnathology, critically evaluating their application during dental laboratory procedures.</w:t>
            </w:r>
          </w:p>
          <w:p w14:paraId="0EF2715F" w14:textId="3208E556" w:rsidR="00A26D91" w:rsidRPr="00594F3E" w:rsidRDefault="00A26D91" w:rsidP="00782CAD">
            <w:pPr>
              <w:spacing w:line="276" w:lineRule="auto"/>
              <w:rPr>
                <w:rFonts w:ascii="Times New Roman" w:eastAsia="Times New Roman" w:hAnsi="Times New Roman" w:cs="Times New Roman"/>
                <w:sz w:val="24"/>
                <w:szCs w:val="24"/>
              </w:rPr>
            </w:pPr>
            <w:r w:rsidRPr="00A26D91">
              <w:rPr>
                <w:rFonts w:ascii="Times New Roman" w:eastAsia="Times New Roman" w:hAnsi="Times New Roman" w:cs="Times New Roman"/>
                <w:sz w:val="24"/>
                <w:szCs w:val="24"/>
              </w:rPr>
              <w:t>By achieving these aims and objectives, the Gnathology course will ensure that students are well prepared to enter the professional world with a solid foundation of dental occlusion concepts. These learning outcomes summarize the integration of theoretical knowledge with practical skills, and research commitment, during the stages of dental laboratory work.</w:t>
            </w:r>
          </w:p>
          <w:p w14:paraId="4E3AB70F" w14:textId="77777777" w:rsidR="000C5CCC" w:rsidRDefault="000C5CCC" w:rsidP="003C00C1">
            <w:pPr>
              <w:spacing w:line="276" w:lineRule="auto"/>
              <w:rPr>
                <w:rFonts w:ascii="Times New Roman" w:eastAsia="Times New Roman" w:hAnsi="Times New Roman" w:cs="Times New Roman"/>
                <w:sz w:val="24"/>
                <w:szCs w:val="24"/>
              </w:rPr>
            </w:pPr>
          </w:p>
          <w:p w14:paraId="7A1A3C96" w14:textId="77777777" w:rsidR="000C5CCC" w:rsidRDefault="000C5CCC" w:rsidP="003C00C1">
            <w:pPr>
              <w:spacing w:line="276" w:lineRule="auto"/>
              <w:rPr>
                <w:rFonts w:ascii="Times New Roman" w:eastAsia="Times New Roman" w:hAnsi="Times New Roman" w:cs="Times New Roman"/>
                <w:sz w:val="24"/>
                <w:szCs w:val="24"/>
              </w:rPr>
            </w:pPr>
          </w:p>
          <w:p w14:paraId="3DD217FA" w14:textId="77777777" w:rsidR="000C5CCC" w:rsidRDefault="000C5CCC" w:rsidP="003C00C1">
            <w:pPr>
              <w:spacing w:line="276" w:lineRule="auto"/>
              <w:rPr>
                <w:rFonts w:ascii="Times New Roman" w:eastAsia="Times New Roman" w:hAnsi="Times New Roman" w:cs="Times New Roman"/>
                <w:sz w:val="24"/>
                <w:szCs w:val="24"/>
              </w:rPr>
            </w:pPr>
          </w:p>
          <w:p w14:paraId="5459A975" w14:textId="5B935288" w:rsidR="003C00C1" w:rsidRPr="003C00C1" w:rsidRDefault="003C00C1" w:rsidP="003C00C1">
            <w:pPr>
              <w:spacing w:line="276" w:lineRule="auto"/>
              <w:rPr>
                <w:rFonts w:ascii="Times New Roman" w:eastAsia="Times New Roman" w:hAnsi="Times New Roman" w:cs="Times New Roman"/>
                <w:sz w:val="24"/>
                <w:szCs w:val="24"/>
              </w:rPr>
            </w:pPr>
            <w:r w:rsidRPr="004864CA">
              <w:rPr>
                <w:rFonts w:ascii="Times New Roman" w:eastAsia="Times New Roman" w:hAnsi="Times New Roman" w:cs="Times New Roman"/>
                <w:b/>
                <w:bCs/>
                <w:sz w:val="24"/>
                <w:szCs w:val="24"/>
              </w:rPr>
              <w:t>1.(</w:t>
            </w:r>
            <w:r w:rsidRPr="00AE2CA8">
              <w:rPr>
                <w:rFonts w:ascii="Times New Roman" w:eastAsia="Times New Roman" w:hAnsi="Times New Roman" w:cs="Times New Roman"/>
                <w:b/>
                <w:bCs/>
                <w:sz w:val="24"/>
                <w:szCs w:val="24"/>
              </w:rPr>
              <w:t>6) Comprehensive understanding of gnathology</w:t>
            </w:r>
            <w:r w:rsidRPr="003C00C1">
              <w:rPr>
                <w:rFonts w:ascii="Times New Roman" w:eastAsia="Times New Roman" w:hAnsi="Times New Roman" w:cs="Times New Roman"/>
                <w:sz w:val="24"/>
                <w:szCs w:val="24"/>
              </w:rPr>
              <w:t>: Students will demonstrate a comprehensive understanding of the principles, equipment, materials, and techniques in dental occlusion.</w:t>
            </w:r>
          </w:p>
          <w:p w14:paraId="0EC6CF83" w14:textId="77777777" w:rsidR="003C00C1" w:rsidRPr="003C00C1" w:rsidRDefault="003C00C1" w:rsidP="003C00C1">
            <w:pPr>
              <w:spacing w:line="276" w:lineRule="auto"/>
              <w:rPr>
                <w:rFonts w:ascii="Times New Roman" w:eastAsia="Times New Roman" w:hAnsi="Times New Roman" w:cs="Times New Roman"/>
                <w:sz w:val="24"/>
                <w:szCs w:val="24"/>
              </w:rPr>
            </w:pPr>
            <w:r w:rsidRPr="004864CA">
              <w:rPr>
                <w:rFonts w:ascii="Times New Roman" w:eastAsia="Times New Roman" w:hAnsi="Times New Roman" w:cs="Times New Roman"/>
                <w:b/>
                <w:bCs/>
                <w:sz w:val="24"/>
                <w:szCs w:val="24"/>
              </w:rPr>
              <w:t>2</w:t>
            </w:r>
            <w:r w:rsidRPr="00AE2CA8">
              <w:rPr>
                <w:rFonts w:ascii="Times New Roman" w:eastAsia="Times New Roman" w:hAnsi="Times New Roman" w:cs="Times New Roman"/>
                <w:b/>
                <w:bCs/>
                <w:sz w:val="24"/>
                <w:szCs w:val="24"/>
              </w:rPr>
              <w:t>. (7) Practical skills in gnathological techniques</w:t>
            </w:r>
            <w:r w:rsidRPr="003C00C1">
              <w:rPr>
                <w:rFonts w:ascii="Times New Roman" w:eastAsia="Times New Roman" w:hAnsi="Times New Roman" w:cs="Times New Roman"/>
                <w:sz w:val="24"/>
                <w:szCs w:val="24"/>
              </w:rPr>
              <w:t>: Students will demonstrate skills in the technique of recording the reference positions of the mandible and the technique of carrying the models in the articulators.</w:t>
            </w:r>
          </w:p>
          <w:p w14:paraId="1582839C" w14:textId="45C6EE7C" w:rsidR="00594F3E" w:rsidRDefault="003C00C1" w:rsidP="003C00C1">
            <w:pPr>
              <w:spacing w:line="276" w:lineRule="auto"/>
              <w:jc w:val="both"/>
              <w:rPr>
                <w:rFonts w:ascii="Times New Roman" w:eastAsia="Times New Roman" w:hAnsi="Times New Roman" w:cs="Times New Roman"/>
                <w:sz w:val="24"/>
                <w:szCs w:val="24"/>
              </w:rPr>
            </w:pPr>
            <w:r w:rsidRPr="004864CA">
              <w:rPr>
                <w:rFonts w:ascii="Times New Roman" w:eastAsia="Times New Roman" w:hAnsi="Times New Roman" w:cs="Times New Roman"/>
                <w:b/>
                <w:bCs/>
                <w:sz w:val="24"/>
                <w:szCs w:val="24"/>
              </w:rPr>
              <w:t>3</w:t>
            </w:r>
            <w:r w:rsidRPr="00AE2CA8">
              <w:rPr>
                <w:rFonts w:ascii="Times New Roman" w:eastAsia="Times New Roman" w:hAnsi="Times New Roman" w:cs="Times New Roman"/>
                <w:b/>
                <w:bCs/>
                <w:sz w:val="24"/>
                <w:szCs w:val="24"/>
              </w:rPr>
              <w:t>. (8)Research and critical thinking skills</w:t>
            </w:r>
            <w:r w:rsidRPr="003C00C1">
              <w:rPr>
                <w:rFonts w:ascii="Times New Roman" w:eastAsia="Times New Roman" w:hAnsi="Times New Roman" w:cs="Times New Roman"/>
                <w:sz w:val="24"/>
                <w:szCs w:val="24"/>
              </w:rPr>
              <w:t>: Students will demonstrate the ability to engage with current research, to evaluate innovative equipment in gnathology. They will critically evaluate the implications of new discoveries during dental laboratory procedures and contribute to the advancement of the field.</w:t>
            </w:r>
          </w:p>
          <w:p w14:paraId="7BB7DA2B" w14:textId="5739AB04" w:rsidR="003C3117" w:rsidRDefault="003C3117" w:rsidP="003C00C1">
            <w:pPr>
              <w:spacing w:line="276" w:lineRule="auto"/>
              <w:jc w:val="both"/>
              <w:rPr>
                <w:rFonts w:ascii="Times New Roman" w:eastAsia="Times New Roman" w:hAnsi="Times New Roman" w:cs="Times New Roman"/>
                <w:sz w:val="24"/>
                <w:szCs w:val="24"/>
              </w:rPr>
            </w:pPr>
          </w:p>
          <w:p w14:paraId="5A629AFC" w14:textId="4B2DF272" w:rsidR="003C3117" w:rsidRPr="00594F3E" w:rsidRDefault="003C3117" w:rsidP="003C00C1">
            <w:pPr>
              <w:spacing w:line="276" w:lineRule="auto"/>
              <w:jc w:val="both"/>
              <w:rPr>
                <w:rFonts w:ascii="Times New Roman" w:eastAsia="Times New Roman" w:hAnsi="Times New Roman" w:cs="Times New Roman"/>
                <w:sz w:val="24"/>
                <w:szCs w:val="24"/>
              </w:rPr>
            </w:pPr>
            <w:r w:rsidRPr="003C3117">
              <w:rPr>
                <w:rFonts w:ascii="Times New Roman" w:eastAsia="Times New Roman" w:hAnsi="Times New Roman" w:cs="Times New Roman"/>
                <w:sz w:val="24"/>
                <w:szCs w:val="24"/>
              </w:rPr>
              <w:t>These learning outcomes ensure that students who complete the Gnathology-Dental Occlusion course are well prepared to meet the demands of the profession. They will have a strong foundation in both the theoretical and practical applications of gnathology, ready to contribute effectively to dental health care teams and pursue further specialization in the field.</w:t>
            </w:r>
          </w:p>
          <w:p w14:paraId="4AFFB4AA" w14:textId="77777777" w:rsidR="00594F3E" w:rsidRPr="00594F3E" w:rsidRDefault="00594F3E" w:rsidP="00B60246">
            <w:pPr>
              <w:spacing w:line="276" w:lineRule="auto"/>
              <w:jc w:val="both"/>
              <w:rPr>
                <w:rFonts w:ascii="Times New Roman" w:eastAsia="Times New Roman" w:hAnsi="Times New Roman" w:cs="Times New Roman"/>
                <w:sz w:val="24"/>
                <w:szCs w:val="24"/>
              </w:rPr>
            </w:pPr>
          </w:p>
          <w:p w14:paraId="4EC2B20D" w14:textId="77777777" w:rsidR="00594F3E" w:rsidRPr="00594F3E" w:rsidRDefault="00594F3E" w:rsidP="00B60246">
            <w:pPr>
              <w:spacing w:line="276" w:lineRule="auto"/>
              <w:jc w:val="both"/>
              <w:rPr>
                <w:rFonts w:ascii="Times New Roman" w:eastAsia="Times New Roman" w:hAnsi="Times New Roman" w:cs="Times New Roman"/>
                <w:sz w:val="24"/>
                <w:szCs w:val="24"/>
              </w:rPr>
            </w:pPr>
          </w:p>
          <w:p w14:paraId="40539144"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60F8BA2A"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410ABCA4"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53F3C22F"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496D6069"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04188619"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3BDD1A6A"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2C4B2A3A"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5A9FC51E"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3E59E5C4"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19D07030"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6C6CAF10" w14:textId="77777777" w:rsidR="00594F3E" w:rsidRPr="00594F3E" w:rsidRDefault="00594F3E" w:rsidP="00594F3E">
            <w:pPr>
              <w:spacing w:line="276" w:lineRule="auto"/>
              <w:jc w:val="both"/>
              <w:rPr>
                <w:rFonts w:ascii="Times New Roman" w:eastAsia="Times New Roman" w:hAnsi="Times New Roman" w:cs="Times New Roman"/>
                <w:sz w:val="24"/>
                <w:szCs w:val="24"/>
              </w:rPr>
            </w:pPr>
          </w:p>
          <w:p w14:paraId="2AF42708" w14:textId="22D74DE9" w:rsidR="00594F3E" w:rsidRPr="00594F3E" w:rsidRDefault="00594F3E" w:rsidP="00130FD6">
            <w:pPr>
              <w:widowControl/>
              <w:adjustRightInd w:val="0"/>
              <w:spacing w:line="276" w:lineRule="auto"/>
              <w:jc w:val="both"/>
              <w:rPr>
                <w:rFonts w:ascii="Times New Roman" w:hAnsi="Times New Roman" w:cs="Times New Roman"/>
                <w:sz w:val="24"/>
                <w:szCs w:val="24"/>
                <w:lang w:val="sq-AL"/>
              </w:rPr>
            </w:pPr>
          </w:p>
        </w:tc>
      </w:tr>
      <w:tr w:rsidR="00FF3ED2" w:rsidRPr="00917910" w14:paraId="572B164E" w14:textId="77777777" w:rsidTr="00BD037F">
        <w:trPr>
          <w:trHeight w:val="4322"/>
        </w:trPr>
        <w:tc>
          <w:tcPr>
            <w:tcW w:w="2188" w:type="dxa"/>
            <w:shd w:val="clear" w:color="auto" w:fill="FFFFFF" w:themeFill="background1"/>
            <w:vAlign w:val="center"/>
          </w:tcPr>
          <w:p w14:paraId="16F13E6D" w14:textId="63C90937" w:rsidR="00FF3ED2" w:rsidRPr="00255916" w:rsidRDefault="00255916" w:rsidP="00FF3ED2">
            <w:pPr>
              <w:rPr>
                <w:rFonts w:ascii="Georgia" w:hAnsi="Georgia"/>
                <w:b/>
                <w:sz w:val="28"/>
                <w:szCs w:val="28"/>
              </w:rPr>
            </w:pPr>
            <w:r w:rsidRPr="00255916">
              <w:rPr>
                <w:rFonts w:ascii="Georgia" w:hAnsi="Georgia"/>
                <w:b/>
                <w:sz w:val="28"/>
                <w:szCs w:val="28"/>
              </w:rPr>
              <w:lastRenderedPageBreak/>
              <w:t>Alignment of Course’s Learning Outcomes to Programs’ Learning Outcomes.</w:t>
            </w:r>
          </w:p>
        </w:tc>
        <w:tc>
          <w:tcPr>
            <w:tcW w:w="6897" w:type="dxa"/>
            <w:gridSpan w:val="4"/>
          </w:tcPr>
          <w:p w14:paraId="507FF670" w14:textId="77777777" w:rsidR="00255916" w:rsidRDefault="00255916" w:rsidP="00255916">
            <w:pPr>
              <w:widowControl/>
              <w:autoSpaceDE/>
              <w:autoSpaceDN/>
              <w:spacing w:after="160" w:line="259" w:lineRule="auto"/>
            </w:pPr>
            <w:r>
              <w:t>Aligning the learning outcomes of the Gnathology-Dental Occlusion course with the learning outcomes of the Bachelor's Degree Dental Technician program ensures that the course contributes effectively to the program's overarching educational objectives. Here is how the specific learning outcomes of Gnathology-Dental Occlusion are designed and support the achievement of the broader program learning outcomes:</w:t>
            </w:r>
          </w:p>
          <w:p w14:paraId="581E1522" w14:textId="77777777" w:rsidR="00255916" w:rsidRDefault="00255916" w:rsidP="00255916">
            <w:pPr>
              <w:widowControl/>
              <w:autoSpaceDE/>
              <w:autoSpaceDN/>
              <w:spacing w:after="160" w:line="259" w:lineRule="auto"/>
            </w:pPr>
            <w:r w:rsidRPr="00AE2CA8">
              <w:rPr>
                <w:b/>
                <w:bCs/>
              </w:rPr>
              <w:t>1. Comprehensive understanding of Gnathology</w:t>
            </w:r>
            <w:r>
              <w:t>:</w:t>
            </w:r>
          </w:p>
          <w:p w14:paraId="151DA028" w14:textId="77777777" w:rsidR="00255916" w:rsidRDefault="00255916" w:rsidP="00255916">
            <w:pPr>
              <w:widowControl/>
              <w:autoSpaceDE/>
              <w:autoSpaceDN/>
              <w:spacing w:after="160" w:line="259" w:lineRule="auto"/>
            </w:pPr>
            <w:r>
              <w:t>o Conforms to the program outcome on knowledge and understanding: This outcome supports the program's aim to equip students with a solid foundation, including understanding of the principles and techniques during dental laboratory gnathological procedures.</w:t>
            </w:r>
          </w:p>
          <w:p w14:paraId="2C95DA1A" w14:textId="77777777" w:rsidR="00255916" w:rsidRPr="00AE2CA8" w:rsidRDefault="00255916" w:rsidP="00255916">
            <w:pPr>
              <w:widowControl/>
              <w:autoSpaceDE/>
              <w:autoSpaceDN/>
              <w:spacing w:after="160" w:line="259" w:lineRule="auto"/>
              <w:rPr>
                <w:b/>
                <w:bCs/>
              </w:rPr>
            </w:pPr>
            <w:r w:rsidRPr="00AE2CA8">
              <w:rPr>
                <w:b/>
                <w:bCs/>
              </w:rPr>
              <w:t>2. Practical skills in gnathological techniques:</w:t>
            </w:r>
          </w:p>
          <w:p w14:paraId="0BDCDA6F" w14:textId="77777777" w:rsidR="00255916" w:rsidRDefault="00255916" w:rsidP="00255916">
            <w:pPr>
              <w:widowControl/>
              <w:autoSpaceDE/>
              <w:autoSpaceDN/>
              <w:spacing w:after="160" w:line="259" w:lineRule="auto"/>
            </w:pPr>
            <w:r>
              <w:t>o Aligns with the program outcome for practical skills: Contributes directly to the program's objective of developing practical skills in dental laboratory procedures, ensuring that students are prepared for real-world dental laboratory procedure tasks.</w:t>
            </w:r>
          </w:p>
          <w:p w14:paraId="32B496A3" w14:textId="77777777" w:rsidR="00255916" w:rsidRPr="00AE2CA8" w:rsidRDefault="00255916" w:rsidP="00255916">
            <w:pPr>
              <w:widowControl/>
              <w:autoSpaceDE/>
              <w:autoSpaceDN/>
              <w:spacing w:after="160" w:line="259" w:lineRule="auto"/>
              <w:rPr>
                <w:b/>
                <w:bCs/>
              </w:rPr>
            </w:pPr>
            <w:r w:rsidRPr="00AE2CA8">
              <w:rPr>
                <w:b/>
                <w:bCs/>
              </w:rPr>
              <w:t>3. Research and critical thinking skills:</w:t>
            </w:r>
          </w:p>
          <w:p w14:paraId="5503BB89" w14:textId="77777777" w:rsidR="00255916" w:rsidRDefault="00255916" w:rsidP="00255916">
            <w:pPr>
              <w:widowControl/>
              <w:autoSpaceDE/>
              <w:autoSpaceDN/>
              <w:spacing w:after="160" w:line="259" w:lineRule="auto"/>
            </w:pPr>
            <w:r>
              <w:t>o Aligns with the program's research and innovation outcome: Enhances the program's goal of fostering an environment that encourages engagement with research, critical analysis, and innovation within dental laboratory procedures.</w:t>
            </w:r>
          </w:p>
          <w:p w14:paraId="0B3E6C30" w14:textId="77777777" w:rsidR="00255916" w:rsidRDefault="00255916" w:rsidP="00255916">
            <w:pPr>
              <w:widowControl/>
              <w:autoSpaceDE/>
              <w:autoSpaceDN/>
              <w:spacing w:after="160" w:line="259" w:lineRule="auto"/>
            </w:pPr>
          </w:p>
          <w:p w14:paraId="013E896F" w14:textId="74C912C0" w:rsidR="00FF3ED2" w:rsidRPr="00255916" w:rsidRDefault="00255916" w:rsidP="00255916">
            <w:pPr>
              <w:rPr>
                <w:rFonts w:eastAsia="Times New Roman"/>
                <w:sz w:val="28"/>
                <w:szCs w:val="28"/>
              </w:rPr>
            </w:pPr>
            <w:r>
              <w:t xml:space="preserve">  </w:t>
            </w:r>
            <w:r w:rsidRPr="00255916">
              <w:t>By achieving the learning outcomes in the Dental Gnathology-Occlusion course, students make significant progress toward meeting the broader learning outcomes of the Dental Technician program. . Aligning course learning outcomes with program learning outcomes ensures a cohesive and comprehensive educational experience that supports students' academic and professional development.</w:t>
            </w:r>
          </w:p>
        </w:tc>
      </w:tr>
    </w:tbl>
    <w:p w14:paraId="4617CB94" w14:textId="7BCEAF43" w:rsidR="00594F3E" w:rsidRDefault="00594F3E">
      <w:pPr>
        <w:widowControl/>
        <w:autoSpaceDE/>
        <w:autoSpaceDN/>
        <w:spacing w:after="160" w:line="259" w:lineRule="auto"/>
      </w:pPr>
      <w:r>
        <w:br w:type="page"/>
      </w:r>
    </w:p>
    <w:p w14:paraId="3B2F7A8E" w14:textId="77777777" w:rsidR="00594F3E" w:rsidRDefault="00594F3E"/>
    <w:tbl>
      <w:tblPr>
        <w:tblStyle w:val="TableGrid"/>
        <w:tblW w:w="9085" w:type="dxa"/>
        <w:tblLook w:val="04A0" w:firstRow="1" w:lastRow="0" w:firstColumn="1" w:lastColumn="0" w:noHBand="0" w:noVBand="1"/>
      </w:tblPr>
      <w:tblGrid>
        <w:gridCol w:w="2188"/>
        <w:gridCol w:w="5541"/>
        <w:gridCol w:w="1356"/>
      </w:tblGrid>
      <w:tr w:rsidR="00255916" w:rsidRPr="006E4AE6" w14:paraId="74D07A31" w14:textId="77777777" w:rsidTr="00BD037F">
        <w:trPr>
          <w:trHeight w:hRule="exact" w:val="665"/>
        </w:trPr>
        <w:tc>
          <w:tcPr>
            <w:tcW w:w="2188" w:type="dxa"/>
            <w:vMerge w:val="restart"/>
            <w:shd w:val="clear" w:color="auto" w:fill="FFFFFF" w:themeFill="background1"/>
            <w:vAlign w:val="center"/>
          </w:tcPr>
          <w:p w14:paraId="2B0383E8" w14:textId="42D13127" w:rsidR="00255916" w:rsidRPr="006E4AE6" w:rsidRDefault="00255916" w:rsidP="00255916">
            <w:pPr>
              <w:rPr>
                <w:rFonts w:ascii="Georgia" w:hAnsi="Georgia"/>
                <w:b/>
              </w:rPr>
            </w:pPr>
            <w:r>
              <w:rPr>
                <w:rFonts w:ascii="Georgia" w:hAnsi="Georgia"/>
                <w:b/>
              </w:rPr>
              <w:t>Course Content</w:t>
            </w:r>
          </w:p>
        </w:tc>
        <w:tc>
          <w:tcPr>
            <w:tcW w:w="5541" w:type="dxa"/>
            <w:shd w:val="clear" w:color="auto" w:fill="F2F2F2" w:themeFill="background1" w:themeFillShade="F2"/>
            <w:vAlign w:val="center"/>
          </w:tcPr>
          <w:p w14:paraId="40E82ADB" w14:textId="12415979" w:rsidR="00255916" w:rsidRPr="0024695F" w:rsidRDefault="00255916" w:rsidP="00255916">
            <w:pPr>
              <w:rPr>
                <w:rFonts w:ascii="Georgia" w:hAnsi="Georgia"/>
                <w:b/>
              </w:rPr>
            </w:pPr>
            <w:r w:rsidRPr="000D01AC">
              <w:rPr>
                <w:rFonts w:ascii="Georgia" w:hAnsi="Georgia"/>
                <w:b/>
                <w:sz w:val="28"/>
                <w:szCs w:val="28"/>
              </w:rPr>
              <w:t>Course Plan</w:t>
            </w:r>
          </w:p>
        </w:tc>
        <w:tc>
          <w:tcPr>
            <w:tcW w:w="1356" w:type="dxa"/>
            <w:shd w:val="clear" w:color="auto" w:fill="F2F2F2" w:themeFill="background1" w:themeFillShade="F2"/>
            <w:vAlign w:val="center"/>
          </w:tcPr>
          <w:p w14:paraId="25C0E9A7" w14:textId="3F6693CE" w:rsidR="00255916" w:rsidRPr="006E4AE6" w:rsidRDefault="00255916" w:rsidP="00255916">
            <w:pPr>
              <w:jc w:val="center"/>
              <w:rPr>
                <w:rFonts w:ascii="Georgia" w:hAnsi="Georgia"/>
                <w:b/>
              </w:rPr>
            </w:pPr>
            <w:r>
              <w:rPr>
                <w:rFonts w:ascii="Georgia" w:hAnsi="Georgia"/>
                <w:b/>
              </w:rPr>
              <w:t>Week</w:t>
            </w:r>
          </w:p>
        </w:tc>
      </w:tr>
      <w:tr w:rsidR="00E23D29" w:rsidRPr="006E4AE6" w14:paraId="4CFBA6CF" w14:textId="77777777" w:rsidTr="00BD037F">
        <w:trPr>
          <w:trHeight w:hRule="exact" w:val="3952"/>
        </w:trPr>
        <w:tc>
          <w:tcPr>
            <w:tcW w:w="2188" w:type="dxa"/>
            <w:vMerge/>
            <w:shd w:val="clear" w:color="auto" w:fill="FFFFFF" w:themeFill="background1"/>
            <w:vAlign w:val="center"/>
          </w:tcPr>
          <w:p w14:paraId="7CEC916C" w14:textId="77777777" w:rsidR="00E23D29" w:rsidRPr="006E4AE6" w:rsidRDefault="00E23D29" w:rsidP="00E23D29">
            <w:pPr>
              <w:jc w:val="center"/>
              <w:rPr>
                <w:rFonts w:ascii="Georgia" w:hAnsi="Georgia"/>
              </w:rPr>
            </w:pPr>
          </w:p>
        </w:tc>
        <w:tc>
          <w:tcPr>
            <w:tcW w:w="5541" w:type="dxa"/>
          </w:tcPr>
          <w:p w14:paraId="2C9F9E1B" w14:textId="77777777" w:rsidR="00255916" w:rsidRPr="00255916" w:rsidRDefault="00255916" w:rsidP="00255916">
            <w:pPr>
              <w:rPr>
                <w:rFonts w:ascii="Georgia" w:hAnsi="Georgia"/>
              </w:rPr>
            </w:pPr>
            <w:r w:rsidRPr="00255916">
              <w:rPr>
                <w:rFonts w:ascii="Georgia" w:hAnsi="Georgia"/>
              </w:rPr>
              <w:t>Introduction to Gnathology; definition, field of study, goals, history</w:t>
            </w:r>
          </w:p>
          <w:p w14:paraId="02812ECE" w14:textId="77777777" w:rsidR="00255916" w:rsidRPr="00255916" w:rsidRDefault="00255916" w:rsidP="00255916">
            <w:pPr>
              <w:rPr>
                <w:rFonts w:ascii="Georgia" w:hAnsi="Georgia"/>
              </w:rPr>
            </w:pPr>
          </w:p>
          <w:p w14:paraId="30ED42C5" w14:textId="77777777" w:rsidR="00255916" w:rsidRPr="00255916" w:rsidRDefault="00255916" w:rsidP="00255916">
            <w:pPr>
              <w:rPr>
                <w:rFonts w:ascii="Georgia" w:hAnsi="Georgia"/>
              </w:rPr>
            </w:pPr>
            <w:r w:rsidRPr="00255916">
              <w:rPr>
                <w:rFonts w:ascii="Georgia" w:hAnsi="Georgia"/>
              </w:rPr>
              <w:t>Functional anatomy and biomechanics of the chewing apparatus (masticator)</w:t>
            </w:r>
          </w:p>
          <w:p w14:paraId="7B9B5403" w14:textId="49138CE6" w:rsidR="00255916" w:rsidRDefault="00255916" w:rsidP="00255916">
            <w:pPr>
              <w:rPr>
                <w:rFonts w:ascii="Georgia" w:hAnsi="Georgia"/>
              </w:rPr>
            </w:pPr>
          </w:p>
          <w:p w14:paraId="1927404F" w14:textId="55DA54FD" w:rsidR="00255916" w:rsidRPr="00255916" w:rsidRDefault="00255916" w:rsidP="00255916">
            <w:pPr>
              <w:rPr>
                <w:rFonts w:ascii="Georgia" w:hAnsi="Georgia"/>
              </w:rPr>
            </w:pPr>
            <w:r>
              <w:rPr>
                <w:rFonts w:ascii="Georgia" w:hAnsi="Georgia"/>
              </w:rPr>
              <w:t xml:space="preserve">- </w:t>
            </w:r>
            <w:r w:rsidRPr="00255916">
              <w:rPr>
                <w:rFonts w:ascii="Georgia" w:hAnsi="Georgia"/>
              </w:rPr>
              <w:t>Hard tissues of the masticatory apparatus</w:t>
            </w:r>
          </w:p>
          <w:p w14:paraId="11DADEC9" w14:textId="77777777" w:rsidR="00255916" w:rsidRPr="00255916" w:rsidRDefault="00255916" w:rsidP="00255916">
            <w:pPr>
              <w:rPr>
                <w:rFonts w:ascii="Georgia" w:hAnsi="Georgia"/>
              </w:rPr>
            </w:pPr>
            <w:r w:rsidRPr="00255916">
              <w:rPr>
                <w:rFonts w:ascii="Georgia" w:hAnsi="Georgia"/>
              </w:rPr>
              <w:t>- Soft tissues of the masticatory apparatus</w:t>
            </w:r>
          </w:p>
          <w:p w14:paraId="14A16E75" w14:textId="77777777" w:rsidR="00255916" w:rsidRPr="00255916" w:rsidRDefault="00255916" w:rsidP="00255916">
            <w:pPr>
              <w:rPr>
                <w:rFonts w:ascii="Georgia" w:hAnsi="Georgia"/>
              </w:rPr>
            </w:pPr>
            <w:r w:rsidRPr="00255916">
              <w:rPr>
                <w:rFonts w:ascii="Georgia" w:hAnsi="Georgia"/>
              </w:rPr>
              <w:t>- Nervation of the temporo-mandibular joint</w:t>
            </w:r>
          </w:p>
          <w:p w14:paraId="10174324" w14:textId="77777777" w:rsidR="00255916" w:rsidRPr="00255916" w:rsidRDefault="00255916" w:rsidP="00255916">
            <w:pPr>
              <w:rPr>
                <w:rFonts w:ascii="Georgia" w:hAnsi="Georgia"/>
              </w:rPr>
            </w:pPr>
            <w:r w:rsidRPr="00255916">
              <w:rPr>
                <w:rFonts w:ascii="Georgia" w:hAnsi="Georgia"/>
              </w:rPr>
              <w:t>Anatomy of the muscles of the masticatory apparatus</w:t>
            </w:r>
          </w:p>
          <w:p w14:paraId="67777E3D" w14:textId="77777777" w:rsidR="00255916" w:rsidRPr="00255916" w:rsidRDefault="00255916" w:rsidP="00255916">
            <w:pPr>
              <w:rPr>
                <w:rFonts w:ascii="Georgia" w:hAnsi="Georgia"/>
              </w:rPr>
            </w:pPr>
            <w:r w:rsidRPr="00255916">
              <w:rPr>
                <w:rFonts w:ascii="Georgia" w:hAnsi="Georgia"/>
              </w:rPr>
              <w:t>- Masticatory muscles</w:t>
            </w:r>
          </w:p>
          <w:p w14:paraId="6E32D2E8" w14:textId="77777777" w:rsidR="00255916" w:rsidRPr="00255916" w:rsidRDefault="00255916" w:rsidP="00255916">
            <w:pPr>
              <w:rPr>
                <w:rFonts w:ascii="Georgia" w:hAnsi="Georgia"/>
              </w:rPr>
            </w:pPr>
            <w:r w:rsidRPr="00255916">
              <w:rPr>
                <w:rFonts w:ascii="Georgia" w:hAnsi="Georgia"/>
              </w:rPr>
              <w:t>- Muscles of mimicry</w:t>
            </w:r>
          </w:p>
          <w:p w14:paraId="691AA081" w14:textId="2ED20BF0" w:rsidR="00F541AC" w:rsidRPr="0024695F" w:rsidRDefault="00255916" w:rsidP="00255916">
            <w:pPr>
              <w:pStyle w:val="Tableofcontents0"/>
              <w:shd w:val="clear" w:color="auto" w:fill="auto"/>
              <w:tabs>
                <w:tab w:val="left" w:leader="dot" w:pos="9231"/>
              </w:tabs>
              <w:spacing w:after="80"/>
              <w:jc w:val="both"/>
              <w:rPr>
                <w:rFonts w:ascii="Georgia" w:hAnsi="Georgia"/>
                <w:sz w:val="22"/>
                <w:szCs w:val="22"/>
              </w:rPr>
            </w:pPr>
            <w:r w:rsidRPr="00255916">
              <w:rPr>
                <w:rFonts w:ascii="Georgia" w:hAnsi="Georgia"/>
              </w:rPr>
              <w:t xml:space="preserve">- </w:t>
            </w:r>
            <w:r w:rsidRPr="00255916">
              <w:rPr>
                <w:rFonts w:ascii="Georgia" w:hAnsi="Georgia"/>
                <w:sz w:val="22"/>
                <w:szCs w:val="22"/>
              </w:rPr>
              <w:t>Tongue muscles</w:t>
            </w:r>
          </w:p>
        </w:tc>
        <w:tc>
          <w:tcPr>
            <w:tcW w:w="1356" w:type="dxa"/>
          </w:tcPr>
          <w:p w14:paraId="3D8C5DEA" w14:textId="77777777" w:rsidR="00E23D29" w:rsidRPr="006E4AE6" w:rsidRDefault="00E23D29" w:rsidP="00E23D29">
            <w:pPr>
              <w:jc w:val="center"/>
              <w:rPr>
                <w:rFonts w:ascii="Georgia" w:hAnsi="Georgia"/>
              </w:rPr>
            </w:pPr>
            <w:r w:rsidRPr="006E4AE6">
              <w:rPr>
                <w:rFonts w:ascii="Georgia" w:hAnsi="Georgia"/>
              </w:rPr>
              <w:t>1</w:t>
            </w:r>
          </w:p>
        </w:tc>
      </w:tr>
      <w:tr w:rsidR="00E23D29" w:rsidRPr="006E4AE6" w14:paraId="14D7AF31" w14:textId="77777777" w:rsidTr="00BD037F">
        <w:trPr>
          <w:trHeight w:hRule="exact" w:val="7660"/>
        </w:trPr>
        <w:tc>
          <w:tcPr>
            <w:tcW w:w="2188" w:type="dxa"/>
            <w:vMerge/>
            <w:shd w:val="clear" w:color="auto" w:fill="FFFFFF" w:themeFill="background1"/>
            <w:vAlign w:val="center"/>
          </w:tcPr>
          <w:p w14:paraId="6D3B3401" w14:textId="77777777" w:rsidR="00E23D29" w:rsidRPr="006E4AE6" w:rsidRDefault="00E23D29" w:rsidP="00E23D29">
            <w:pPr>
              <w:jc w:val="center"/>
              <w:rPr>
                <w:rFonts w:ascii="Georgia" w:hAnsi="Georgia"/>
              </w:rPr>
            </w:pPr>
          </w:p>
        </w:tc>
        <w:tc>
          <w:tcPr>
            <w:tcW w:w="5541" w:type="dxa"/>
          </w:tcPr>
          <w:p w14:paraId="327DDFB7" w14:textId="77777777" w:rsidR="00255916" w:rsidRPr="00255916" w:rsidRDefault="00255916" w:rsidP="00255916">
            <w:pPr>
              <w:rPr>
                <w:rFonts w:ascii="Georgia" w:eastAsia="Times New Roman" w:hAnsi="Georgia"/>
              </w:rPr>
            </w:pPr>
            <w:r w:rsidRPr="00255916">
              <w:rPr>
                <w:rFonts w:ascii="Georgia" w:eastAsia="Times New Roman" w:hAnsi="Georgia"/>
              </w:rPr>
              <w:t>ATM function and biomechanical analysis</w:t>
            </w:r>
          </w:p>
          <w:p w14:paraId="21FC352A" w14:textId="6A30AD3E" w:rsidR="00255916" w:rsidRPr="00255916" w:rsidRDefault="00255916" w:rsidP="00255916">
            <w:pPr>
              <w:rPr>
                <w:rFonts w:ascii="Georgia" w:eastAsia="Times New Roman" w:hAnsi="Georgia"/>
              </w:rPr>
            </w:pPr>
            <w:r>
              <w:rPr>
                <w:rFonts w:ascii="Georgia" w:eastAsia="Times New Roman" w:hAnsi="Georgia"/>
              </w:rPr>
              <w:t xml:space="preserve">     </w:t>
            </w:r>
            <w:r w:rsidR="001C2EB0">
              <w:rPr>
                <w:rFonts w:ascii="Georgia" w:eastAsia="Times New Roman" w:hAnsi="Georgia"/>
              </w:rPr>
              <w:t xml:space="preserve"> </w:t>
            </w:r>
            <w:r w:rsidRPr="00255916">
              <w:rPr>
                <w:rFonts w:ascii="Georgia" w:eastAsia="Times New Roman" w:hAnsi="Georgia"/>
              </w:rPr>
              <w:t xml:space="preserve">- </w:t>
            </w:r>
            <w:r w:rsidR="001C2EB0">
              <w:rPr>
                <w:rFonts w:ascii="Georgia" w:eastAsia="Times New Roman" w:hAnsi="Georgia"/>
              </w:rPr>
              <w:t xml:space="preserve">    </w:t>
            </w:r>
            <w:r w:rsidRPr="00255916">
              <w:rPr>
                <w:rFonts w:ascii="Georgia" w:eastAsia="Times New Roman" w:hAnsi="Georgia"/>
              </w:rPr>
              <w:t>Mechanics of mandibular movement</w:t>
            </w:r>
          </w:p>
          <w:p w14:paraId="6390633F" w14:textId="53E6C9C6"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Types of ATM movements</w:t>
            </w:r>
          </w:p>
          <w:p w14:paraId="353C63AB" w14:textId="0637CFD3"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Limit movements in a single plane</w:t>
            </w:r>
          </w:p>
          <w:p w14:paraId="68C873A8" w14:textId="2F8E70A1"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 xml:space="preserve">Boundary movements in the sagittal plane and </w:t>
            </w:r>
            <w:r>
              <w:rPr>
                <w:rFonts w:ascii="Georgia" w:eastAsia="Times New Roman" w:hAnsi="Georgia"/>
              </w:rPr>
              <w:t xml:space="preserve">     </w:t>
            </w:r>
            <w:r w:rsidR="00255916" w:rsidRPr="00255916">
              <w:rPr>
                <w:rFonts w:ascii="Georgia" w:eastAsia="Times New Roman" w:hAnsi="Georgia"/>
              </w:rPr>
              <w:t>functional movements</w:t>
            </w:r>
          </w:p>
          <w:p w14:paraId="6D09DA62" w14:textId="3D05EB15"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Opening and closing the mouth</w:t>
            </w:r>
          </w:p>
          <w:p w14:paraId="2E0BC016" w14:textId="3BE3E276"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Limit movements in superior contacts</w:t>
            </w:r>
          </w:p>
          <w:p w14:paraId="13D4E7C8" w14:textId="77777777" w:rsidR="00255916" w:rsidRPr="00255916" w:rsidRDefault="00255916" w:rsidP="00255916">
            <w:pPr>
              <w:rPr>
                <w:rFonts w:ascii="Georgia" w:eastAsia="Times New Roman" w:hAnsi="Georgia"/>
              </w:rPr>
            </w:pPr>
            <w:r w:rsidRPr="00255916">
              <w:rPr>
                <w:rFonts w:ascii="Georgia" w:eastAsia="Times New Roman" w:hAnsi="Georgia"/>
              </w:rPr>
              <w:t>Biomechanics of anterior sliding of the condyle-disc complex across the temporal fossa</w:t>
            </w:r>
          </w:p>
          <w:p w14:paraId="69CCAAB0" w14:textId="1C9E599E"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Closing the jaw</w:t>
            </w:r>
          </w:p>
          <w:p w14:paraId="6BBD0344" w14:textId="63B868B1"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Occlusal contacts during mandibular movement</w:t>
            </w:r>
          </w:p>
          <w:p w14:paraId="4D334608" w14:textId="720FA36A"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Movement of the lower jaw back and forth, in the frontal plane</w:t>
            </w:r>
          </w:p>
          <w:p w14:paraId="43128456" w14:textId="1561C03F"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Retrusive mandibular movement</w:t>
            </w:r>
          </w:p>
          <w:p w14:paraId="386BB281" w14:textId="0C3EC15D"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w:t>
            </w:r>
            <w:r>
              <w:rPr>
                <w:rFonts w:ascii="Georgia" w:eastAsia="Times New Roman" w:hAnsi="Georgia"/>
              </w:rPr>
              <w:t xml:space="preserve">   </w:t>
            </w:r>
            <w:r w:rsidR="00255916" w:rsidRPr="00255916">
              <w:rPr>
                <w:rFonts w:ascii="Georgia" w:eastAsia="Times New Roman" w:hAnsi="Georgia"/>
              </w:rPr>
              <w:t xml:space="preserve"> Incision</w:t>
            </w:r>
          </w:p>
          <w:p w14:paraId="16ABE1D9" w14:textId="4735C1D5"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Retrusion</w:t>
            </w:r>
          </w:p>
          <w:p w14:paraId="5B03F349" w14:textId="4AC5C2C3"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Lateral movements of the lower jaw</w:t>
            </w:r>
          </w:p>
          <w:p w14:paraId="41990CDD" w14:textId="1DDDF24D"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Biomechanics of lateral movements</w:t>
            </w:r>
          </w:p>
          <w:p w14:paraId="278F4FDB" w14:textId="77777777" w:rsidR="00255916" w:rsidRPr="00255916" w:rsidRDefault="00255916" w:rsidP="00255916">
            <w:pPr>
              <w:rPr>
                <w:rFonts w:ascii="Georgia" w:eastAsia="Times New Roman" w:hAnsi="Georgia"/>
              </w:rPr>
            </w:pPr>
            <w:r w:rsidRPr="00255916">
              <w:rPr>
                <w:rFonts w:ascii="Georgia" w:eastAsia="Times New Roman" w:hAnsi="Georgia"/>
              </w:rPr>
              <w:t>Masticatory movements of the mandible</w:t>
            </w:r>
          </w:p>
          <w:p w14:paraId="3FF748AB" w14:textId="4CC5245F"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Chewing</w:t>
            </w:r>
          </w:p>
          <w:p w14:paraId="0CABA63C" w14:textId="3C360253"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Swallowing</w:t>
            </w:r>
          </w:p>
          <w:p w14:paraId="301504AB" w14:textId="61712698"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Muscle action during masticatory movements</w:t>
            </w:r>
          </w:p>
          <w:p w14:paraId="3160E8CB" w14:textId="5DE610CB"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Biomechanics of mastication</w:t>
            </w:r>
          </w:p>
          <w:p w14:paraId="6DCF70F6" w14:textId="48B817C8" w:rsidR="00255916" w:rsidRPr="00255916"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Data on the functional movement of the condyle</w:t>
            </w:r>
          </w:p>
          <w:p w14:paraId="7CEE7D8E" w14:textId="65D84CE6" w:rsidR="004654CC" w:rsidRPr="0024695F" w:rsidRDefault="001C2EB0" w:rsidP="00255916">
            <w:pPr>
              <w:rPr>
                <w:rFonts w:ascii="Georgia" w:eastAsia="Times New Roman" w:hAnsi="Georgia"/>
              </w:rPr>
            </w:pPr>
            <w:r>
              <w:rPr>
                <w:rFonts w:ascii="Georgia" w:eastAsia="Times New Roman" w:hAnsi="Georgia"/>
              </w:rPr>
              <w:t xml:space="preserve">      </w:t>
            </w:r>
            <w:r w:rsidR="00255916" w:rsidRPr="00255916">
              <w:rPr>
                <w:rFonts w:ascii="Georgia" w:eastAsia="Times New Roman" w:hAnsi="Georgia"/>
              </w:rPr>
              <w:t xml:space="preserve">- </w:t>
            </w:r>
            <w:r>
              <w:rPr>
                <w:rFonts w:ascii="Georgia" w:eastAsia="Times New Roman" w:hAnsi="Georgia"/>
              </w:rPr>
              <w:t xml:space="preserve">  </w:t>
            </w:r>
            <w:r w:rsidR="00255916" w:rsidRPr="00255916">
              <w:rPr>
                <w:rFonts w:ascii="Georgia" w:eastAsia="Times New Roman" w:hAnsi="Georgia"/>
              </w:rPr>
              <w:t>Mandibular biomechanics</w:t>
            </w:r>
          </w:p>
          <w:p w14:paraId="64539B35" w14:textId="77777777" w:rsidR="00F541AC" w:rsidRPr="0024695F" w:rsidRDefault="00F541AC" w:rsidP="00F541AC">
            <w:pPr>
              <w:rPr>
                <w:rFonts w:ascii="Georgia" w:eastAsia="Times New Roman" w:hAnsi="Georgia"/>
              </w:rPr>
            </w:pPr>
          </w:p>
          <w:p w14:paraId="76762C5F" w14:textId="77777777" w:rsidR="00F541AC" w:rsidRPr="0024695F" w:rsidRDefault="00F541AC" w:rsidP="00F541AC">
            <w:pPr>
              <w:rPr>
                <w:rFonts w:ascii="Georgia" w:eastAsia="Times New Roman" w:hAnsi="Georgia"/>
              </w:rPr>
            </w:pPr>
          </w:p>
        </w:tc>
        <w:tc>
          <w:tcPr>
            <w:tcW w:w="1356" w:type="dxa"/>
          </w:tcPr>
          <w:p w14:paraId="2E913CD6" w14:textId="77777777" w:rsidR="00E23D29" w:rsidRPr="006E4AE6" w:rsidRDefault="00E23D29" w:rsidP="00E23D29">
            <w:pPr>
              <w:jc w:val="center"/>
              <w:rPr>
                <w:rFonts w:ascii="Georgia" w:hAnsi="Georgia"/>
              </w:rPr>
            </w:pPr>
            <w:r w:rsidRPr="006E4AE6">
              <w:rPr>
                <w:rFonts w:ascii="Georgia" w:hAnsi="Georgia"/>
              </w:rPr>
              <w:t>2</w:t>
            </w:r>
          </w:p>
        </w:tc>
      </w:tr>
      <w:tr w:rsidR="00E23D29" w:rsidRPr="006E4AE6" w14:paraId="184A4A27" w14:textId="77777777" w:rsidTr="00BD037F">
        <w:trPr>
          <w:trHeight w:hRule="exact" w:val="5752"/>
        </w:trPr>
        <w:tc>
          <w:tcPr>
            <w:tcW w:w="2188" w:type="dxa"/>
            <w:vMerge/>
            <w:shd w:val="clear" w:color="auto" w:fill="FFFFFF" w:themeFill="background1"/>
            <w:vAlign w:val="center"/>
          </w:tcPr>
          <w:p w14:paraId="3168AF49" w14:textId="77777777" w:rsidR="00E23D29" w:rsidRPr="006E4AE6" w:rsidRDefault="00E23D29" w:rsidP="00E23D29">
            <w:pPr>
              <w:jc w:val="center"/>
              <w:rPr>
                <w:rFonts w:ascii="Georgia" w:hAnsi="Georgia"/>
              </w:rPr>
            </w:pPr>
          </w:p>
        </w:tc>
        <w:tc>
          <w:tcPr>
            <w:tcW w:w="5541" w:type="dxa"/>
          </w:tcPr>
          <w:p w14:paraId="1CBBCF47" w14:textId="77777777" w:rsidR="001C2EB0" w:rsidRPr="001C2EB0" w:rsidRDefault="001C2EB0" w:rsidP="001C2EB0">
            <w:pPr>
              <w:rPr>
                <w:rFonts w:ascii="Georgia" w:eastAsia="Times New Roman" w:hAnsi="Georgia"/>
              </w:rPr>
            </w:pPr>
            <w:r w:rsidRPr="001C2EB0">
              <w:rPr>
                <w:rFonts w:ascii="Georgia" w:eastAsia="Times New Roman" w:hAnsi="Georgia"/>
              </w:rPr>
              <w:t>Determinants of mandibular movements</w:t>
            </w:r>
          </w:p>
          <w:p w14:paraId="6C0B9C2D" w14:textId="2A24A037"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Functional movements of the lower jaw</w:t>
            </w:r>
          </w:p>
          <w:p w14:paraId="14734BD5" w14:textId="2498CF2F"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Consequences of tooth loss in chewing</w:t>
            </w:r>
          </w:p>
          <w:p w14:paraId="2630E9FF" w14:textId="2BB080C1"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Swallowing and occlusion</w:t>
            </w:r>
          </w:p>
          <w:p w14:paraId="3D8D9748" w14:textId="5CEB8AD9"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Muscle activity during swallowing</w:t>
            </w:r>
          </w:p>
          <w:p w14:paraId="7BF16F1B" w14:textId="036D3AD8"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Occlusal stability</w:t>
            </w:r>
          </w:p>
          <w:p w14:paraId="784069B9" w14:textId="6A05308D"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Alignment and occlusion of teeth</w:t>
            </w:r>
          </w:p>
          <w:p w14:paraId="5A24D56B" w14:textId="0D677C16"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Factors and forces that determine the position of the teeth</w:t>
            </w:r>
          </w:p>
          <w:p w14:paraId="521C4369" w14:textId="2C7D4F06"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w:t>
            </w:r>
            <w:r>
              <w:rPr>
                <w:rFonts w:ascii="Georgia" w:eastAsia="Times New Roman" w:hAnsi="Georgia"/>
              </w:rPr>
              <w:t xml:space="preserve">   </w:t>
            </w:r>
            <w:r w:rsidRPr="001C2EB0">
              <w:rPr>
                <w:rFonts w:ascii="Georgia" w:eastAsia="Times New Roman" w:hAnsi="Georgia"/>
              </w:rPr>
              <w:t xml:space="preserve"> Intraarch alignment of the teeth</w:t>
            </w:r>
          </w:p>
          <w:p w14:paraId="2152EF4F" w14:textId="0299D40C"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w:t>
            </w:r>
            <w:r>
              <w:rPr>
                <w:rFonts w:ascii="Georgia" w:eastAsia="Times New Roman" w:hAnsi="Georgia"/>
              </w:rPr>
              <w:t xml:space="preserve">   </w:t>
            </w:r>
            <w:r w:rsidRPr="001C2EB0">
              <w:rPr>
                <w:rFonts w:ascii="Georgia" w:eastAsia="Times New Roman" w:hAnsi="Georgia"/>
              </w:rPr>
              <w:t xml:space="preserve"> Interarch alignment of the teeth</w:t>
            </w:r>
          </w:p>
          <w:p w14:paraId="05B36D37" w14:textId="3ADC49F2"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Buco-lingual contact report</w:t>
            </w:r>
          </w:p>
          <w:p w14:paraId="4F717D58" w14:textId="0758B336"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Mesio-distal occlusal contact ratio</w:t>
            </w:r>
          </w:p>
          <w:p w14:paraId="4FE272CF" w14:textId="074F255F"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w:t>
            </w:r>
            <w:r>
              <w:rPr>
                <w:rFonts w:ascii="Georgia" w:eastAsia="Times New Roman" w:hAnsi="Georgia"/>
              </w:rPr>
              <w:t xml:space="preserve">   </w:t>
            </w:r>
            <w:r w:rsidRPr="001C2EB0">
              <w:rPr>
                <w:rFonts w:ascii="Georgia" w:eastAsia="Times New Roman" w:hAnsi="Georgia"/>
              </w:rPr>
              <w:t xml:space="preserve"> Report of normal occlusion of dental arches</w:t>
            </w:r>
          </w:p>
          <w:p w14:paraId="3D5B40DF" w14:textId="0C3CA27A"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Common occlusal relationships of the posterior teeth</w:t>
            </w:r>
          </w:p>
          <w:p w14:paraId="70D48466" w14:textId="0CA7ADA5"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Occlusal ratios of anterior teeth</w:t>
            </w:r>
          </w:p>
          <w:p w14:paraId="23E831A5" w14:textId="74983631"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Touch sensitivity and occlusal forces</w:t>
            </w:r>
          </w:p>
          <w:p w14:paraId="1DC552B2" w14:textId="427D30B2" w:rsidR="001C2EB0" w:rsidRPr="001C2EB0"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Detection of occlusion modifications</w:t>
            </w:r>
          </w:p>
          <w:p w14:paraId="2A1A0AEC" w14:textId="721B3F8C" w:rsidR="004654CC" w:rsidRPr="0024695F" w:rsidRDefault="001C2EB0" w:rsidP="001C2EB0">
            <w:pPr>
              <w:rPr>
                <w:rFonts w:ascii="Georgia" w:eastAsia="Times New Roman" w:hAnsi="Georgia"/>
              </w:rPr>
            </w:pPr>
            <w:r>
              <w:rPr>
                <w:rFonts w:ascii="Georgia" w:eastAsia="Times New Roman" w:hAnsi="Georgia"/>
              </w:rPr>
              <w:t xml:space="preserve">    </w:t>
            </w:r>
            <w:r w:rsidRPr="001C2EB0">
              <w:rPr>
                <w:rFonts w:ascii="Georgia" w:eastAsia="Times New Roman" w:hAnsi="Georgia"/>
              </w:rPr>
              <w:t xml:space="preserve">- </w:t>
            </w:r>
            <w:r>
              <w:rPr>
                <w:rFonts w:ascii="Georgia" w:eastAsia="Times New Roman" w:hAnsi="Georgia"/>
              </w:rPr>
              <w:t xml:space="preserve">   </w:t>
            </w:r>
            <w:r w:rsidRPr="001C2EB0">
              <w:rPr>
                <w:rFonts w:ascii="Georgia" w:eastAsia="Times New Roman" w:hAnsi="Georgia"/>
              </w:rPr>
              <w:t>The forces exerted during mastication</w:t>
            </w:r>
          </w:p>
          <w:p w14:paraId="4421B768" w14:textId="77777777" w:rsidR="004654CC" w:rsidRPr="0024695F" w:rsidRDefault="004654CC" w:rsidP="006E4AE6">
            <w:pPr>
              <w:rPr>
                <w:rFonts w:ascii="Georgia" w:eastAsia="Times New Roman" w:hAnsi="Georgia"/>
              </w:rPr>
            </w:pPr>
          </w:p>
        </w:tc>
        <w:tc>
          <w:tcPr>
            <w:tcW w:w="1356" w:type="dxa"/>
          </w:tcPr>
          <w:p w14:paraId="5C85E90C" w14:textId="77777777" w:rsidR="00E23D29" w:rsidRPr="006E4AE6" w:rsidRDefault="00E23D29" w:rsidP="00E23D29">
            <w:pPr>
              <w:jc w:val="center"/>
              <w:rPr>
                <w:rFonts w:ascii="Georgia" w:hAnsi="Georgia"/>
              </w:rPr>
            </w:pPr>
            <w:r w:rsidRPr="006E4AE6">
              <w:rPr>
                <w:rFonts w:ascii="Georgia" w:hAnsi="Georgia"/>
              </w:rPr>
              <w:t>3</w:t>
            </w:r>
          </w:p>
        </w:tc>
      </w:tr>
      <w:tr w:rsidR="00E23D29" w:rsidRPr="006E4AE6" w14:paraId="4640DB52" w14:textId="77777777" w:rsidTr="00BD037F">
        <w:trPr>
          <w:trHeight w:hRule="exact" w:val="7120"/>
        </w:trPr>
        <w:tc>
          <w:tcPr>
            <w:tcW w:w="2188" w:type="dxa"/>
            <w:vMerge/>
            <w:shd w:val="clear" w:color="auto" w:fill="FFFFFF" w:themeFill="background1"/>
            <w:vAlign w:val="center"/>
          </w:tcPr>
          <w:p w14:paraId="750B7702" w14:textId="77777777" w:rsidR="00E23D29" w:rsidRPr="006E4AE6" w:rsidRDefault="00E23D29" w:rsidP="00E23D29">
            <w:pPr>
              <w:jc w:val="center"/>
              <w:rPr>
                <w:rFonts w:ascii="Georgia" w:hAnsi="Georgia"/>
              </w:rPr>
            </w:pPr>
          </w:p>
        </w:tc>
        <w:tc>
          <w:tcPr>
            <w:tcW w:w="5541" w:type="dxa"/>
          </w:tcPr>
          <w:p w14:paraId="7BF81EE4" w14:textId="77777777" w:rsidR="001C2EB0" w:rsidRPr="001C2EB0" w:rsidRDefault="001C2EB0" w:rsidP="001C2EB0">
            <w:pPr>
              <w:rPr>
                <w:rFonts w:ascii="Georgia" w:hAnsi="Georgia"/>
              </w:rPr>
            </w:pPr>
            <w:r w:rsidRPr="001C2EB0">
              <w:rPr>
                <w:rFonts w:ascii="Georgia" w:hAnsi="Georgia"/>
              </w:rPr>
              <w:t>Etiology and pathogenesis of intra-articular TMJ disorders</w:t>
            </w:r>
          </w:p>
          <w:p w14:paraId="78C60929" w14:textId="2802579B" w:rsidR="001C2EB0" w:rsidRPr="001C2EB0" w:rsidRDefault="001C2EB0" w:rsidP="001C2EB0">
            <w:pPr>
              <w:rPr>
                <w:rFonts w:ascii="Georgia" w:hAnsi="Georgia"/>
              </w:rPr>
            </w:pPr>
            <w:r>
              <w:rPr>
                <w:rFonts w:ascii="Georgia" w:hAnsi="Georgia"/>
              </w:rPr>
              <w:t xml:space="preserve">   </w:t>
            </w:r>
            <w:r w:rsidRPr="001C2EB0">
              <w:rPr>
                <w:rFonts w:ascii="Georgia" w:hAnsi="Georgia"/>
              </w:rPr>
              <w:t xml:space="preserve">- </w:t>
            </w:r>
            <w:r>
              <w:rPr>
                <w:rFonts w:ascii="Georgia" w:hAnsi="Georgia"/>
              </w:rPr>
              <w:t xml:space="preserve">   </w:t>
            </w:r>
            <w:r w:rsidRPr="001C2EB0">
              <w:rPr>
                <w:rFonts w:ascii="Georgia" w:hAnsi="Georgia"/>
              </w:rPr>
              <w:t>The main factors in the etiology scheme of the dysfunctional syndrome</w:t>
            </w:r>
          </w:p>
          <w:p w14:paraId="605A5F4E" w14:textId="36146254" w:rsidR="001C2EB0" w:rsidRPr="001C2EB0" w:rsidRDefault="001C2EB0" w:rsidP="001C2EB0">
            <w:pPr>
              <w:rPr>
                <w:rFonts w:ascii="Georgia" w:hAnsi="Georgia"/>
              </w:rPr>
            </w:pPr>
            <w:r>
              <w:rPr>
                <w:rFonts w:ascii="Georgia" w:hAnsi="Georgia"/>
              </w:rPr>
              <w:t xml:space="preserve">   </w:t>
            </w:r>
            <w:r w:rsidRPr="001C2EB0">
              <w:rPr>
                <w:rFonts w:ascii="Georgia" w:hAnsi="Georgia"/>
              </w:rPr>
              <w:t xml:space="preserve">- </w:t>
            </w:r>
            <w:r>
              <w:rPr>
                <w:rFonts w:ascii="Georgia" w:hAnsi="Georgia"/>
              </w:rPr>
              <w:t xml:space="preserve">   </w:t>
            </w:r>
            <w:r w:rsidRPr="001C2EB0">
              <w:rPr>
                <w:rFonts w:ascii="Georgia" w:hAnsi="Georgia"/>
              </w:rPr>
              <w:t>Disc interference disorders</w:t>
            </w:r>
          </w:p>
          <w:p w14:paraId="06072575" w14:textId="54DB0DB6" w:rsidR="001C2EB0" w:rsidRPr="001C2EB0" w:rsidRDefault="001C2EB0" w:rsidP="001C2EB0">
            <w:pPr>
              <w:rPr>
                <w:rFonts w:ascii="Georgia" w:hAnsi="Georgia"/>
              </w:rPr>
            </w:pPr>
            <w:r>
              <w:rPr>
                <w:rFonts w:ascii="Georgia" w:hAnsi="Georgia"/>
              </w:rPr>
              <w:t xml:space="preserve">   </w:t>
            </w:r>
            <w:r w:rsidRPr="001C2EB0">
              <w:rPr>
                <w:rFonts w:ascii="Georgia" w:hAnsi="Georgia"/>
              </w:rPr>
              <w:t xml:space="preserve">- </w:t>
            </w:r>
            <w:r>
              <w:rPr>
                <w:rFonts w:ascii="Georgia" w:hAnsi="Georgia"/>
              </w:rPr>
              <w:t xml:space="preserve">   </w:t>
            </w:r>
            <w:r w:rsidRPr="001C2EB0">
              <w:rPr>
                <w:rFonts w:ascii="Georgia" w:hAnsi="Georgia"/>
              </w:rPr>
              <w:t>Management</w:t>
            </w:r>
          </w:p>
          <w:p w14:paraId="5B349F1E" w14:textId="77777777" w:rsidR="001C2EB0" w:rsidRPr="001C2EB0" w:rsidRDefault="001C2EB0" w:rsidP="001C2EB0">
            <w:pPr>
              <w:rPr>
                <w:rFonts w:ascii="Georgia" w:hAnsi="Georgia"/>
              </w:rPr>
            </w:pPr>
            <w:r w:rsidRPr="001C2EB0">
              <w:rPr>
                <w:rFonts w:ascii="Georgia" w:hAnsi="Georgia"/>
              </w:rPr>
              <w:t>Bruxism and other oral dysfunctions</w:t>
            </w:r>
          </w:p>
          <w:p w14:paraId="0CC922C9" w14:textId="5D0A7FE5" w:rsidR="001C2EB0" w:rsidRPr="001C2EB0" w:rsidRDefault="001C2EB0" w:rsidP="001C2EB0">
            <w:pPr>
              <w:rPr>
                <w:rFonts w:ascii="Georgia" w:hAnsi="Georgia"/>
              </w:rPr>
            </w:pPr>
            <w:r>
              <w:rPr>
                <w:rFonts w:ascii="Georgia" w:hAnsi="Georgia"/>
              </w:rPr>
              <w:t xml:space="preserve">   </w:t>
            </w:r>
            <w:r w:rsidRPr="001C2EB0">
              <w:rPr>
                <w:rFonts w:ascii="Georgia" w:hAnsi="Georgia"/>
              </w:rPr>
              <w:t xml:space="preserve">- </w:t>
            </w:r>
            <w:r>
              <w:rPr>
                <w:rFonts w:ascii="Georgia" w:hAnsi="Georgia"/>
              </w:rPr>
              <w:t xml:space="preserve">   </w:t>
            </w:r>
            <w:r w:rsidRPr="001C2EB0">
              <w:rPr>
                <w:rFonts w:ascii="Georgia" w:hAnsi="Georgia"/>
              </w:rPr>
              <w:t>Prevalence of bruxism</w:t>
            </w:r>
          </w:p>
          <w:p w14:paraId="1B48272E" w14:textId="1F28B131"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Etiology of bruxism</w:t>
            </w:r>
          </w:p>
          <w:p w14:paraId="3A13BEFE" w14:textId="708D20E1"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Consequences of bruxism</w:t>
            </w:r>
          </w:p>
          <w:p w14:paraId="2292E15B" w14:textId="40834777"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Occlusal analysis</w:t>
            </w:r>
          </w:p>
          <w:p w14:paraId="77DC13AE" w14:textId="1B18BB6A"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Bio-feedback</w:t>
            </w:r>
          </w:p>
          <w:p w14:paraId="50EC002F" w14:textId="25BCF943"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Different methods to change oral prefunctions</w:t>
            </w:r>
          </w:p>
          <w:p w14:paraId="08CFDC3A" w14:textId="2174C656"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General relaxation</w:t>
            </w:r>
          </w:p>
          <w:p w14:paraId="294045AF" w14:textId="77777777" w:rsidR="001C2EB0" w:rsidRPr="001C2EB0" w:rsidRDefault="001C2EB0" w:rsidP="001C2EB0">
            <w:pPr>
              <w:rPr>
                <w:rFonts w:ascii="Georgia" w:hAnsi="Georgia"/>
              </w:rPr>
            </w:pPr>
            <w:r w:rsidRPr="001C2EB0">
              <w:rPr>
                <w:rFonts w:ascii="Georgia" w:hAnsi="Georgia"/>
              </w:rPr>
              <w:t>abrasion</w:t>
            </w:r>
          </w:p>
          <w:p w14:paraId="21BE0F49" w14:textId="4AECDD1F"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Etiology</w:t>
            </w:r>
          </w:p>
          <w:p w14:paraId="135D2CA7" w14:textId="2629ED04"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Physiological abrasion</w:t>
            </w:r>
          </w:p>
          <w:p w14:paraId="7886C0EE" w14:textId="4A068DE6"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Pathological abrasion</w:t>
            </w:r>
          </w:p>
          <w:p w14:paraId="64A4687D" w14:textId="4362279D"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Horizontal abrasion</w:t>
            </w:r>
          </w:p>
          <w:p w14:paraId="12497155" w14:textId="709F276B"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Vertical abrasion</w:t>
            </w:r>
          </w:p>
          <w:p w14:paraId="268D8F44" w14:textId="62889078"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Abrasion of frontal teeth</w:t>
            </w:r>
          </w:p>
          <w:p w14:paraId="1FBDDED3" w14:textId="58B5948E"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Abrasion of molars</w:t>
            </w:r>
          </w:p>
          <w:p w14:paraId="521A0431" w14:textId="5DC4ABBC" w:rsidR="001C2EB0" w:rsidRPr="001C2EB0"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Consequences of abrasion</w:t>
            </w:r>
          </w:p>
          <w:p w14:paraId="5C85282B" w14:textId="19E6A21B" w:rsidR="00587AF4" w:rsidRPr="0024695F" w:rsidRDefault="009C53F4" w:rsidP="001C2EB0">
            <w:pPr>
              <w:rPr>
                <w:rFonts w:ascii="Georgia" w:hAnsi="Georgia"/>
              </w:rPr>
            </w:pPr>
            <w:r>
              <w:rPr>
                <w:rFonts w:ascii="Georgia" w:hAnsi="Georgia"/>
              </w:rPr>
              <w:t xml:space="preserve">   </w:t>
            </w:r>
            <w:r w:rsidR="001C2EB0" w:rsidRPr="001C2EB0">
              <w:rPr>
                <w:rFonts w:ascii="Georgia" w:hAnsi="Georgia"/>
              </w:rPr>
              <w:t xml:space="preserve">- </w:t>
            </w:r>
            <w:r>
              <w:rPr>
                <w:rFonts w:ascii="Georgia" w:hAnsi="Georgia"/>
              </w:rPr>
              <w:t xml:space="preserve">   </w:t>
            </w:r>
            <w:r w:rsidR="001C2EB0" w:rsidRPr="001C2EB0">
              <w:rPr>
                <w:rFonts w:ascii="Georgia" w:hAnsi="Georgia"/>
              </w:rPr>
              <w:t>Prosthetic treatment of abraded teeth</w:t>
            </w:r>
          </w:p>
          <w:p w14:paraId="7B62F087" w14:textId="77777777" w:rsidR="00587AF4" w:rsidRPr="0024695F" w:rsidRDefault="00587AF4" w:rsidP="00587AF4">
            <w:pPr>
              <w:rPr>
                <w:rFonts w:ascii="Georgia" w:hAnsi="Georgia"/>
              </w:rPr>
            </w:pPr>
          </w:p>
          <w:p w14:paraId="1DB2755D" w14:textId="77777777" w:rsidR="00587AF4" w:rsidRPr="0024695F" w:rsidRDefault="00587AF4" w:rsidP="00587AF4">
            <w:pPr>
              <w:rPr>
                <w:rFonts w:ascii="Georgia" w:hAnsi="Georgia"/>
              </w:rPr>
            </w:pPr>
          </w:p>
        </w:tc>
        <w:tc>
          <w:tcPr>
            <w:tcW w:w="1356" w:type="dxa"/>
          </w:tcPr>
          <w:p w14:paraId="624D303F" w14:textId="77777777" w:rsidR="00E23D29" w:rsidRPr="006E4AE6" w:rsidRDefault="00E23D29" w:rsidP="00E23D29">
            <w:pPr>
              <w:jc w:val="center"/>
              <w:rPr>
                <w:rFonts w:ascii="Georgia" w:hAnsi="Georgia"/>
              </w:rPr>
            </w:pPr>
            <w:r w:rsidRPr="006E4AE6">
              <w:rPr>
                <w:rFonts w:ascii="Georgia" w:hAnsi="Georgia"/>
              </w:rPr>
              <w:t>4</w:t>
            </w:r>
          </w:p>
        </w:tc>
      </w:tr>
      <w:tr w:rsidR="00E23D29" w:rsidRPr="006E4AE6" w14:paraId="66C7930E" w14:textId="77777777" w:rsidTr="00BD037F">
        <w:trPr>
          <w:trHeight w:hRule="exact" w:val="4762"/>
        </w:trPr>
        <w:tc>
          <w:tcPr>
            <w:tcW w:w="2188" w:type="dxa"/>
            <w:vMerge/>
            <w:shd w:val="clear" w:color="auto" w:fill="FFFFFF" w:themeFill="background1"/>
            <w:vAlign w:val="center"/>
          </w:tcPr>
          <w:p w14:paraId="412AAAFC" w14:textId="77777777" w:rsidR="00E23D29" w:rsidRPr="006E4AE6" w:rsidRDefault="00E23D29" w:rsidP="00E23D29">
            <w:pPr>
              <w:jc w:val="center"/>
              <w:rPr>
                <w:rFonts w:ascii="Georgia" w:hAnsi="Georgia"/>
              </w:rPr>
            </w:pPr>
          </w:p>
        </w:tc>
        <w:tc>
          <w:tcPr>
            <w:tcW w:w="5541" w:type="dxa"/>
          </w:tcPr>
          <w:p w14:paraId="0DD5C17F" w14:textId="140FA5F9"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Symptoms of ATM dysfunction</w:t>
            </w:r>
          </w:p>
          <w:p w14:paraId="5C6CE4AD" w14:textId="66674809"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Dysfunctional syndrome of ATM and masticatory muscles</w:t>
            </w:r>
          </w:p>
          <w:p w14:paraId="588D9BE2" w14:textId="3106392C"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Chewing muscle disorders</w:t>
            </w:r>
          </w:p>
          <w:p w14:paraId="4BA2218A" w14:textId="61186E9A"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Local myalgia (non-specific and unclassified)</w:t>
            </w:r>
          </w:p>
          <w:p w14:paraId="25ED8F50" w14:textId="1D39C08D"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Myofibrotic contracture</w:t>
            </w:r>
          </w:p>
          <w:p w14:paraId="259FC449" w14:textId="4371C94A"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Neoplasia</w:t>
            </w:r>
          </w:p>
          <w:p w14:paraId="7D39DE49" w14:textId="10384386"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The mechanism of oro-facial pain</w:t>
            </w:r>
          </w:p>
          <w:p w14:paraId="30119872" w14:textId="43095809"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Modulation of pain</w:t>
            </w:r>
          </w:p>
          <w:p w14:paraId="2E12260E" w14:textId="221F2C92"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Pain modulation mechanisms</w:t>
            </w:r>
          </w:p>
          <w:p w14:paraId="094ABC5C" w14:textId="48911900"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Types of pain</w:t>
            </w:r>
          </w:p>
          <w:p w14:paraId="1328BDA9" w14:textId="6AEFB3F8"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Central excitatory effect</w:t>
            </w:r>
          </w:p>
          <w:p w14:paraId="1D00C4A1" w14:textId="590018FF"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Clinical manifestations of the external stimulus effect</w:t>
            </w:r>
          </w:p>
          <w:p w14:paraId="41840BDC" w14:textId="6F68D8DD"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Pain</w:t>
            </w:r>
          </w:p>
          <w:p w14:paraId="01C7D9AE" w14:textId="1F6A7783" w:rsidR="009C53F4" w:rsidRPr="009C53F4"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The squeak</w:t>
            </w:r>
          </w:p>
          <w:p w14:paraId="623A5957" w14:textId="479EEA54" w:rsidR="001012DE" w:rsidRPr="0024695F" w:rsidRDefault="009C53F4" w:rsidP="009C53F4">
            <w:pPr>
              <w:rPr>
                <w:rFonts w:ascii="Georgia" w:eastAsia="Times New Roman" w:hAnsi="Georgia"/>
              </w:rPr>
            </w:pPr>
            <w:r>
              <w:rPr>
                <w:rFonts w:ascii="Georgia" w:eastAsia="Times New Roman" w:hAnsi="Georgia"/>
              </w:rPr>
              <w:t xml:space="preserve">    </w:t>
            </w:r>
            <w:r w:rsidRPr="009C53F4">
              <w:rPr>
                <w:rFonts w:ascii="Georgia" w:eastAsia="Times New Roman" w:hAnsi="Georgia"/>
              </w:rPr>
              <w:t xml:space="preserve">- </w:t>
            </w:r>
            <w:r>
              <w:rPr>
                <w:rFonts w:ascii="Georgia" w:eastAsia="Times New Roman" w:hAnsi="Georgia"/>
              </w:rPr>
              <w:t xml:space="preserve">   </w:t>
            </w:r>
            <w:r w:rsidRPr="009C53F4">
              <w:rPr>
                <w:rFonts w:ascii="Georgia" w:eastAsia="Times New Roman" w:hAnsi="Georgia"/>
              </w:rPr>
              <w:t>Etiology of cracking</w:t>
            </w:r>
          </w:p>
        </w:tc>
        <w:tc>
          <w:tcPr>
            <w:tcW w:w="1356" w:type="dxa"/>
          </w:tcPr>
          <w:p w14:paraId="73823F69" w14:textId="77777777" w:rsidR="00E23D29" w:rsidRPr="00C71C70" w:rsidRDefault="00E23D29" w:rsidP="00E23D29">
            <w:pPr>
              <w:jc w:val="center"/>
              <w:rPr>
                <w:rFonts w:ascii="Georgia" w:hAnsi="Georgia"/>
              </w:rPr>
            </w:pPr>
            <w:r w:rsidRPr="00C71C70">
              <w:rPr>
                <w:rFonts w:ascii="Georgia" w:hAnsi="Georgia"/>
              </w:rPr>
              <w:t>5</w:t>
            </w:r>
          </w:p>
        </w:tc>
      </w:tr>
      <w:tr w:rsidR="006312CF" w:rsidRPr="006E4AE6" w14:paraId="3E4EF713" w14:textId="77777777" w:rsidTr="00BD037F">
        <w:trPr>
          <w:trHeight w:hRule="exact" w:val="3682"/>
        </w:trPr>
        <w:tc>
          <w:tcPr>
            <w:tcW w:w="2188" w:type="dxa"/>
            <w:vMerge/>
            <w:shd w:val="clear" w:color="auto" w:fill="FFFFFF" w:themeFill="background1"/>
            <w:vAlign w:val="center"/>
          </w:tcPr>
          <w:p w14:paraId="1161804B" w14:textId="77777777" w:rsidR="006312CF" w:rsidRPr="006E4AE6" w:rsidRDefault="006312CF" w:rsidP="006312CF">
            <w:pPr>
              <w:jc w:val="center"/>
              <w:rPr>
                <w:rFonts w:ascii="Georgia" w:hAnsi="Georgia"/>
              </w:rPr>
            </w:pPr>
          </w:p>
        </w:tc>
        <w:tc>
          <w:tcPr>
            <w:tcW w:w="5541" w:type="dxa"/>
          </w:tcPr>
          <w:p w14:paraId="55EE9F2B" w14:textId="299B2643" w:rsidR="00DE7B24" w:rsidRPr="00DE7B24"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 xml:space="preserve">- </w:t>
            </w:r>
            <w:r>
              <w:rPr>
                <w:rFonts w:ascii="Georgia" w:eastAsia="Times New Roman" w:hAnsi="Georgia"/>
              </w:rPr>
              <w:t xml:space="preserve">    </w:t>
            </w:r>
            <w:r w:rsidRPr="00DE7B24">
              <w:rPr>
                <w:rFonts w:ascii="Georgia" w:eastAsia="Times New Roman" w:hAnsi="Georgia"/>
              </w:rPr>
              <w:t>Classification</w:t>
            </w:r>
          </w:p>
          <w:p w14:paraId="3E5D0CD0" w14:textId="55E6210D" w:rsidR="00DE7B24" w:rsidRPr="00DE7B24"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 xml:space="preserve">- </w:t>
            </w:r>
            <w:r>
              <w:rPr>
                <w:rFonts w:ascii="Georgia" w:eastAsia="Times New Roman" w:hAnsi="Georgia"/>
              </w:rPr>
              <w:t xml:space="preserve">    </w:t>
            </w:r>
            <w:r w:rsidRPr="00DE7B24">
              <w:rPr>
                <w:rFonts w:ascii="Georgia" w:eastAsia="Times New Roman" w:hAnsi="Georgia"/>
              </w:rPr>
              <w:t>Clinical diagnosis</w:t>
            </w:r>
          </w:p>
          <w:p w14:paraId="12C15963" w14:textId="06D92045" w:rsidR="00DE7B24" w:rsidRPr="00DE7B24"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 xml:space="preserve">- </w:t>
            </w:r>
            <w:r>
              <w:rPr>
                <w:rFonts w:ascii="Georgia" w:eastAsia="Times New Roman" w:hAnsi="Georgia"/>
              </w:rPr>
              <w:t xml:space="preserve">    </w:t>
            </w:r>
            <w:r w:rsidRPr="00DE7B24">
              <w:rPr>
                <w:rFonts w:ascii="Georgia" w:eastAsia="Times New Roman" w:hAnsi="Georgia"/>
              </w:rPr>
              <w:t>Imaging diagnosis</w:t>
            </w:r>
          </w:p>
          <w:p w14:paraId="1E8EEBEE" w14:textId="720E37C1" w:rsidR="00DE7B24" w:rsidRPr="00DE7B24"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 xml:space="preserve">- </w:t>
            </w:r>
            <w:r>
              <w:rPr>
                <w:rFonts w:ascii="Georgia" w:eastAsia="Times New Roman" w:hAnsi="Georgia"/>
              </w:rPr>
              <w:t xml:space="preserve">    </w:t>
            </w:r>
            <w:r w:rsidRPr="00DE7B24">
              <w:rPr>
                <w:rFonts w:ascii="Georgia" w:eastAsia="Times New Roman" w:hAnsi="Georgia"/>
              </w:rPr>
              <w:t>Terminology and definitions</w:t>
            </w:r>
          </w:p>
          <w:p w14:paraId="6BFDCF71" w14:textId="4D097BEF" w:rsidR="00DE7B24" w:rsidRPr="00DE7B24"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 xml:space="preserve">- </w:t>
            </w:r>
            <w:r>
              <w:rPr>
                <w:rFonts w:ascii="Georgia" w:eastAsia="Times New Roman" w:hAnsi="Georgia"/>
              </w:rPr>
              <w:t xml:space="preserve">    </w:t>
            </w:r>
            <w:r w:rsidRPr="00DE7B24">
              <w:rPr>
                <w:rFonts w:ascii="Georgia" w:eastAsia="Times New Roman" w:hAnsi="Georgia"/>
              </w:rPr>
              <w:t>Mechanism of disc disorders</w:t>
            </w:r>
          </w:p>
          <w:p w14:paraId="030C14EB" w14:textId="1D52FBF5" w:rsidR="00DE7B24" w:rsidRPr="00DE7B24"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 xml:space="preserve">- </w:t>
            </w:r>
            <w:r>
              <w:rPr>
                <w:rFonts w:ascii="Georgia" w:eastAsia="Times New Roman" w:hAnsi="Georgia"/>
              </w:rPr>
              <w:t xml:space="preserve">    </w:t>
            </w:r>
            <w:r w:rsidRPr="00DE7B24">
              <w:rPr>
                <w:rFonts w:ascii="Georgia" w:eastAsia="Times New Roman" w:hAnsi="Georgia"/>
              </w:rPr>
              <w:t>Clinical course of disc disorders</w:t>
            </w:r>
          </w:p>
          <w:p w14:paraId="018B4062" w14:textId="09D4ECAB" w:rsidR="00DE7B24" w:rsidRPr="00DE7B24"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w:t>
            </w:r>
            <w:r>
              <w:rPr>
                <w:rFonts w:ascii="Georgia" w:eastAsia="Times New Roman" w:hAnsi="Georgia"/>
              </w:rPr>
              <w:t xml:space="preserve">    </w:t>
            </w:r>
            <w:r w:rsidRPr="00DE7B24">
              <w:rPr>
                <w:rFonts w:ascii="Georgia" w:eastAsia="Times New Roman" w:hAnsi="Georgia"/>
              </w:rPr>
              <w:t xml:space="preserve"> Possible etiological factor</w:t>
            </w:r>
          </w:p>
          <w:p w14:paraId="5631AE3E" w14:textId="52698C82" w:rsidR="00DE7B24" w:rsidRPr="00DE7B24"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 xml:space="preserve">- </w:t>
            </w:r>
            <w:r>
              <w:rPr>
                <w:rFonts w:ascii="Georgia" w:eastAsia="Times New Roman" w:hAnsi="Georgia"/>
              </w:rPr>
              <w:t xml:space="preserve">    </w:t>
            </w:r>
            <w:r w:rsidRPr="00DE7B24">
              <w:rPr>
                <w:rFonts w:ascii="Georgia" w:eastAsia="Times New Roman" w:hAnsi="Georgia"/>
              </w:rPr>
              <w:t>Mechanical considerations</w:t>
            </w:r>
          </w:p>
          <w:p w14:paraId="4AF66BAA" w14:textId="2842D790" w:rsidR="00DE7B24" w:rsidRPr="00DE7B24"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 xml:space="preserve">- </w:t>
            </w:r>
            <w:r>
              <w:rPr>
                <w:rFonts w:ascii="Georgia" w:eastAsia="Times New Roman" w:hAnsi="Georgia"/>
              </w:rPr>
              <w:t xml:space="preserve">   </w:t>
            </w:r>
            <w:r w:rsidRPr="00DE7B24">
              <w:rPr>
                <w:rFonts w:ascii="Georgia" w:eastAsia="Times New Roman" w:hAnsi="Georgia"/>
              </w:rPr>
              <w:t xml:space="preserve">Crackling as the first clinical sign of disc </w:t>
            </w:r>
            <w:r>
              <w:rPr>
                <w:rFonts w:ascii="Georgia" w:eastAsia="Times New Roman" w:hAnsi="Georgia"/>
              </w:rPr>
              <w:t xml:space="preserve"> </w:t>
            </w:r>
            <w:r w:rsidRPr="00DE7B24">
              <w:rPr>
                <w:rFonts w:ascii="Georgia" w:eastAsia="Times New Roman" w:hAnsi="Georgia"/>
              </w:rPr>
              <w:t>herniation</w:t>
            </w:r>
          </w:p>
          <w:p w14:paraId="6A8D3C1C" w14:textId="6F56EF22" w:rsidR="00DE7B24" w:rsidRPr="00DE7B24"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 xml:space="preserve">- </w:t>
            </w:r>
            <w:r>
              <w:rPr>
                <w:rFonts w:ascii="Georgia" w:eastAsia="Times New Roman" w:hAnsi="Georgia"/>
              </w:rPr>
              <w:t xml:space="preserve">   </w:t>
            </w:r>
            <w:r w:rsidRPr="00DE7B24">
              <w:rPr>
                <w:rFonts w:ascii="Georgia" w:eastAsia="Times New Roman" w:hAnsi="Georgia"/>
              </w:rPr>
              <w:t>Symptom of restriction of mouth opening</w:t>
            </w:r>
          </w:p>
          <w:p w14:paraId="4747F8D4" w14:textId="133905F9" w:rsidR="00DE7B24" w:rsidRPr="00DE7B24"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 xml:space="preserve">- </w:t>
            </w:r>
            <w:r>
              <w:rPr>
                <w:rFonts w:ascii="Georgia" w:eastAsia="Times New Roman" w:hAnsi="Georgia"/>
              </w:rPr>
              <w:t xml:space="preserve">   </w:t>
            </w:r>
            <w:r w:rsidRPr="00DE7B24">
              <w:rPr>
                <w:rFonts w:ascii="Georgia" w:eastAsia="Times New Roman" w:hAnsi="Georgia"/>
              </w:rPr>
              <w:t>Causes of restriction of mouth opening</w:t>
            </w:r>
          </w:p>
          <w:p w14:paraId="26376F34" w14:textId="008C7A77" w:rsidR="001012DE" w:rsidRPr="0024695F" w:rsidRDefault="00DE7B24" w:rsidP="00DE7B24">
            <w:pPr>
              <w:rPr>
                <w:rFonts w:ascii="Georgia" w:eastAsia="Times New Roman" w:hAnsi="Georgia"/>
              </w:rPr>
            </w:pPr>
            <w:r>
              <w:rPr>
                <w:rFonts w:ascii="Georgia" w:eastAsia="Times New Roman" w:hAnsi="Georgia"/>
              </w:rPr>
              <w:t xml:space="preserve">    </w:t>
            </w:r>
            <w:r w:rsidRPr="00DE7B24">
              <w:rPr>
                <w:rFonts w:ascii="Georgia" w:eastAsia="Times New Roman" w:hAnsi="Georgia"/>
              </w:rPr>
              <w:t xml:space="preserve">- </w:t>
            </w:r>
            <w:r>
              <w:rPr>
                <w:rFonts w:ascii="Georgia" w:eastAsia="Times New Roman" w:hAnsi="Georgia"/>
              </w:rPr>
              <w:t xml:space="preserve">   </w:t>
            </w:r>
            <w:r w:rsidRPr="00DE7B24">
              <w:rPr>
                <w:rFonts w:ascii="Georgia" w:eastAsia="Times New Roman" w:hAnsi="Georgia"/>
              </w:rPr>
              <w:t>Deviation of the movement of the lower jaw</w:t>
            </w:r>
          </w:p>
        </w:tc>
        <w:tc>
          <w:tcPr>
            <w:tcW w:w="1356" w:type="dxa"/>
          </w:tcPr>
          <w:p w14:paraId="37B1E29A" w14:textId="77777777" w:rsidR="006312CF" w:rsidRPr="00C71C70" w:rsidRDefault="006312CF" w:rsidP="006312CF">
            <w:pPr>
              <w:jc w:val="center"/>
              <w:rPr>
                <w:rFonts w:ascii="Georgia" w:hAnsi="Georgia"/>
              </w:rPr>
            </w:pPr>
            <w:r w:rsidRPr="00C71C70">
              <w:rPr>
                <w:rFonts w:ascii="Georgia" w:hAnsi="Georgia"/>
              </w:rPr>
              <w:t>6</w:t>
            </w:r>
          </w:p>
        </w:tc>
      </w:tr>
      <w:tr w:rsidR="006312CF" w:rsidRPr="006E4AE6" w14:paraId="3A85AD40" w14:textId="77777777" w:rsidTr="00BD037F">
        <w:trPr>
          <w:trHeight w:hRule="exact" w:val="361"/>
        </w:trPr>
        <w:tc>
          <w:tcPr>
            <w:tcW w:w="2188" w:type="dxa"/>
            <w:vMerge/>
            <w:shd w:val="clear" w:color="auto" w:fill="FFFFFF" w:themeFill="background1"/>
            <w:vAlign w:val="center"/>
          </w:tcPr>
          <w:p w14:paraId="76697887" w14:textId="77777777" w:rsidR="006312CF" w:rsidRPr="006E4AE6" w:rsidRDefault="006312CF" w:rsidP="006312CF">
            <w:pPr>
              <w:jc w:val="center"/>
              <w:rPr>
                <w:rFonts w:ascii="Georgia" w:hAnsi="Georgia"/>
              </w:rPr>
            </w:pPr>
          </w:p>
        </w:tc>
        <w:tc>
          <w:tcPr>
            <w:tcW w:w="5541" w:type="dxa"/>
          </w:tcPr>
          <w:p w14:paraId="4741D112" w14:textId="0CFAB0BE" w:rsidR="006312CF" w:rsidRPr="0024695F" w:rsidRDefault="009C53F4" w:rsidP="006312CF">
            <w:pPr>
              <w:rPr>
                <w:rFonts w:ascii="Georgia" w:hAnsi="Georgia"/>
                <w:b/>
                <w:bCs/>
              </w:rPr>
            </w:pPr>
            <w:r w:rsidRPr="009C53F4">
              <w:rPr>
                <w:rFonts w:ascii="Georgia" w:hAnsi="Georgia"/>
                <w:b/>
                <w:bCs/>
              </w:rPr>
              <w:t>Presentation of seminars</w:t>
            </w:r>
          </w:p>
        </w:tc>
        <w:tc>
          <w:tcPr>
            <w:tcW w:w="1356" w:type="dxa"/>
          </w:tcPr>
          <w:p w14:paraId="42FE8D76" w14:textId="77777777" w:rsidR="006312CF" w:rsidRPr="00C71C70" w:rsidRDefault="006312CF" w:rsidP="006312CF">
            <w:pPr>
              <w:jc w:val="center"/>
              <w:rPr>
                <w:rFonts w:ascii="Georgia" w:hAnsi="Georgia"/>
                <w:b/>
                <w:bCs/>
              </w:rPr>
            </w:pPr>
            <w:r w:rsidRPr="00C71C70">
              <w:rPr>
                <w:rFonts w:ascii="Georgia" w:hAnsi="Georgia"/>
                <w:b/>
                <w:bCs/>
              </w:rPr>
              <w:t>7</w:t>
            </w:r>
          </w:p>
        </w:tc>
      </w:tr>
      <w:tr w:rsidR="006312CF" w:rsidRPr="006E4AE6" w14:paraId="66E31BE5" w14:textId="77777777" w:rsidTr="00BD037F">
        <w:trPr>
          <w:trHeight w:hRule="exact" w:val="4312"/>
        </w:trPr>
        <w:tc>
          <w:tcPr>
            <w:tcW w:w="2188" w:type="dxa"/>
            <w:vMerge/>
            <w:shd w:val="clear" w:color="auto" w:fill="FFFFFF" w:themeFill="background1"/>
            <w:vAlign w:val="center"/>
          </w:tcPr>
          <w:p w14:paraId="355451BC" w14:textId="77777777" w:rsidR="006312CF" w:rsidRPr="006E4AE6" w:rsidRDefault="006312CF" w:rsidP="006312CF">
            <w:pPr>
              <w:jc w:val="center"/>
              <w:rPr>
                <w:rFonts w:ascii="Georgia" w:hAnsi="Georgia"/>
              </w:rPr>
            </w:pPr>
          </w:p>
        </w:tc>
        <w:tc>
          <w:tcPr>
            <w:tcW w:w="5541" w:type="dxa"/>
          </w:tcPr>
          <w:p w14:paraId="15D46E2A" w14:textId="77777777" w:rsidR="009C53F4" w:rsidRPr="009C53F4" w:rsidRDefault="009C53F4" w:rsidP="009C53F4">
            <w:pPr>
              <w:pStyle w:val="Default"/>
              <w:rPr>
                <w:rFonts w:ascii="Georgia" w:hAnsi="Georgia" w:cs="Arial"/>
                <w:sz w:val="22"/>
                <w:szCs w:val="22"/>
              </w:rPr>
            </w:pPr>
            <w:r w:rsidRPr="009C53F4">
              <w:rPr>
                <w:rFonts w:ascii="Georgia" w:hAnsi="Georgia" w:cs="Arial"/>
                <w:sz w:val="22"/>
                <w:szCs w:val="22"/>
              </w:rPr>
              <w:t>Diagnosis of intra-articular TMJ disorders</w:t>
            </w:r>
          </w:p>
          <w:p w14:paraId="1193036C" w14:textId="284C7A74"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Anamnesis and main complaints related to the disease</w:t>
            </w:r>
          </w:p>
          <w:p w14:paraId="4FF7089F" w14:textId="0E35A0C9"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Clinical examination</w:t>
            </w:r>
          </w:p>
          <w:p w14:paraId="5312930D" w14:textId="45D43C74"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Examination of functional limitation</w:t>
            </w:r>
          </w:p>
          <w:p w14:paraId="0AA04B05" w14:textId="53166F98"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Palpation</w:t>
            </w:r>
          </w:p>
          <w:p w14:paraId="426AA481" w14:textId="0E8A0271"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Radiographic method of ATM examination</w:t>
            </w:r>
          </w:p>
          <w:p w14:paraId="1035D0B8" w14:textId="0602F3A4"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Panoramic radiography</w:t>
            </w:r>
          </w:p>
          <w:p w14:paraId="7B94CCE0" w14:textId="4718CB04"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Conventional radiographs</w:t>
            </w:r>
          </w:p>
          <w:p w14:paraId="1684A9C2" w14:textId="7566E904"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Tomographic method of ATM examination</w:t>
            </w:r>
          </w:p>
          <w:p w14:paraId="7A713F08" w14:textId="6DD7D535"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Computed tomography</w:t>
            </w:r>
          </w:p>
          <w:p w14:paraId="658C01A7" w14:textId="0A90332D"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Arthrography</w:t>
            </w:r>
          </w:p>
          <w:p w14:paraId="4728454D" w14:textId="0BF51A52"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w:t>
            </w:r>
            <w:r>
              <w:rPr>
                <w:rFonts w:ascii="Georgia" w:hAnsi="Georgia" w:cs="Arial"/>
                <w:sz w:val="22"/>
                <w:szCs w:val="22"/>
              </w:rPr>
              <w:t xml:space="preserve">   </w:t>
            </w:r>
            <w:r w:rsidR="009C53F4" w:rsidRPr="009C53F4">
              <w:rPr>
                <w:rFonts w:ascii="Georgia" w:hAnsi="Georgia" w:cs="Arial"/>
                <w:sz w:val="22"/>
                <w:szCs w:val="22"/>
              </w:rPr>
              <w:t xml:space="preserve"> The scintigraphic method of ATM examination</w:t>
            </w:r>
          </w:p>
          <w:p w14:paraId="6EF76872" w14:textId="1AFC9C20" w:rsidR="009C53F4" w:rsidRPr="009C53F4" w:rsidRDefault="00377099" w:rsidP="009C53F4">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Magnetic resonance</w:t>
            </w:r>
          </w:p>
          <w:p w14:paraId="6E4A92F3" w14:textId="1F68BB8A" w:rsidR="000474F6" w:rsidRPr="0024695F" w:rsidRDefault="00377099" w:rsidP="00377099">
            <w:pPr>
              <w:pStyle w:val="Default"/>
              <w:rPr>
                <w:rFonts w:ascii="Georgia" w:hAnsi="Georgia" w:cs="Arial"/>
                <w:sz w:val="22"/>
                <w:szCs w:val="22"/>
              </w:rPr>
            </w:pPr>
            <w:r>
              <w:rPr>
                <w:rFonts w:ascii="Georgia" w:hAnsi="Georgia" w:cs="Arial"/>
                <w:sz w:val="22"/>
                <w:szCs w:val="22"/>
              </w:rPr>
              <w:t xml:space="preserve">     </w:t>
            </w:r>
            <w:r w:rsidR="009C53F4" w:rsidRPr="009C53F4">
              <w:rPr>
                <w:rFonts w:ascii="Georgia" w:hAnsi="Georgia" w:cs="Arial"/>
                <w:sz w:val="22"/>
                <w:szCs w:val="22"/>
              </w:rPr>
              <w:t xml:space="preserve">- </w:t>
            </w:r>
            <w:r>
              <w:rPr>
                <w:rFonts w:ascii="Georgia" w:hAnsi="Georgia" w:cs="Arial"/>
                <w:sz w:val="22"/>
                <w:szCs w:val="22"/>
              </w:rPr>
              <w:t xml:space="preserve">   </w:t>
            </w:r>
            <w:r w:rsidR="009C53F4" w:rsidRPr="009C53F4">
              <w:rPr>
                <w:rFonts w:ascii="Georgia" w:hAnsi="Georgia" w:cs="Arial"/>
                <w:sz w:val="22"/>
                <w:szCs w:val="22"/>
              </w:rPr>
              <w:t>Radiographic interpretation</w:t>
            </w:r>
          </w:p>
        </w:tc>
        <w:tc>
          <w:tcPr>
            <w:tcW w:w="1356" w:type="dxa"/>
          </w:tcPr>
          <w:p w14:paraId="3DF4796D" w14:textId="77777777" w:rsidR="006312CF" w:rsidRPr="00C71C70" w:rsidRDefault="006312CF" w:rsidP="006312CF">
            <w:pPr>
              <w:jc w:val="center"/>
              <w:rPr>
                <w:rFonts w:ascii="Georgia" w:hAnsi="Georgia"/>
              </w:rPr>
            </w:pPr>
            <w:r w:rsidRPr="00C71C70">
              <w:rPr>
                <w:rFonts w:ascii="Georgia" w:hAnsi="Georgia"/>
              </w:rPr>
              <w:t>8</w:t>
            </w:r>
          </w:p>
        </w:tc>
      </w:tr>
      <w:tr w:rsidR="006312CF" w:rsidRPr="006E4AE6" w14:paraId="1DD5B95D" w14:textId="77777777" w:rsidTr="00BD037F">
        <w:trPr>
          <w:trHeight w:hRule="exact" w:val="1198"/>
        </w:trPr>
        <w:tc>
          <w:tcPr>
            <w:tcW w:w="2188" w:type="dxa"/>
            <w:vMerge/>
            <w:shd w:val="clear" w:color="auto" w:fill="FFFFFF" w:themeFill="background1"/>
            <w:vAlign w:val="center"/>
          </w:tcPr>
          <w:p w14:paraId="31B1FD1B" w14:textId="77777777" w:rsidR="006312CF" w:rsidRPr="006E4AE6" w:rsidRDefault="006312CF" w:rsidP="006312CF">
            <w:pPr>
              <w:jc w:val="center"/>
              <w:rPr>
                <w:rFonts w:ascii="Georgia" w:hAnsi="Georgia"/>
              </w:rPr>
            </w:pPr>
          </w:p>
        </w:tc>
        <w:tc>
          <w:tcPr>
            <w:tcW w:w="5541" w:type="dxa"/>
          </w:tcPr>
          <w:p w14:paraId="06BBBD5E" w14:textId="77777777" w:rsidR="00377099" w:rsidRPr="00377099" w:rsidRDefault="00377099" w:rsidP="00377099">
            <w:pPr>
              <w:pStyle w:val="Default"/>
              <w:rPr>
                <w:rFonts w:ascii="Georgia" w:hAnsi="Georgia" w:cs="Arial"/>
                <w:sz w:val="22"/>
                <w:szCs w:val="22"/>
              </w:rPr>
            </w:pPr>
            <w:r w:rsidRPr="00377099">
              <w:rPr>
                <w:rFonts w:ascii="Georgia" w:hAnsi="Georgia" w:cs="Arial"/>
                <w:sz w:val="22"/>
                <w:szCs w:val="22"/>
              </w:rPr>
              <w:t>Classification of diseases of the temporo-mandibular joint</w:t>
            </w:r>
          </w:p>
          <w:p w14:paraId="6B5C7E76" w14:textId="77777777" w:rsidR="00377099" w:rsidRPr="00377099" w:rsidRDefault="00377099" w:rsidP="00377099">
            <w:pPr>
              <w:pStyle w:val="Default"/>
              <w:rPr>
                <w:rFonts w:ascii="Georgia" w:hAnsi="Georgia" w:cs="Arial"/>
                <w:sz w:val="22"/>
                <w:szCs w:val="22"/>
              </w:rPr>
            </w:pPr>
            <w:r w:rsidRPr="00377099">
              <w:rPr>
                <w:rFonts w:ascii="Georgia" w:hAnsi="Georgia" w:cs="Arial"/>
                <w:sz w:val="22"/>
                <w:szCs w:val="22"/>
              </w:rPr>
              <w:t>Masticatory muscle disorders</w:t>
            </w:r>
          </w:p>
          <w:p w14:paraId="55CE3612" w14:textId="566C615D" w:rsidR="00343196" w:rsidRPr="0024695F" w:rsidRDefault="00377099" w:rsidP="00377099">
            <w:pPr>
              <w:pStyle w:val="Default"/>
              <w:rPr>
                <w:rFonts w:ascii="Georgia" w:hAnsi="Georgia" w:cs="Arial"/>
                <w:sz w:val="22"/>
                <w:szCs w:val="22"/>
              </w:rPr>
            </w:pPr>
            <w:r w:rsidRPr="00377099">
              <w:rPr>
                <w:rFonts w:ascii="Georgia" w:hAnsi="Georgia" w:cs="Arial"/>
                <w:sz w:val="22"/>
                <w:szCs w:val="22"/>
              </w:rPr>
              <w:t>ATM irregularities</w:t>
            </w:r>
          </w:p>
          <w:p w14:paraId="62FD255B" w14:textId="77777777" w:rsidR="00343196" w:rsidRPr="0024695F" w:rsidRDefault="00343196" w:rsidP="006312CF">
            <w:pPr>
              <w:pStyle w:val="Default"/>
              <w:rPr>
                <w:rFonts w:ascii="Georgia" w:hAnsi="Georgia" w:cs="Arial"/>
                <w:sz w:val="22"/>
                <w:szCs w:val="22"/>
              </w:rPr>
            </w:pPr>
          </w:p>
        </w:tc>
        <w:tc>
          <w:tcPr>
            <w:tcW w:w="1356" w:type="dxa"/>
          </w:tcPr>
          <w:p w14:paraId="248F0594" w14:textId="77777777" w:rsidR="006312CF" w:rsidRPr="00C71C70" w:rsidRDefault="006312CF" w:rsidP="006312CF">
            <w:pPr>
              <w:jc w:val="center"/>
              <w:rPr>
                <w:rFonts w:ascii="Georgia" w:hAnsi="Georgia"/>
              </w:rPr>
            </w:pPr>
            <w:r w:rsidRPr="00C71C70">
              <w:rPr>
                <w:rFonts w:ascii="Georgia" w:hAnsi="Georgia"/>
              </w:rPr>
              <w:t>9</w:t>
            </w:r>
          </w:p>
        </w:tc>
      </w:tr>
      <w:tr w:rsidR="006312CF" w:rsidRPr="006E4AE6" w14:paraId="5F20217D" w14:textId="77777777" w:rsidTr="00BD037F">
        <w:trPr>
          <w:trHeight w:hRule="exact" w:val="3835"/>
        </w:trPr>
        <w:tc>
          <w:tcPr>
            <w:tcW w:w="2188" w:type="dxa"/>
            <w:vMerge/>
            <w:shd w:val="clear" w:color="auto" w:fill="FFFFFF" w:themeFill="background1"/>
            <w:vAlign w:val="center"/>
          </w:tcPr>
          <w:p w14:paraId="2B34D9E9" w14:textId="77777777" w:rsidR="006312CF" w:rsidRPr="006E4AE6" w:rsidRDefault="006312CF" w:rsidP="006312CF">
            <w:pPr>
              <w:jc w:val="center"/>
              <w:rPr>
                <w:rFonts w:ascii="Georgia" w:hAnsi="Georgia"/>
              </w:rPr>
            </w:pPr>
          </w:p>
        </w:tc>
        <w:tc>
          <w:tcPr>
            <w:tcW w:w="5541" w:type="dxa"/>
          </w:tcPr>
          <w:p w14:paraId="3FE07504" w14:textId="77777777" w:rsidR="00377099" w:rsidRPr="00377099" w:rsidRDefault="00377099" w:rsidP="00377099">
            <w:pPr>
              <w:pStyle w:val="Default"/>
              <w:rPr>
                <w:rFonts w:ascii="Georgia" w:hAnsi="Georgia" w:cs="Arial"/>
                <w:sz w:val="22"/>
                <w:szCs w:val="22"/>
              </w:rPr>
            </w:pPr>
            <w:r w:rsidRPr="00377099">
              <w:rPr>
                <w:rFonts w:ascii="Georgia" w:hAnsi="Georgia" w:cs="Arial"/>
                <w:sz w:val="22"/>
                <w:szCs w:val="22"/>
              </w:rPr>
              <w:t>Dysfunctional syndrome diagnosis criteria and differential diagnosis</w:t>
            </w:r>
          </w:p>
          <w:p w14:paraId="20F5FAD0" w14:textId="527E66A9" w:rsidR="00377099" w:rsidRPr="00377099" w:rsidRDefault="00377099" w:rsidP="00377099">
            <w:pPr>
              <w:pStyle w:val="Default"/>
              <w:rPr>
                <w:rFonts w:ascii="Georgia" w:hAnsi="Georgia" w:cs="Arial"/>
                <w:sz w:val="22"/>
                <w:szCs w:val="22"/>
              </w:rPr>
            </w:pPr>
            <w:r>
              <w:rPr>
                <w:rFonts w:ascii="Georgia" w:hAnsi="Georgia" w:cs="Arial"/>
                <w:sz w:val="22"/>
                <w:szCs w:val="22"/>
              </w:rPr>
              <w:t xml:space="preserve">     </w:t>
            </w:r>
            <w:r w:rsidRPr="00377099">
              <w:rPr>
                <w:rFonts w:ascii="Georgia" w:hAnsi="Georgia" w:cs="Arial"/>
                <w:sz w:val="22"/>
                <w:szCs w:val="22"/>
              </w:rPr>
              <w:t xml:space="preserve">- </w:t>
            </w:r>
            <w:r>
              <w:rPr>
                <w:rFonts w:ascii="Georgia" w:hAnsi="Georgia" w:cs="Arial"/>
                <w:sz w:val="22"/>
                <w:szCs w:val="22"/>
              </w:rPr>
              <w:t xml:space="preserve">   </w:t>
            </w:r>
            <w:r w:rsidRPr="00377099">
              <w:rPr>
                <w:rFonts w:ascii="Georgia" w:hAnsi="Georgia" w:cs="Arial"/>
                <w:sz w:val="22"/>
                <w:szCs w:val="22"/>
              </w:rPr>
              <w:t>Pathologies affecting the joint itself</w:t>
            </w:r>
          </w:p>
          <w:p w14:paraId="17A3C7AB" w14:textId="512F2EB6" w:rsidR="00377099" w:rsidRPr="00377099" w:rsidRDefault="00377099" w:rsidP="00377099">
            <w:pPr>
              <w:pStyle w:val="Default"/>
              <w:rPr>
                <w:rFonts w:ascii="Georgia" w:hAnsi="Georgia" w:cs="Arial"/>
                <w:sz w:val="22"/>
                <w:szCs w:val="22"/>
              </w:rPr>
            </w:pPr>
            <w:r>
              <w:rPr>
                <w:rFonts w:ascii="Georgia" w:hAnsi="Georgia" w:cs="Arial"/>
                <w:sz w:val="22"/>
                <w:szCs w:val="22"/>
              </w:rPr>
              <w:t xml:space="preserve">     </w:t>
            </w:r>
            <w:r w:rsidRPr="00377099">
              <w:rPr>
                <w:rFonts w:ascii="Georgia" w:hAnsi="Georgia" w:cs="Arial"/>
                <w:sz w:val="22"/>
                <w:szCs w:val="22"/>
              </w:rPr>
              <w:t xml:space="preserve">- </w:t>
            </w:r>
            <w:r>
              <w:rPr>
                <w:rFonts w:ascii="Georgia" w:hAnsi="Georgia" w:cs="Arial"/>
                <w:sz w:val="22"/>
                <w:szCs w:val="22"/>
              </w:rPr>
              <w:t xml:space="preserve">   </w:t>
            </w:r>
            <w:r w:rsidRPr="00377099">
              <w:rPr>
                <w:rFonts w:ascii="Georgia" w:hAnsi="Georgia" w:cs="Arial"/>
                <w:sz w:val="22"/>
                <w:szCs w:val="22"/>
              </w:rPr>
              <w:t>Factors that predispose to internal disc damage</w:t>
            </w:r>
          </w:p>
          <w:p w14:paraId="012FB741" w14:textId="0B99E0C9" w:rsidR="00377099" w:rsidRPr="00377099" w:rsidRDefault="00377099" w:rsidP="00377099">
            <w:pPr>
              <w:pStyle w:val="Default"/>
              <w:rPr>
                <w:rFonts w:ascii="Georgia" w:hAnsi="Georgia" w:cs="Arial"/>
                <w:sz w:val="22"/>
                <w:szCs w:val="22"/>
              </w:rPr>
            </w:pPr>
            <w:r>
              <w:rPr>
                <w:rFonts w:ascii="Georgia" w:hAnsi="Georgia" w:cs="Arial"/>
                <w:sz w:val="22"/>
                <w:szCs w:val="22"/>
              </w:rPr>
              <w:t xml:space="preserve">     </w:t>
            </w:r>
            <w:r w:rsidRPr="00377099">
              <w:rPr>
                <w:rFonts w:ascii="Georgia" w:hAnsi="Georgia" w:cs="Arial"/>
                <w:sz w:val="22"/>
                <w:szCs w:val="22"/>
              </w:rPr>
              <w:t xml:space="preserve">- </w:t>
            </w:r>
            <w:r>
              <w:rPr>
                <w:rFonts w:ascii="Georgia" w:hAnsi="Georgia" w:cs="Arial"/>
                <w:sz w:val="22"/>
                <w:szCs w:val="22"/>
              </w:rPr>
              <w:t xml:space="preserve">   </w:t>
            </w:r>
            <w:r w:rsidRPr="00377099">
              <w:rPr>
                <w:rFonts w:ascii="Georgia" w:hAnsi="Georgia" w:cs="Arial"/>
                <w:sz w:val="22"/>
                <w:szCs w:val="22"/>
              </w:rPr>
              <w:t>Development scheme of ATM pathologies</w:t>
            </w:r>
          </w:p>
          <w:p w14:paraId="1E95DAB5" w14:textId="0BEAEC48" w:rsidR="00377099" w:rsidRPr="00377099" w:rsidRDefault="00377099" w:rsidP="00377099">
            <w:pPr>
              <w:pStyle w:val="Default"/>
              <w:rPr>
                <w:rFonts w:ascii="Georgia" w:hAnsi="Georgia" w:cs="Arial"/>
                <w:sz w:val="22"/>
                <w:szCs w:val="22"/>
              </w:rPr>
            </w:pPr>
            <w:r>
              <w:rPr>
                <w:rFonts w:ascii="Georgia" w:hAnsi="Georgia" w:cs="Arial"/>
                <w:sz w:val="22"/>
                <w:szCs w:val="22"/>
              </w:rPr>
              <w:t xml:space="preserve">     </w:t>
            </w:r>
            <w:r w:rsidRPr="00377099">
              <w:rPr>
                <w:rFonts w:ascii="Georgia" w:hAnsi="Georgia" w:cs="Arial"/>
                <w:sz w:val="22"/>
                <w:szCs w:val="22"/>
              </w:rPr>
              <w:t xml:space="preserve">- </w:t>
            </w:r>
            <w:r>
              <w:rPr>
                <w:rFonts w:ascii="Georgia" w:hAnsi="Georgia" w:cs="Arial"/>
                <w:sz w:val="22"/>
                <w:szCs w:val="22"/>
              </w:rPr>
              <w:t xml:space="preserve">   </w:t>
            </w:r>
            <w:r w:rsidRPr="00377099">
              <w:rPr>
                <w:rFonts w:ascii="Georgia" w:hAnsi="Georgia" w:cs="Arial"/>
                <w:sz w:val="22"/>
                <w:szCs w:val="22"/>
              </w:rPr>
              <w:t>Differential diagnosis of intra-articular TMJ disorders with oro-maxillo-facial pathologies</w:t>
            </w:r>
          </w:p>
          <w:p w14:paraId="75F41E07" w14:textId="34BA1B75" w:rsidR="00377099" w:rsidRPr="00377099" w:rsidRDefault="00377099" w:rsidP="00377099">
            <w:pPr>
              <w:pStyle w:val="Default"/>
              <w:rPr>
                <w:rFonts w:ascii="Georgia" w:hAnsi="Georgia" w:cs="Arial"/>
                <w:sz w:val="22"/>
                <w:szCs w:val="22"/>
              </w:rPr>
            </w:pPr>
            <w:r>
              <w:rPr>
                <w:rFonts w:ascii="Georgia" w:hAnsi="Georgia" w:cs="Arial"/>
                <w:sz w:val="22"/>
                <w:szCs w:val="22"/>
              </w:rPr>
              <w:t xml:space="preserve">     </w:t>
            </w:r>
            <w:r w:rsidRPr="00377099">
              <w:rPr>
                <w:rFonts w:ascii="Georgia" w:hAnsi="Georgia" w:cs="Arial"/>
                <w:sz w:val="22"/>
                <w:szCs w:val="22"/>
              </w:rPr>
              <w:t xml:space="preserve">- </w:t>
            </w:r>
            <w:r>
              <w:rPr>
                <w:rFonts w:ascii="Georgia" w:hAnsi="Georgia" w:cs="Arial"/>
                <w:sz w:val="22"/>
                <w:szCs w:val="22"/>
              </w:rPr>
              <w:t xml:space="preserve">   </w:t>
            </w:r>
            <w:r w:rsidRPr="00377099">
              <w:rPr>
                <w:rFonts w:ascii="Georgia" w:hAnsi="Georgia" w:cs="Arial"/>
                <w:sz w:val="22"/>
                <w:szCs w:val="22"/>
              </w:rPr>
              <w:t>Differential diagnosis</w:t>
            </w:r>
          </w:p>
          <w:p w14:paraId="3130FACD" w14:textId="003873E0" w:rsidR="00377099" w:rsidRPr="00377099" w:rsidRDefault="00377099" w:rsidP="00377099">
            <w:pPr>
              <w:pStyle w:val="Default"/>
              <w:rPr>
                <w:rFonts w:ascii="Georgia" w:hAnsi="Georgia" w:cs="Arial"/>
                <w:sz w:val="22"/>
                <w:szCs w:val="22"/>
              </w:rPr>
            </w:pPr>
            <w:r>
              <w:rPr>
                <w:rFonts w:ascii="Georgia" w:hAnsi="Georgia" w:cs="Arial"/>
                <w:sz w:val="22"/>
                <w:szCs w:val="22"/>
              </w:rPr>
              <w:t xml:space="preserve">           </w:t>
            </w:r>
            <w:r w:rsidRPr="00377099">
              <w:rPr>
                <w:rFonts w:ascii="Georgia" w:hAnsi="Georgia" w:cs="Arial"/>
                <w:sz w:val="22"/>
                <w:szCs w:val="22"/>
              </w:rPr>
              <w:t>Otorhinolaryngological diseases</w:t>
            </w:r>
          </w:p>
          <w:p w14:paraId="3F125D45" w14:textId="7C7F7AE1" w:rsidR="00377099" w:rsidRPr="00377099" w:rsidRDefault="00377099" w:rsidP="00377099">
            <w:pPr>
              <w:pStyle w:val="Default"/>
              <w:rPr>
                <w:rFonts w:ascii="Georgia" w:hAnsi="Georgia" w:cs="Arial"/>
                <w:sz w:val="22"/>
                <w:szCs w:val="22"/>
              </w:rPr>
            </w:pPr>
            <w:r>
              <w:rPr>
                <w:rFonts w:ascii="Georgia" w:hAnsi="Georgia" w:cs="Arial"/>
                <w:sz w:val="22"/>
                <w:szCs w:val="22"/>
              </w:rPr>
              <w:t xml:space="preserve">           </w:t>
            </w:r>
            <w:r w:rsidRPr="00377099">
              <w:rPr>
                <w:rFonts w:ascii="Georgia" w:hAnsi="Georgia" w:cs="Arial"/>
                <w:sz w:val="22"/>
                <w:szCs w:val="22"/>
              </w:rPr>
              <w:t>Salivary gland diseases</w:t>
            </w:r>
          </w:p>
          <w:p w14:paraId="3E90EEE4" w14:textId="471217BD" w:rsidR="00377099" w:rsidRPr="00377099" w:rsidRDefault="00377099" w:rsidP="00377099">
            <w:pPr>
              <w:pStyle w:val="Default"/>
              <w:rPr>
                <w:rFonts w:ascii="Georgia" w:hAnsi="Georgia" w:cs="Arial"/>
                <w:sz w:val="22"/>
                <w:szCs w:val="22"/>
              </w:rPr>
            </w:pPr>
            <w:r>
              <w:rPr>
                <w:rFonts w:ascii="Georgia" w:hAnsi="Georgia" w:cs="Arial"/>
                <w:sz w:val="22"/>
                <w:szCs w:val="22"/>
              </w:rPr>
              <w:t xml:space="preserve">           </w:t>
            </w:r>
            <w:r w:rsidRPr="00377099">
              <w:rPr>
                <w:rFonts w:ascii="Georgia" w:hAnsi="Georgia" w:cs="Arial"/>
                <w:sz w:val="22"/>
                <w:szCs w:val="22"/>
              </w:rPr>
              <w:t>Neuralgias</w:t>
            </w:r>
          </w:p>
          <w:p w14:paraId="59297DF6" w14:textId="5C3C9A40" w:rsidR="00377099" w:rsidRPr="00377099" w:rsidRDefault="00377099" w:rsidP="00377099">
            <w:pPr>
              <w:pStyle w:val="Default"/>
              <w:rPr>
                <w:rFonts w:ascii="Georgia" w:hAnsi="Georgia" w:cs="Arial"/>
                <w:sz w:val="22"/>
                <w:szCs w:val="22"/>
              </w:rPr>
            </w:pPr>
            <w:r>
              <w:rPr>
                <w:rFonts w:ascii="Georgia" w:hAnsi="Georgia" w:cs="Arial"/>
                <w:sz w:val="22"/>
                <w:szCs w:val="22"/>
              </w:rPr>
              <w:t xml:space="preserve">           </w:t>
            </w:r>
            <w:r w:rsidRPr="00377099">
              <w:rPr>
                <w:rFonts w:ascii="Georgia" w:hAnsi="Georgia" w:cs="Arial"/>
                <w:sz w:val="22"/>
                <w:szCs w:val="22"/>
              </w:rPr>
              <w:t>Headache</w:t>
            </w:r>
          </w:p>
          <w:p w14:paraId="68475B03" w14:textId="6AFB0943" w:rsidR="00240D60" w:rsidRPr="0024695F" w:rsidRDefault="00377099" w:rsidP="00377099">
            <w:pPr>
              <w:pStyle w:val="Default"/>
              <w:rPr>
                <w:rFonts w:ascii="Georgia" w:hAnsi="Georgia" w:cs="Arial"/>
                <w:sz w:val="22"/>
                <w:szCs w:val="22"/>
              </w:rPr>
            </w:pPr>
            <w:r>
              <w:rPr>
                <w:rFonts w:ascii="Georgia" w:hAnsi="Georgia" w:cs="Arial"/>
                <w:sz w:val="22"/>
                <w:szCs w:val="22"/>
              </w:rPr>
              <w:t xml:space="preserve">           </w:t>
            </w:r>
            <w:r w:rsidRPr="00377099">
              <w:rPr>
                <w:rFonts w:ascii="Georgia" w:hAnsi="Georgia" w:cs="Arial"/>
                <w:sz w:val="22"/>
                <w:szCs w:val="22"/>
              </w:rPr>
              <w:t>Dental diseases</w:t>
            </w:r>
          </w:p>
        </w:tc>
        <w:tc>
          <w:tcPr>
            <w:tcW w:w="1356" w:type="dxa"/>
          </w:tcPr>
          <w:p w14:paraId="147B740F" w14:textId="77777777" w:rsidR="006312CF" w:rsidRPr="00C71C70" w:rsidRDefault="006312CF" w:rsidP="006312CF">
            <w:pPr>
              <w:jc w:val="center"/>
              <w:rPr>
                <w:rFonts w:ascii="Georgia" w:hAnsi="Georgia"/>
              </w:rPr>
            </w:pPr>
            <w:r w:rsidRPr="00C71C70">
              <w:rPr>
                <w:rFonts w:ascii="Georgia" w:hAnsi="Georgia"/>
              </w:rPr>
              <w:t>10</w:t>
            </w:r>
          </w:p>
        </w:tc>
      </w:tr>
      <w:tr w:rsidR="006312CF" w:rsidRPr="006E4AE6" w14:paraId="6A5A5D3F" w14:textId="77777777" w:rsidTr="00BD037F">
        <w:trPr>
          <w:trHeight w:hRule="exact" w:val="5122"/>
        </w:trPr>
        <w:tc>
          <w:tcPr>
            <w:tcW w:w="2188" w:type="dxa"/>
            <w:vMerge/>
            <w:shd w:val="clear" w:color="auto" w:fill="FFFFFF" w:themeFill="background1"/>
            <w:vAlign w:val="center"/>
          </w:tcPr>
          <w:p w14:paraId="6EB1A188" w14:textId="77777777" w:rsidR="006312CF" w:rsidRPr="006E4AE6" w:rsidRDefault="006312CF" w:rsidP="006312CF">
            <w:pPr>
              <w:jc w:val="center"/>
              <w:rPr>
                <w:rFonts w:ascii="Georgia" w:hAnsi="Georgia"/>
              </w:rPr>
            </w:pPr>
          </w:p>
        </w:tc>
        <w:tc>
          <w:tcPr>
            <w:tcW w:w="5541" w:type="dxa"/>
          </w:tcPr>
          <w:p w14:paraId="5AFC39E5" w14:textId="77777777" w:rsidR="00377099" w:rsidRPr="00377099" w:rsidRDefault="00377099" w:rsidP="00377099">
            <w:pPr>
              <w:rPr>
                <w:rFonts w:ascii="Georgia" w:hAnsi="Georgia"/>
              </w:rPr>
            </w:pPr>
            <w:r w:rsidRPr="00377099">
              <w:rPr>
                <w:rFonts w:ascii="Georgia" w:hAnsi="Georgia"/>
              </w:rPr>
              <w:t>Training program for patients with reduced disc displacement</w:t>
            </w:r>
          </w:p>
          <w:p w14:paraId="1945FF0E" w14:textId="183DBF85" w:rsidR="00377099" w:rsidRPr="00377099" w:rsidRDefault="00377099" w:rsidP="00377099">
            <w:pPr>
              <w:rPr>
                <w:rFonts w:ascii="Georgia" w:hAnsi="Georgia"/>
              </w:rPr>
            </w:pPr>
            <w:r>
              <w:rPr>
                <w:rFonts w:ascii="Georgia" w:hAnsi="Georgia"/>
              </w:rPr>
              <w:t xml:space="preserve">   </w:t>
            </w:r>
            <w:r w:rsidRPr="00377099">
              <w:rPr>
                <w:rFonts w:ascii="Georgia" w:hAnsi="Georgia"/>
              </w:rPr>
              <w:t xml:space="preserve">- </w:t>
            </w:r>
            <w:r>
              <w:rPr>
                <w:rFonts w:ascii="Georgia" w:hAnsi="Georgia"/>
              </w:rPr>
              <w:t xml:space="preserve">   </w:t>
            </w:r>
            <w:r w:rsidRPr="00377099">
              <w:rPr>
                <w:rFonts w:ascii="Georgia" w:hAnsi="Georgia"/>
              </w:rPr>
              <w:t xml:space="preserve">Training program for patients with hypomobility </w:t>
            </w:r>
            <w:r>
              <w:rPr>
                <w:rFonts w:ascii="Georgia" w:hAnsi="Georgia"/>
              </w:rPr>
              <w:t xml:space="preserve"> </w:t>
            </w:r>
            <w:r w:rsidRPr="00377099">
              <w:rPr>
                <w:rFonts w:ascii="Georgia" w:hAnsi="Georgia"/>
              </w:rPr>
              <w:t>after surgical intervention in ATM</w:t>
            </w:r>
          </w:p>
          <w:p w14:paraId="2D566F0A" w14:textId="0E23A5FD" w:rsidR="00377099" w:rsidRPr="00377099" w:rsidRDefault="00377099" w:rsidP="00377099">
            <w:pPr>
              <w:rPr>
                <w:rFonts w:ascii="Georgia" w:hAnsi="Georgia"/>
              </w:rPr>
            </w:pPr>
            <w:r>
              <w:rPr>
                <w:rFonts w:ascii="Georgia" w:hAnsi="Georgia"/>
              </w:rPr>
              <w:t xml:space="preserve">   </w:t>
            </w:r>
            <w:r w:rsidRPr="00377099">
              <w:rPr>
                <w:rFonts w:ascii="Georgia" w:hAnsi="Georgia"/>
              </w:rPr>
              <w:t xml:space="preserve">- </w:t>
            </w:r>
            <w:r>
              <w:rPr>
                <w:rFonts w:ascii="Georgia" w:hAnsi="Georgia"/>
              </w:rPr>
              <w:t xml:space="preserve">  </w:t>
            </w:r>
            <w:r w:rsidRPr="00377099">
              <w:rPr>
                <w:rFonts w:ascii="Georgia" w:hAnsi="Georgia"/>
              </w:rPr>
              <w:t>Treatment program for patients with mandibular hypermobility</w:t>
            </w:r>
          </w:p>
          <w:p w14:paraId="67EE99E3" w14:textId="798CECDD" w:rsidR="00377099" w:rsidRPr="00377099" w:rsidRDefault="00377099" w:rsidP="00377099">
            <w:pPr>
              <w:rPr>
                <w:rFonts w:ascii="Georgia" w:hAnsi="Georgia"/>
              </w:rPr>
            </w:pPr>
            <w:r>
              <w:rPr>
                <w:rFonts w:ascii="Georgia" w:hAnsi="Georgia"/>
              </w:rPr>
              <w:t xml:space="preserve">   </w:t>
            </w:r>
            <w:r w:rsidRPr="00377099">
              <w:rPr>
                <w:rFonts w:ascii="Georgia" w:hAnsi="Georgia"/>
              </w:rPr>
              <w:t xml:space="preserve">- </w:t>
            </w:r>
            <w:r>
              <w:rPr>
                <w:rFonts w:ascii="Georgia" w:hAnsi="Georgia"/>
              </w:rPr>
              <w:t xml:space="preserve">  </w:t>
            </w:r>
            <w:r w:rsidRPr="00377099">
              <w:rPr>
                <w:rFonts w:ascii="Georgia" w:hAnsi="Georgia"/>
              </w:rPr>
              <w:t>Control or reduction of the contribution of predisposing factors</w:t>
            </w:r>
          </w:p>
          <w:p w14:paraId="47928FB4" w14:textId="0EAD7D91" w:rsidR="00377099" w:rsidRPr="00377099" w:rsidRDefault="00377099" w:rsidP="00377099">
            <w:pPr>
              <w:rPr>
                <w:rFonts w:ascii="Georgia" w:hAnsi="Georgia"/>
              </w:rPr>
            </w:pPr>
            <w:r>
              <w:rPr>
                <w:rFonts w:ascii="Georgia" w:hAnsi="Georgia"/>
              </w:rPr>
              <w:t xml:space="preserve">   </w:t>
            </w:r>
            <w:r w:rsidRPr="00377099">
              <w:rPr>
                <w:rFonts w:ascii="Georgia" w:hAnsi="Georgia"/>
              </w:rPr>
              <w:t xml:space="preserve">- </w:t>
            </w:r>
            <w:r>
              <w:rPr>
                <w:rFonts w:ascii="Georgia" w:hAnsi="Georgia"/>
              </w:rPr>
              <w:t xml:space="preserve">  </w:t>
            </w:r>
            <w:r w:rsidRPr="00377099">
              <w:rPr>
                <w:rFonts w:ascii="Georgia" w:hAnsi="Georgia"/>
              </w:rPr>
              <w:t>Psychological management</w:t>
            </w:r>
          </w:p>
          <w:p w14:paraId="5C9FB7FE" w14:textId="42E36601" w:rsidR="00377099" w:rsidRPr="00377099" w:rsidRDefault="00377099" w:rsidP="00377099">
            <w:pPr>
              <w:rPr>
                <w:rFonts w:ascii="Georgia" w:hAnsi="Georgia"/>
              </w:rPr>
            </w:pPr>
            <w:r>
              <w:rPr>
                <w:rFonts w:ascii="Georgia" w:hAnsi="Georgia"/>
              </w:rPr>
              <w:t xml:space="preserve">   </w:t>
            </w:r>
            <w:r w:rsidRPr="00377099">
              <w:rPr>
                <w:rFonts w:ascii="Georgia" w:hAnsi="Georgia"/>
              </w:rPr>
              <w:t>-</w:t>
            </w:r>
            <w:r>
              <w:rPr>
                <w:rFonts w:ascii="Georgia" w:hAnsi="Georgia"/>
              </w:rPr>
              <w:t xml:space="preserve">  </w:t>
            </w:r>
            <w:r w:rsidRPr="00377099">
              <w:rPr>
                <w:rFonts w:ascii="Georgia" w:hAnsi="Georgia"/>
              </w:rPr>
              <w:t xml:space="preserve"> Final treatment</w:t>
            </w:r>
          </w:p>
          <w:p w14:paraId="76626FAD" w14:textId="58690908" w:rsidR="00377099" w:rsidRPr="00377099" w:rsidRDefault="00377099" w:rsidP="00377099">
            <w:pPr>
              <w:rPr>
                <w:rFonts w:ascii="Georgia" w:hAnsi="Georgia"/>
              </w:rPr>
            </w:pPr>
            <w:r>
              <w:rPr>
                <w:rFonts w:ascii="Georgia" w:hAnsi="Georgia"/>
              </w:rPr>
              <w:t xml:space="preserve">   </w:t>
            </w:r>
            <w:r w:rsidRPr="00377099">
              <w:rPr>
                <w:rFonts w:ascii="Georgia" w:hAnsi="Georgia"/>
              </w:rPr>
              <w:t xml:space="preserve">- </w:t>
            </w:r>
            <w:r>
              <w:rPr>
                <w:rFonts w:ascii="Georgia" w:hAnsi="Georgia"/>
              </w:rPr>
              <w:t xml:space="preserve">  </w:t>
            </w:r>
            <w:r w:rsidRPr="00377099">
              <w:rPr>
                <w:rFonts w:ascii="Georgia" w:hAnsi="Georgia"/>
              </w:rPr>
              <w:t>The initial stages of treatment of functional ATM syndrome</w:t>
            </w:r>
          </w:p>
          <w:p w14:paraId="396328F9" w14:textId="5C4C786E" w:rsidR="00377099" w:rsidRPr="00377099" w:rsidRDefault="00377099" w:rsidP="00377099">
            <w:pPr>
              <w:rPr>
                <w:rFonts w:ascii="Georgia" w:hAnsi="Georgia"/>
              </w:rPr>
            </w:pPr>
            <w:r>
              <w:rPr>
                <w:rFonts w:ascii="Georgia" w:hAnsi="Georgia"/>
              </w:rPr>
              <w:t xml:space="preserve">   </w:t>
            </w:r>
            <w:r w:rsidRPr="00377099">
              <w:rPr>
                <w:rFonts w:ascii="Georgia" w:hAnsi="Georgia"/>
              </w:rPr>
              <w:t xml:space="preserve">- </w:t>
            </w:r>
            <w:r>
              <w:rPr>
                <w:rFonts w:ascii="Georgia" w:hAnsi="Georgia"/>
              </w:rPr>
              <w:t xml:space="preserve">  </w:t>
            </w:r>
            <w:r w:rsidRPr="00377099">
              <w:rPr>
                <w:rFonts w:ascii="Georgia" w:hAnsi="Georgia"/>
              </w:rPr>
              <w:t>Interocclusal registration</w:t>
            </w:r>
          </w:p>
          <w:p w14:paraId="2C27AC4E" w14:textId="61E6C2EB" w:rsidR="00377099" w:rsidRPr="00377099" w:rsidRDefault="00377099" w:rsidP="00377099">
            <w:pPr>
              <w:rPr>
                <w:rFonts w:ascii="Georgia" w:hAnsi="Georgia"/>
              </w:rPr>
            </w:pPr>
            <w:r>
              <w:rPr>
                <w:rFonts w:ascii="Georgia" w:hAnsi="Georgia"/>
              </w:rPr>
              <w:t xml:space="preserve">   </w:t>
            </w:r>
            <w:r w:rsidRPr="00377099">
              <w:rPr>
                <w:rFonts w:ascii="Georgia" w:hAnsi="Georgia"/>
              </w:rPr>
              <w:t xml:space="preserve">- </w:t>
            </w:r>
            <w:r>
              <w:rPr>
                <w:rFonts w:ascii="Georgia" w:hAnsi="Georgia"/>
              </w:rPr>
              <w:t xml:space="preserve">  </w:t>
            </w:r>
            <w:r w:rsidRPr="00377099">
              <w:rPr>
                <w:rFonts w:ascii="Georgia" w:hAnsi="Georgia"/>
              </w:rPr>
              <w:t>Mounting on the articulator</w:t>
            </w:r>
          </w:p>
          <w:p w14:paraId="0909E9A2" w14:textId="643578E0" w:rsidR="00377099" w:rsidRPr="00377099" w:rsidRDefault="00377099" w:rsidP="00377099">
            <w:pPr>
              <w:rPr>
                <w:rFonts w:ascii="Georgia" w:hAnsi="Georgia"/>
              </w:rPr>
            </w:pPr>
            <w:r>
              <w:rPr>
                <w:rFonts w:ascii="Georgia" w:hAnsi="Georgia"/>
              </w:rPr>
              <w:t xml:space="preserve">   </w:t>
            </w:r>
            <w:r w:rsidRPr="00377099">
              <w:rPr>
                <w:rFonts w:ascii="Georgia" w:hAnsi="Georgia"/>
              </w:rPr>
              <w:t xml:space="preserve">- </w:t>
            </w:r>
            <w:r>
              <w:rPr>
                <w:rFonts w:ascii="Georgia" w:hAnsi="Georgia"/>
              </w:rPr>
              <w:t xml:space="preserve">  </w:t>
            </w:r>
            <w:r w:rsidRPr="00377099">
              <w:rPr>
                <w:rFonts w:ascii="Georgia" w:hAnsi="Georgia"/>
              </w:rPr>
              <w:t>Selective decoction</w:t>
            </w:r>
          </w:p>
          <w:p w14:paraId="5C548F4B" w14:textId="1AD4E46B" w:rsidR="00377099" w:rsidRPr="00377099" w:rsidRDefault="00377099" w:rsidP="00377099">
            <w:pPr>
              <w:rPr>
                <w:rFonts w:ascii="Georgia" w:hAnsi="Georgia"/>
              </w:rPr>
            </w:pPr>
            <w:r>
              <w:rPr>
                <w:rFonts w:ascii="Georgia" w:hAnsi="Georgia"/>
              </w:rPr>
              <w:t xml:space="preserve">   </w:t>
            </w:r>
            <w:r w:rsidRPr="00377099">
              <w:rPr>
                <w:rFonts w:ascii="Georgia" w:hAnsi="Georgia"/>
              </w:rPr>
              <w:t xml:space="preserve">- </w:t>
            </w:r>
            <w:r>
              <w:rPr>
                <w:rFonts w:ascii="Georgia" w:hAnsi="Georgia"/>
              </w:rPr>
              <w:t xml:space="preserve">  </w:t>
            </w:r>
            <w:r w:rsidRPr="00377099">
              <w:rPr>
                <w:rFonts w:ascii="Georgia" w:hAnsi="Georgia"/>
              </w:rPr>
              <w:t>The main requirements that should be considered during preparation</w:t>
            </w:r>
          </w:p>
          <w:p w14:paraId="2D0A498D" w14:textId="2344BE21" w:rsidR="00FB0E8D" w:rsidRPr="00377099" w:rsidRDefault="00377099" w:rsidP="00377099">
            <w:pPr>
              <w:rPr>
                <w:rFonts w:ascii="Georgia" w:hAnsi="Georgia"/>
              </w:rPr>
            </w:pPr>
            <w:r>
              <w:rPr>
                <w:rFonts w:ascii="Georgia" w:hAnsi="Georgia"/>
              </w:rPr>
              <w:t xml:space="preserve">   </w:t>
            </w:r>
            <w:r w:rsidRPr="00377099">
              <w:rPr>
                <w:rFonts w:ascii="Georgia" w:hAnsi="Georgia"/>
              </w:rPr>
              <w:t xml:space="preserve">- </w:t>
            </w:r>
            <w:r>
              <w:rPr>
                <w:rFonts w:ascii="Georgia" w:hAnsi="Georgia"/>
              </w:rPr>
              <w:t xml:space="preserve">  </w:t>
            </w:r>
            <w:r w:rsidRPr="00377099">
              <w:rPr>
                <w:rFonts w:ascii="Georgia" w:hAnsi="Georgia"/>
              </w:rPr>
              <w:t>Results of selective decortication</w:t>
            </w:r>
          </w:p>
        </w:tc>
        <w:tc>
          <w:tcPr>
            <w:tcW w:w="1356" w:type="dxa"/>
          </w:tcPr>
          <w:p w14:paraId="7EB46A2E" w14:textId="77777777" w:rsidR="006312CF" w:rsidRPr="00C71C70" w:rsidRDefault="006312CF" w:rsidP="006312CF">
            <w:pPr>
              <w:jc w:val="center"/>
              <w:rPr>
                <w:rFonts w:ascii="Georgia" w:hAnsi="Georgia"/>
              </w:rPr>
            </w:pPr>
            <w:r w:rsidRPr="00C71C70">
              <w:rPr>
                <w:rFonts w:ascii="Georgia" w:hAnsi="Georgia"/>
              </w:rPr>
              <w:t>11</w:t>
            </w:r>
          </w:p>
        </w:tc>
      </w:tr>
      <w:tr w:rsidR="006312CF" w:rsidRPr="006E4AE6" w14:paraId="46D1754C" w14:textId="77777777" w:rsidTr="00BD037F">
        <w:trPr>
          <w:trHeight w:hRule="exact" w:val="3520"/>
        </w:trPr>
        <w:tc>
          <w:tcPr>
            <w:tcW w:w="2188" w:type="dxa"/>
            <w:vMerge/>
            <w:shd w:val="clear" w:color="auto" w:fill="FFFFFF" w:themeFill="background1"/>
            <w:vAlign w:val="center"/>
          </w:tcPr>
          <w:p w14:paraId="27B82184" w14:textId="77777777" w:rsidR="006312CF" w:rsidRPr="006E4AE6" w:rsidRDefault="006312CF" w:rsidP="006312CF">
            <w:pPr>
              <w:jc w:val="center"/>
              <w:rPr>
                <w:rFonts w:ascii="Georgia" w:hAnsi="Georgia"/>
              </w:rPr>
            </w:pPr>
          </w:p>
        </w:tc>
        <w:tc>
          <w:tcPr>
            <w:tcW w:w="5541" w:type="dxa"/>
          </w:tcPr>
          <w:p w14:paraId="7A37C9B6" w14:textId="77777777" w:rsidR="00377099" w:rsidRPr="00377099" w:rsidRDefault="00377099" w:rsidP="00377099">
            <w:pPr>
              <w:rPr>
                <w:rFonts w:ascii="Georgia" w:eastAsia="Times New Roman" w:hAnsi="Georgia"/>
              </w:rPr>
            </w:pPr>
            <w:r w:rsidRPr="00377099">
              <w:rPr>
                <w:rFonts w:ascii="Georgia" w:eastAsia="Times New Roman" w:hAnsi="Georgia"/>
              </w:rPr>
              <w:t>Articulators and their types</w:t>
            </w:r>
          </w:p>
          <w:p w14:paraId="494248D9" w14:textId="6E380559" w:rsidR="00377099" w:rsidRPr="00377099" w:rsidRDefault="00377099" w:rsidP="00377099">
            <w:pPr>
              <w:rPr>
                <w:rFonts w:ascii="Georgia" w:eastAsia="Times New Roman" w:hAnsi="Georgia"/>
              </w:rPr>
            </w:pPr>
            <w:r>
              <w:rPr>
                <w:rFonts w:ascii="Georgia" w:eastAsia="Times New Roman" w:hAnsi="Georgia"/>
              </w:rPr>
              <w:t xml:space="preserve">    </w:t>
            </w:r>
            <w:r w:rsidRPr="00377099">
              <w:rPr>
                <w:rFonts w:ascii="Georgia" w:eastAsia="Times New Roman" w:hAnsi="Georgia"/>
              </w:rPr>
              <w:t xml:space="preserve">- </w:t>
            </w:r>
            <w:r>
              <w:rPr>
                <w:rFonts w:ascii="Georgia" w:eastAsia="Times New Roman" w:hAnsi="Georgia"/>
              </w:rPr>
              <w:t xml:space="preserve">   </w:t>
            </w:r>
            <w:r w:rsidRPr="00377099">
              <w:rPr>
                <w:rFonts w:ascii="Georgia" w:eastAsia="Times New Roman" w:hAnsi="Georgia"/>
              </w:rPr>
              <w:t>Classification of articulators</w:t>
            </w:r>
          </w:p>
          <w:p w14:paraId="0EF17EE2" w14:textId="624A8A82" w:rsidR="00377099" w:rsidRPr="00377099" w:rsidRDefault="00377099" w:rsidP="00377099">
            <w:pPr>
              <w:rPr>
                <w:rFonts w:ascii="Georgia" w:eastAsia="Times New Roman" w:hAnsi="Georgia"/>
              </w:rPr>
            </w:pPr>
            <w:r>
              <w:rPr>
                <w:rFonts w:ascii="Georgia" w:eastAsia="Times New Roman" w:hAnsi="Georgia"/>
              </w:rPr>
              <w:t xml:space="preserve">    </w:t>
            </w:r>
            <w:r w:rsidRPr="00377099">
              <w:rPr>
                <w:rFonts w:ascii="Georgia" w:eastAsia="Times New Roman" w:hAnsi="Georgia"/>
              </w:rPr>
              <w:t xml:space="preserve">- </w:t>
            </w:r>
            <w:r>
              <w:rPr>
                <w:rFonts w:ascii="Georgia" w:eastAsia="Times New Roman" w:hAnsi="Georgia"/>
              </w:rPr>
              <w:t xml:space="preserve">   </w:t>
            </w:r>
            <w:r w:rsidRPr="00377099">
              <w:rPr>
                <w:rFonts w:ascii="Georgia" w:eastAsia="Times New Roman" w:hAnsi="Georgia"/>
              </w:rPr>
              <w:t>The connection between the teeth and the horizontal transverse axis</w:t>
            </w:r>
          </w:p>
          <w:p w14:paraId="619D539B" w14:textId="4E3576D5" w:rsidR="00377099" w:rsidRPr="00377099" w:rsidRDefault="00377099" w:rsidP="00377099">
            <w:pPr>
              <w:rPr>
                <w:rFonts w:ascii="Georgia" w:eastAsia="Times New Roman" w:hAnsi="Georgia"/>
              </w:rPr>
            </w:pPr>
            <w:r>
              <w:rPr>
                <w:rFonts w:ascii="Georgia" w:eastAsia="Times New Roman" w:hAnsi="Georgia"/>
              </w:rPr>
              <w:t xml:space="preserve">    </w:t>
            </w:r>
            <w:r w:rsidRPr="00377099">
              <w:rPr>
                <w:rFonts w:ascii="Georgia" w:eastAsia="Times New Roman" w:hAnsi="Georgia"/>
              </w:rPr>
              <w:t xml:space="preserve">- </w:t>
            </w:r>
            <w:r>
              <w:rPr>
                <w:rFonts w:ascii="Georgia" w:eastAsia="Times New Roman" w:hAnsi="Georgia"/>
              </w:rPr>
              <w:t xml:space="preserve">   </w:t>
            </w:r>
            <w:r w:rsidRPr="00377099">
              <w:rPr>
                <w:rFonts w:ascii="Georgia" w:eastAsia="Times New Roman" w:hAnsi="Georgia"/>
              </w:rPr>
              <w:t>Facial arches</w:t>
            </w:r>
          </w:p>
          <w:p w14:paraId="6B9D414A" w14:textId="667196B9" w:rsidR="00377099" w:rsidRPr="00377099" w:rsidRDefault="00377099" w:rsidP="00377099">
            <w:pPr>
              <w:rPr>
                <w:rFonts w:ascii="Georgia" w:eastAsia="Times New Roman" w:hAnsi="Georgia"/>
              </w:rPr>
            </w:pPr>
            <w:r>
              <w:rPr>
                <w:rFonts w:ascii="Georgia" w:eastAsia="Times New Roman" w:hAnsi="Georgia"/>
              </w:rPr>
              <w:t xml:space="preserve">    </w:t>
            </w:r>
            <w:r w:rsidRPr="00377099">
              <w:rPr>
                <w:rFonts w:ascii="Georgia" w:eastAsia="Times New Roman" w:hAnsi="Georgia"/>
              </w:rPr>
              <w:t xml:space="preserve">- </w:t>
            </w:r>
            <w:r>
              <w:rPr>
                <w:rFonts w:ascii="Georgia" w:eastAsia="Times New Roman" w:hAnsi="Georgia"/>
              </w:rPr>
              <w:t xml:space="preserve">   </w:t>
            </w:r>
            <w:r w:rsidRPr="00377099">
              <w:rPr>
                <w:rFonts w:ascii="Georgia" w:eastAsia="Times New Roman" w:hAnsi="Georgia"/>
              </w:rPr>
              <w:t>Registration of movements and adjustment of the articulator</w:t>
            </w:r>
          </w:p>
          <w:p w14:paraId="0ADEA7E0" w14:textId="6B8060E8" w:rsidR="00377099" w:rsidRPr="00377099" w:rsidRDefault="00377099" w:rsidP="00377099">
            <w:pPr>
              <w:rPr>
                <w:rFonts w:ascii="Georgia" w:eastAsia="Times New Roman" w:hAnsi="Georgia"/>
              </w:rPr>
            </w:pPr>
            <w:r>
              <w:rPr>
                <w:rFonts w:ascii="Georgia" w:eastAsia="Times New Roman" w:hAnsi="Georgia"/>
              </w:rPr>
              <w:t xml:space="preserve">    </w:t>
            </w:r>
            <w:r w:rsidRPr="00377099">
              <w:rPr>
                <w:rFonts w:ascii="Georgia" w:eastAsia="Times New Roman" w:hAnsi="Georgia"/>
              </w:rPr>
              <w:t xml:space="preserve">- </w:t>
            </w:r>
            <w:r>
              <w:rPr>
                <w:rFonts w:ascii="Georgia" w:eastAsia="Times New Roman" w:hAnsi="Georgia"/>
              </w:rPr>
              <w:t xml:space="preserve">   </w:t>
            </w:r>
            <w:r w:rsidRPr="00377099">
              <w:rPr>
                <w:rFonts w:ascii="Georgia" w:eastAsia="Times New Roman" w:hAnsi="Georgia"/>
              </w:rPr>
              <w:t>Main movement records</w:t>
            </w:r>
          </w:p>
          <w:p w14:paraId="1ADAF6BF" w14:textId="20F38418" w:rsidR="00377099" w:rsidRPr="00377099" w:rsidRDefault="00377099" w:rsidP="00377099">
            <w:pPr>
              <w:rPr>
                <w:rFonts w:ascii="Georgia" w:eastAsia="Times New Roman" w:hAnsi="Georgia"/>
              </w:rPr>
            </w:pPr>
            <w:r>
              <w:rPr>
                <w:rFonts w:ascii="Georgia" w:eastAsia="Times New Roman" w:hAnsi="Georgia"/>
              </w:rPr>
              <w:t xml:space="preserve">    </w:t>
            </w:r>
            <w:r w:rsidRPr="00377099">
              <w:rPr>
                <w:rFonts w:ascii="Georgia" w:eastAsia="Times New Roman" w:hAnsi="Georgia"/>
              </w:rPr>
              <w:t xml:space="preserve">- </w:t>
            </w:r>
            <w:r>
              <w:rPr>
                <w:rFonts w:ascii="Georgia" w:eastAsia="Times New Roman" w:hAnsi="Georgia"/>
              </w:rPr>
              <w:t xml:space="preserve">   </w:t>
            </w:r>
            <w:r w:rsidRPr="00377099">
              <w:rPr>
                <w:rFonts w:ascii="Georgia" w:eastAsia="Times New Roman" w:hAnsi="Georgia"/>
              </w:rPr>
              <w:t>Articulator adjustments</w:t>
            </w:r>
          </w:p>
          <w:p w14:paraId="5D38C3F8" w14:textId="1FE7257E" w:rsidR="00377099" w:rsidRPr="00377099" w:rsidRDefault="00377099" w:rsidP="00377099">
            <w:pPr>
              <w:rPr>
                <w:rFonts w:ascii="Georgia" w:eastAsia="Times New Roman" w:hAnsi="Georgia"/>
              </w:rPr>
            </w:pPr>
            <w:r>
              <w:rPr>
                <w:rFonts w:ascii="Georgia" w:eastAsia="Times New Roman" w:hAnsi="Georgia"/>
              </w:rPr>
              <w:t xml:space="preserve">    </w:t>
            </w:r>
            <w:r w:rsidRPr="00377099">
              <w:rPr>
                <w:rFonts w:ascii="Georgia" w:eastAsia="Times New Roman" w:hAnsi="Georgia"/>
              </w:rPr>
              <w:t xml:space="preserve">- </w:t>
            </w:r>
            <w:r>
              <w:rPr>
                <w:rFonts w:ascii="Georgia" w:eastAsia="Times New Roman" w:hAnsi="Georgia"/>
              </w:rPr>
              <w:t xml:space="preserve">   </w:t>
            </w:r>
            <w:r w:rsidRPr="00377099">
              <w:rPr>
                <w:rFonts w:ascii="Georgia" w:eastAsia="Times New Roman" w:hAnsi="Georgia"/>
              </w:rPr>
              <w:t>Adjustment of posterior determinants</w:t>
            </w:r>
          </w:p>
          <w:p w14:paraId="65C2DEFA" w14:textId="5B1B712A" w:rsidR="00377099" w:rsidRPr="00377099" w:rsidRDefault="00377099" w:rsidP="00377099">
            <w:pPr>
              <w:rPr>
                <w:rFonts w:ascii="Georgia" w:eastAsia="Times New Roman" w:hAnsi="Georgia"/>
              </w:rPr>
            </w:pPr>
            <w:r>
              <w:rPr>
                <w:rFonts w:ascii="Georgia" w:eastAsia="Times New Roman" w:hAnsi="Georgia"/>
              </w:rPr>
              <w:t xml:space="preserve">    </w:t>
            </w:r>
            <w:r w:rsidRPr="00377099">
              <w:rPr>
                <w:rFonts w:ascii="Georgia" w:eastAsia="Times New Roman" w:hAnsi="Georgia"/>
              </w:rPr>
              <w:t xml:space="preserve">- </w:t>
            </w:r>
            <w:r>
              <w:rPr>
                <w:rFonts w:ascii="Georgia" w:eastAsia="Times New Roman" w:hAnsi="Georgia"/>
              </w:rPr>
              <w:t xml:space="preserve">   </w:t>
            </w:r>
            <w:r w:rsidRPr="00377099">
              <w:rPr>
                <w:rFonts w:ascii="Georgia" w:eastAsia="Times New Roman" w:hAnsi="Georgia"/>
              </w:rPr>
              <w:t>Complex registrations</w:t>
            </w:r>
          </w:p>
          <w:p w14:paraId="7FF10D82" w14:textId="734C012A" w:rsidR="00377099" w:rsidRPr="00377099" w:rsidRDefault="00377099" w:rsidP="00377099">
            <w:pPr>
              <w:rPr>
                <w:rFonts w:ascii="Georgia" w:eastAsia="Times New Roman" w:hAnsi="Georgia"/>
              </w:rPr>
            </w:pPr>
            <w:r>
              <w:rPr>
                <w:rFonts w:ascii="Georgia" w:eastAsia="Times New Roman" w:hAnsi="Georgia"/>
              </w:rPr>
              <w:t xml:space="preserve">    </w:t>
            </w:r>
            <w:r w:rsidRPr="00377099">
              <w:rPr>
                <w:rFonts w:ascii="Georgia" w:eastAsia="Times New Roman" w:hAnsi="Georgia"/>
              </w:rPr>
              <w:t xml:space="preserve">- </w:t>
            </w:r>
            <w:r>
              <w:rPr>
                <w:rFonts w:ascii="Georgia" w:eastAsia="Times New Roman" w:hAnsi="Georgia"/>
              </w:rPr>
              <w:t xml:space="preserve">   </w:t>
            </w:r>
            <w:r w:rsidRPr="00377099">
              <w:rPr>
                <w:rFonts w:ascii="Georgia" w:eastAsia="Times New Roman" w:hAnsi="Georgia"/>
              </w:rPr>
              <w:t>Pantography</w:t>
            </w:r>
          </w:p>
          <w:p w14:paraId="7B45851A" w14:textId="57A5BAE5" w:rsidR="00FB0E8D" w:rsidRPr="0024695F" w:rsidRDefault="00377099" w:rsidP="00377099">
            <w:pPr>
              <w:rPr>
                <w:rFonts w:ascii="Georgia" w:eastAsia="Times New Roman" w:hAnsi="Georgia"/>
              </w:rPr>
            </w:pPr>
            <w:r>
              <w:rPr>
                <w:rFonts w:ascii="Georgia" w:eastAsia="Times New Roman" w:hAnsi="Georgia"/>
              </w:rPr>
              <w:t xml:space="preserve">    </w:t>
            </w:r>
            <w:r w:rsidRPr="00377099">
              <w:rPr>
                <w:rFonts w:ascii="Georgia" w:eastAsia="Times New Roman" w:hAnsi="Georgia"/>
              </w:rPr>
              <w:t xml:space="preserve">- </w:t>
            </w:r>
            <w:r>
              <w:rPr>
                <w:rFonts w:ascii="Georgia" w:eastAsia="Times New Roman" w:hAnsi="Georgia"/>
              </w:rPr>
              <w:t xml:space="preserve">   </w:t>
            </w:r>
            <w:r w:rsidRPr="00377099">
              <w:rPr>
                <w:rFonts w:ascii="Georgia" w:eastAsia="Times New Roman" w:hAnsi="Georgia"/>
              </w:rPr>
              <w:t>Axiography</w:t>
            </w:r>
          </w:p>
        </w:tc>
        <w:tc>
          <w:tcPr>
            <w:tcW w:w="1356" w:type="dxa"/>
          </w:tcPr>
          <w:p w14:paraId="35102112" w14:textId="77777777" w:rsidR="006312CF" w:rsidRPr="006E4AE6" w:rsidRDefault="006312CF" w:rsidP="006312CF">
            <w:pPr>
              <w:jc w:val="center"/>
              <w:rPr>
                <w:rFonts w:ascii="Georgia" w:hAnsi="Georgia"/>
              </w:rPr>
            </w:pPr>
            <w:r w:rsidRPr="006E4AE6">
              <w:rPr>
                <w:rFonts w:ascii="Georgia" w:hAnsi="Georgia"/>
              </w:rPr>
              <w:t>12</w:t>
            </w:r>
          </w:p>
        </w:tc>
      </w:tr>
      <w:tr w:rsidR="006312CF" w:rsidRPr="006E4AE6" w14:paraId="3D6FF2E9" w14:textId="77777777" w:rsidTr="00BD037F">
        <w:trPr>
          <w:trHeight w:hRule="exact" w:val="3673"/>
        </w:trPr>
        <w:tc>
          <w:tcPr>
            <w:tcW w:w="2188" w:type="dxa"/>
            <w:vMerge/>
            <w:shd w:val="clear" w:color="auto" w:fill="FFFFFF" w:themeFill="background1"/>
            <w:vAlign w:val="center"/>
          </w:tcPr>
          <w:p w14:paraId="6C8DC291" w14:textId="77777777" w:rsidR="006312CF" w:rsidRPr="006E4AE6" w:rsidRDefault="006312CF" w:rsidP="006312CF">
            <w:pPr>
              <w:jc w:val="center"/>
              <w:rPr>
                <w:rFonts w:ascii="Georgia" w:hAnsi="Georgia"/>
              </w:rPr>
            </w:pPr>
          </w:p>
        </w:tc>
        <w:tc>
          <w:tcPr>
            <w:tcW w:w="5541" w:type="dxa"/>
          </w:tcPr>
          <w:p w14:paraId="64F94C0F" w14:textId="77777777" w:rsidR="0095138F" w:rsidRPr="0095138F" w:rsidRDefault="0095138F" w:rsidP="0095138F">
            <w:pPr>
              <w:widowControl/>
              <w:autoSpaceDE/>
              <w:autoSpaceDN/>
              <w:rPr>
                <w:rFonts w:ascii="Georgia" w:eastAsia="Times New Roman" w:hAnsi="Georgia" w:cs="Times New Roman"/>
                <w:lang w:bidi="ar-SA"/>
              </w:rPr>
            </w:pPr>
            <w:r w:rsidRPr="0095138F">
              <w:rPr>
                <w:rFonts w:ascii="Georgia" w:eastAsia="Times New Roman" w:hAnsi="Georgia" w:cs="Times New Roman"/>
                <w:lang w:bidi="ar-SA"/>
              </w:rPr>
              <w:t>Prosthetic treatment of ATM dysfunction</w:t>
            </w:r>
          </w:p>
          <w:p w14:paraId="4AE7D0B6" w14:textId="16DE0D3B" w:rsidR="0095138F" w:rsidRPr="0095138F" w:rsidRDefault="0095138F" w:rsidP="0095138F">
            <w:pPr>
              <w:widowControl/>
              <w:autoSpaceDE/>
              <w:autoSpaceDN/>
              <w:rPr>
                <w:rFonts w:ascii="Georgia" w:eastAsia="Times New Roman" w:hAnsi="Georgia" w:cs="Times New Roman"/>
                <w:lang w:bidi="ar-SA"/>
              </w:rPr>
            </w:pPr>
            <w:r>
              <w:rPr>
                <w:rFonts w:ascii="Georgia" w:eastAsia="Times New Roman" w:hAnsi="Georgia" w:cs="Times New Roman"/>
                <w:lang w:bidi="ar-SA"/>
              </w:rPr>
              <w:t xml:space="preserve">    </w:t>
            </w:r>
            <w:r w:rsidRPr="0095138F">
              <w:rPr>
                <w:rFonts w:ascii="Georgia" w:eastAsia="Times New Roman" w:hAnsi="Georgia" w:cs="Times New Roman"/>
                <w:lang w:bidi="ar-SA"/>
              </w:rPr>
              <w:t>-</w:t>
            </w:r>
            <w:r>
              <w:rPr>
                <w:rFonts w:ascii="Georgia" w:eastAsia="Times New Roman" w:hAnsi="Georgia" w:cs="Times New Roman"/>
                <w:lang w:bidi="ar-SA"/>
              </w:rPr>
              <w:t xml:space="preserve">    </w:t>
            </w:r>
            <w:r w:rsidRPr="0095138F">
              <w:rPr>
                <w:rFonts w:ascii="Georgia" w:eastAsia="Times New Roman" w:hAnsi="Georgia" w:cs="Times New Roman"/>
                <w:lang w:bidi="ar-SA"/>
              </w:rPr>
              <w:t xml:space="preserve"> Stabilizing rails</w:t>
            </w:r>
          </w:p>
          <w:p w14:paraId="3A3EBA39" w14:textId="24C65EE2" w:rsidR="0095138F" w:rsidRPr="0095138F" w:rsidRDefault="0095138F" w:rsidP="0095138F">
            <w:pPr>
              <w:widowControl/>
              <w:autoSpaceDE/>
              <w:autoSpaceDN/>
              <w:rPr>
                <w:rFonts w:ascii="Georgia" w:eastAsia="Times New Roman" w:hAnsi="Georgia" w:cs="Times New Roman"/>
                <w:lang w:bidi="ar-SA"/>
              </w:rPr>
            </w:pPr>
            <w:r>
              <w:rPr>
                <w:rFonts w:ascii="Georgia" w:eastAsia="Times New Roman" w:hAnsi="Georgia" w:cs="Times New Roman"/>
                <w:lang w:bidi="ar-SA"/>
              </w:rPr>
              <w:t xml:space="preserve">    </w:t>
            </w:r>
            <w:r w:rsidRPr="0095138F">
              <w:rPr>
                <w:rFonts w:ascii="Georgia" w:eastAsia="Times New Roman" w:hAnsi="Georgia" w:cs="Times New Roman"/>
                <w:lang w:bidi="ar-SA"/>
              </w:rPr>
              <w:t xml:space="preserve">- </w:t>
            </w:r>
            <w:r>
              <w:rPr>
                <w:rFonts w:ascii="Georgia" w:eastAsia="Times New Roman" w:hAnsi="Georgia" w:cs="Times New Roman"/>
                <w:lang w:bidi="ar-SA"/>
              </w:rPr>
              <w:t xml:space="preserve">    </w:t>
            </w:r>
            <w:r w:rsidRPr="0095138F">
              <w:rPr>
                <w:rFonts w:ascii="Georgia" w:eastAsia="Times New Roman" w:hAnsi="Georgia" w:cs="Times New Roman"/>
                <w:lang w:bidi="ar-SA"/>
              </w:rPr>
              <w:t>Rail with partial coverage</w:t>
            </w:r>
          </w:p>
          <w:p w14:paraId="137AE9F6" w14:textId="607C3629" w:rsidR="0095138F" w:rsidRPr="0095138F" w:rsidRDefault="0095138F" w:rsidP="0095138F">
            <w:pPr>
              <w:widowControl/>
              <w:autoSpaceDE/>
              <w:autoSpaceDN/>
              <w:rPr>
                <w:rFonts w:ascii="Georgia" w:eastAsia="Times New Roman" w:hAnsi="Georgia" w:cs="Times New Roman"/>
                <w:lang w:bidi="ar-SA"/>
              </w:rPr>
            </w:pPr>
            <w:r>
              <w:rPr>
                <w:rFonts w:ascii="Georgia" w:eastAsia="Times New Roman" w:hAnsi="Georgia" w:cs="Times New Roman"/>
                <w:lang w:bidi="ar-SA"/>
              </w:rPr>
              <w:t xml:space="preserve">    </w:t>
            </w:r>
            <w:r w:rsidRPr="0095138F">
              <w:rPr>
                <w:rFonts w:ascii="Georgia" w:eastAsia="Times New Roman" w:hAnsi="Georgia" w:cs="Times New Roman"/>
                <w:lang w:bidi="ar-SA"/>
              </w:rPr>
              <w:t xml:space="preserve">- </w:t>
            </w:r>
            <w:r>
              <w:rPr>
                <w:rFonts w:ascii="Georgia" w:eastAsia="Times New Roman" w:hAnsi="Georgia" w:cs="Times New Roman"/>
                <w:lang w:bidi="ar-SA"/>
              </w:rPr>
              <w:t xml:space="preserve">    </w:t>
            </w:r>
            <w:r w:rsidRPr="0095138F">
              <w:rPr>
                <w:rFonts w:ascii="Georgia" w:eastAsia="Times New Roman" w:hAnsi="Georgia" w:cs="Times New Roman"/>
                <w:lang w:bidi="ar-SA"/>
              </w:rPr>
              <w:t>Shore flat rail</w:t>
            </w:r>
          </w:p>
          <w:p w14:paraId="6D6E4041" w14:textId="108B09C3" w:rsidR="0095138F" w:rsidRPr="0095138F" w:rsidRDefault="0095138F" w:rsidP="0095138F">
            <w:pPr>
              <w:widowControl/>
              <w:autoSpaceDE/>
              <w:autoSpaceDN/>
              <w:rPr>
                <w:rFonts w:ascii="Georgia" w:eastAsia="Times New Roman" w:hAnsi="Georgia" w:cs="Times New Roman"/>
                <w:lang w:bidi="ar-SA"/>
              </w:rPr>
            </w:pPr>
            <w:r>
              <w:rPr>
                <w:rFonts w:ascii="Georgia" w:eastAsia="Times New Roman" w:hAnsi="Georgia" w:cs="Times New Roman"/>
                <w:lang w:bidi="ar-SA"/>
              </w:rPr>
              <w:t xml:space="preserve">    </w:t>
            </w:r>
            <w:r w:rsidRPr="0095138F">
              <w:rPr>
                <w:rFonts w:ascii="Georgia" w:eastAsia="Times New Roman" w:hAnsi="Georgia" w:cs="Times New Roman"/>
                <w:lang w:bidi="ar-SA"/>
              </w:rPr>
              <w:t xml:space="preserve">- </w:t>
            </w:r>
            <w:r>
              <w:rPr>
                <w:rFonts w:ascii="Georgia" w:eastAsia="Times New Roman" w:hAnsi="Georgia" w:cs="Times New Roman"/>
                <w:lang w:bidi="ar-SA"/>
              </w:rPr>
              <w:t xml:space="preserve">    </w:t>
            </w:r>
            <w:r w:rsidRPr="0095138F">
              <w:rPr>
                <w:rFonts w:ascii="Georgia" w:eastAsia="Times New Roman" w:hAnsi="Georgia" w:cs="Times New Roman"/>
                <w:lang w:bidi="ar-SA"/>
              </w:rPr>
              <w:t>Mandibular repositioning splints</w:t>
            </w:r>
          </w:p>
          <w:p w14:paraId="39A3FF2A" w14:textId="07CA5DB8" w:rsidR="0095138F" w:rsidRPr="0095138F" w:rsidRDefault="0095138F" w:rsidP="0095138F">
            <w:pPr>
              <w:widowControl/>
              <w:autoSpaceDE/>
              <w:autoSpaceDN/>
              <w:rPr>
                <w:rFonts w:ascii="Georgia" w:eastAsia="Times New Roman" w:hAnsi="Georgia" w:cs="Times New Roman"/>
                <w:lang w:bidi="ar-SA"/>
              </w:rPr>
            </w:pPr>
            <w:r>
              <w:rPr>
                <w:rFonts w:ascii="Georgia" w:eastAsia="Times New Roman" w:hAnsi="Georgia" w:cs="Times New Roman"/>
                <w:lang w:bidi="ar-SA"/>
              </w:rPr>
              <w:t xml:space="preserve">    </w:t>
            </w:r>
            <w:r w:rsidRPr="0095138F">
              <w:rPr>
                <w:rFonts w:ascii="Georgia" w:eastAsia="Times New Roman" w:hAnsi="Georgia" w:cs="Times New Roman"/>
                <w:lang w:bidi="ar-SA"/>
              </w:rPr>
              <w:t xml:space="preserve">- </w:t>
            </w:r>
            <w:r>
              <w:rPr>
                <w:rFonts w:ascii="Georgia" w:eastAsia="Times New Roman" w:hAnsi="Georgia" w:cs="Times New Roman"/>
                <w:lang w:bidi="ar-SA"/>
              </w:rPr>
              <w:t xml:space="preserve">    </w:t>
            </w:r>
            <w:r w:rsidRPr="0095138F">
              <w:rPr>
                <w:rFonts w:ascii="Georgia" w:eastAsia="Times New Roman" w:hAnsi="Georgia" w:cs="Times New Roman"/>
                <w:lang w:bidi="ar-SA"/>
              </w:rPr>
              <w:t>Treatment of patients with interocclusal splints</w:t>
            </w:r>
          </w:p>
          <w:p w14:paraId="6380CA58" w14:textId="110B65D2" w:rsidR="0095138F" w:rsidRPr="0095138F" w:rsidRDefault="0095138F" w:rsidP="0095138F">
            <w:pPr>
              <w:widowControl/>
              <w:autoSpaceDE/>
              <w:autoSpaceDN/>
              <w:rPr>
                <w:rFonts w:ascii="Georgia" w:eastAsia="Times New Roman" w:hAnsi="Georgia" w:cs="Times New Roman"/>
                <w:lang w:bidi="ar-SA"/>
              </w:rPr>
            </w:pPr>
            <w:r>
              <w:rPr>
                <w:rFonts w:ascii="Georgia" w:eastAsia="Times New Roman" w:hAnsi="Georgia" w:cs="Times New Roman"/>
                <w:lang w:bidi="ar-SA"/>
              </w:rPr>
              <w:t xml:space="preserve">    </w:t>
            </w:r>
            <w:r w:rsidRPr="0095138F">
              <w:rPr>
                <w:rFonts w:ascii="Georgia" w:eastAsia="Times New Roman" w:hAnsi="Georgia" w:cs="Times New Roman"/>
                <w:lang w:bidi="ar-SA"/>
              </w:rPr>
              <w:t xml:space="preserve">- </w:t>
            </w:r>
            <w:r>
              <w:rPr>
                <w:rFonts w:ascii="Georgia" w:eastAsia="Times New Roman" w:hAnsi="Georgia" w:cs="Times New Roman"/>
                <w:lang w:bidi="ar-SA"/>
              </w:rPr>
              <w:t xml:space="preserve">    </w:t>
            </w:r>
            <w:r w:rsidRPr="0095138F">
              <w:rPr>
                <w:rFonts w:ascii="Georgia" w:eastAsia="Times New Roman" w:hAnsi="Georgia" w:cs="Times New Roman"/>
                <w:lang w:bidi="ar-SA"/>
              </w:rPr>
              <w:t>The efficiency of occlusal rails</w:t>
            </w:r>
          </w:p>
          <w:p w14:paraId="5EDF74DF" w14:textId="2E13D68D" w:rsidR="0095138F" w:rsidRPr="0095138F" w:rsidRDefault="0095138F" w:rsidP="0095138F">
            <w:pPr>
              <w:widowControl/>
              <w:autoSpaceDE/>
              <w:autoSpaceDN/>
              <w:rPr>
                <w:rFonts w:ascii="Georgia" w:eastAsia="Times New Roman" w:hAnsi="Georgia" w:cs="Times New Roman"/>
                <w:lang w:bidi="ar-SA"/>
              </w:rPr>
            </w:pPr>
            <w:r>
              <w:rPr>
                <w:rFonts w:ascii="Georgia" w:eastAsia="Times New Roman" w:hAnsi="Georgia" w:cs="Times New Roman"/>
                <w:lang w:bidi="ar-SA"/>
              </w:rPr>
              <w:t xml:space="preserve">    </w:t>
            </w:r>
            <w:r w:rsidRPr="0095138F">
              <w:rPr>
                <w:rFonts w:ascii="Georgia" w:eastAsia="Times New Roman" w:hAnsi="Georgia" w:cs="Times New Roman"/>
                <w:lang w:bidi="ar-SA"/>
              </w:rPr>
              <w:t xml:space="preserve">- </w:t>
            </w:r>
            <w:r>
              <w:rPr>
                <w:rFonts w:ascii="Georgia" w:eastAsia="Times New Roman" w:hAnsi="Georgia" w:cs="Times New Roman"/>
                <w:lang w:bidi="ar-SA"/>
              </w:rPr>
              <w:t xml:space="preserve">    </w:t>
            </w:r>
            <w:r w:rsidRPr="0095138F">
              <w:rPr>
                <w:rFonts w:ascii="Georgia" w:eastAsia="Times New Roman" w:hAnsi="Georgia" w:cs="Times New Roman"/>
                <w:lang w:bidi="ar-SA"/>
              </w:rPr>
              <w:t>Efficiency of stabilizer rails</w:t>
            </w:r>
          </w:p>
          <w:p w14:paraId="3D938639" w14:textId="32B9009F" w:rsidR="0095138F" w:rsidRPr="0095138F" w:rsidRDefault="0095138F" w:rsidP="0095138F">
            <w:pPr>
              <w:widowControl/>
              <w:autoSpaceDE/>
              <w:autoSpaceDN/>
              <w:rPr>
                <w:rFonts w:ascii="Georgia" w:eastAsia="Times New Roman" w:hAnsi="Georgia" w:cs="Times New Roman"/>
                <w:lang w:bidi="ar-SA"/>
              </w:rPr>
            </w:pPr>
            <w:r>
              <w:rPr>
                <w:rFonts w:ascii="Georgia" w:eastAsia="Times New Roman" w:hAnsi="Georgia" w:cs="Times New Roman"/>
                <w:lang w:bidi="ar-SA"/>
              </w:rPr>
              <w:t xml:space="preserve">    </w:t>
            </w:r>
            <w:r w:rsidRPr="0095138F">
              <w:rPr>
                <w:rFonts w:ascii="Georgia" w:eastAsia="Times New Roman" w:hAnsi="Georgia" w:cs="Times New Roman"/>
                <w:lang w:bidi="ar-SA"/>
              </w:rPr>
              <w:t xml:space="preserve">- </w:t>
            </w:r>
            <w:r>
              <w:rPr>
                <w:rFonts w:ascii="Georgia" w:eastAsia="Times New Roman" w:hAnsi="Georgia" w:cs="Times New Roman"/>
                <w:lang w:bidi="ar-SA"/>
              </w:rPr>
              <w:t xml:space="preserve">    </w:t>
            </w:r>
            <w:r w:rsidRPr="0095138F">
              <w:rPr>
                <w:rFonts w:ascii="Georgia" w:eastAsia="Times New Roman" w:hAnsi="Georgia" w:cs="Times New Roman"/>
                <w:lang w:bidi="ar-SA"/>
              </w:rPr>
              <w:t>Limitations and complications of oral splints</w:t>
            </w:r>
          </w:p>
          <w:p w14:paraId="5F91122B" w14:textId="0C87683F" w:rsidR="0095138F" w:rsidRPr="0095138F" w:rsidRDefault="0095138F" w:rsidP="0095138F">
            <w:pPr>
              <w:widowControl/>
              <w:autoSpaceDE/>
              <w:autoSpaceDN/>
              <w:rPr>
                <w:rFonts w:ascii="Georgia" w:eastAsia="Times New Roman" w:hAnsi="Georgia" w:cs="Times New Roman"/>
                <w:lang w:bidi="ar-SA"/>
              </w:rPr>
            </w:pPr>
            <w:r>
              <w:rPr>
                <w:rFonts w:ascii="Georgia" w:eastAsia="Times New Roman" w:hAnsi="Georgia" w:cs="Times New Roman"/>
                <w:lang w:bidi="ar-SA"/>
              </w:rPr>
              <w:t xml:space="preserve">    </w:t>
            </w:r>
            <w:r w:rsidRPr="0095138F">
              <w:rPr>
                <w:rFonts w:ascii="Georgia" w:eastAsia="Times New Roman" w:hAnsi="Georgia" w:cs="Times New Roman"/>
                <w:lang w:bidi="ar-SA"/>
              </w:rPr>
              <w:t xml:space="preserve">- </w:t>
            </w:r>
            <w:r>
              <w:rPr>
                <w:rFonts w:ascii="Georgia" w:eastAsia="Times New Roman" w:hAnsi="Georgia" w:cs="Times New Roman"/>
                <w:lang w:bidi="ar-SA"/>
              </w:rPr>
              <w:t xml:space="preserve">    </w:t>
            </w:r>
            <w:r w:rsidRPr="0095138F">
              <w:rPr>
                <w:rFonts w:ascii="Georgia" w:eastAsia="Times New Roman" w:hAnsi="Georgia" w:cs="Times New Roman"/>
                <w:lang w:bidi="ar-SA"/>
              </w:rPr>
              <w:t>Patient guidance regarding the use of interocclusal splints</w:t>
            </w:r>
          </w:p>
          <w:p w14:paraId="5B72F72D" w14:textId="180EFDF6" w:rsidR="0095138F" w:rsidRPr="0095138F" w:rsidRDefault="0095138F" w:rsidP="0095138F">
            <w:pPr>
              <w:widowControl/>
              <w:autoSpaceDE/>
              <w:autoSpaceDN/>
              <w:rPr>
                <w:rFonts w:ascii="Georgia" w:eastAsia="Times New Roman" w:hAnsi="Georgia" w:cs="Times New Roman"/>
                <w:lang w:bidi="ar-SA"/>
              </w:rPr>
            </w:pPr>
            <w:r>
              <w:rPr>
                <w:rFonts w:ascii="Georgia" w:eastAsia="Times New Roman" w:hAnsi="Georgia" w:cs="Times New Roman"/>
                <w:lang w:bidi="ar-SA"/>
              </w:rPr>
              <w:t xml:space="preserve">    </w:t>
            </w:r>
            <w:r w:rsidRPr="0095138F">
              <w:rPr>
                <w:rFonts w:ascii="Georgia" w:eastAsia="Times New Roman" w:hAnsi="Georgia" w:cs="Times New Roman"/>
                <w:lang w:bidi="ar-SA"/>
              </w:rPr>
              <w:t xml:space="preserve">- </w:t>
            </w:r>
            <w:r>
              <w:rPr>
                <w:rFonts w:ascii="Georgia" w:eastAsia="Times New Roman" w:hAnsi="Georgia" w:cs="Times New Roman"/>
                <w:lang w:bidi="ar-SA"/>
              </w:rPr>
              <w:t xml:space="preserve">    </w:t>
            </w:r>
            <w:r w:rsidRPr="0095138F">
              <w:rPr>
                <w:rFonts w:ascii="Georgia" w:eastAsia="Times New Roman" w:hAnsi="Georgia" w:cs="Times New Roman"/>
                <w:lang w:bidi="ar-SA"/>
              </w:rPr>
              <w:t>The purpose of the treatment</w:t>
            </w:r>
          </w:p>
          <w:p w14:paraId="353485CE" w14:textId="1C978D92" w:rsidR="00FB0E8D" w:rsidRPr="0024695F" w:rsidRDefault="0095138F" w:rsidP="0095138F">
            <w:pPr>
              <w:widowControl/>
              <w:autoSpaceDE/>
              <w:autoSpaceDN/>
              <w:rPr>
                <w:rFonts w:ascii="Georgia" w:eastAsia="Times New Roman" w:hAnsi="Georgia" w:cs="Times New Roman"/>
                <w:lang w:bidi="ar-SA"/>
              </w:rPr>
            </w:pPr>
            <w:r>
              <w:rPr>
                <w:rFonts w:ascii="Georgia" w:eastAsia="Times New Roman" w:hAnsi="Georgia" w:cs="Times New Roman"/>
                <w:lang w:bidi="ar-SA"/>
              </w:rPr>
              <w:t xml:space="preserve">    </w:t>
            </w:r>
            <w:r w:rsidRPr="0095138F">
              <w:rPr>
                <w:rFonts w:ascii="Georgia" w:eastAsia="Times New Roman" w:hAnsi="Georgia" w:cs="Times New Roman"/>
                <w:lang w:bidi="ar-SA"/>
              </w:rPr>
              <w:t>-</w:t>
            </w:r>
            <w:r>
              <w:rPr>
                <w:rFonts w:ascii="Georgia" w:eastAsia="Times New Roman" w:hAnsi="Georgia" w:cs="Times New Roman"/>
                <w:lang w:bidi="ar-SA"/>
              </w:rPr>
              <w:t xml:space="preserve">    </w:t>
            </w:r>
            <w:r w:rsidRPr="0095138F">
              <w:rPr>
                <w:rFonts w:ascii="Georgia" w:eastAsia="Times New Roman" w:hAnsi="Georgia" w:cs="Times New Roman"/>
                <w:lang w:bidi="ar-SA"/>
              </w:rPr>
              <w:t xml:space="preserve"> Instructions for the gradual removal of the rail</w:t>
            </w:r>
          </w:p>
        </w:tc>
        <w:tc>
          <w:tcPr>
            <w:tcW w:w="1356" w:type="dxa"/>
          </w:tcPr>
          <w:p w14:paraId="3AFE00C2" w14:textId="77777777" w:rsidR="006312CF" w:rsidRPr="006E4AE6" w:rsidRDefault="006312CF" w:rsidP="006312CF">
            <w:pPr>
              <w:jc w:val="center"/>
              <w:rPr>
                <w:rFonts w:ascii="Georgia" w:hAnsi="Georgia"/>
              </w:rPr>
            </w:pPr>
            <w:r w:rsidRPr="006E4AE6">
              <w:rPr>
                <w:rFonts w:ascii="Georgia" w:hAnsi="Georgia"/>
              </w:rPr>
              <w:t>13</w:t>
            </w:r>
          </w:p>
        </w:tc>
      </w:tr>
      <w:tr w:rsidR="006312CF" w:rsidRPr="006E4AE6" w14:paraId="62B2DC4D" w14:textId="77777777" w:rsidTr="00BD037F">
        <w:trPr>
          <w:trHeight w:hRule="exact" w:val="622"/>
        </w:trPr>
        <w:tc>
          <w:tcPr>
            <w:tcW w:w="2188" w:type="dxa"/>
            <w:vMerge/>
            <w:shd w:val="clear" w:color="auto" w:fill="FFFFFF" w:themeFill="background1"/>
            <w:vAlign w:val="center"/>
          </w:tcPr>
          <w:p w14:paraId="0AC6A5B8" w14:textId="77777777" w:rsidR="006312CF" w:rsidRPr="006E4AE6" w:rsidRDefault="006312CF" w:rsidP="006312CF">
            <w:pPr>
              <w:jc w:val="center"/>
              <w:rPr>
                <w:rFonts w:ascii="Georgia" w:hAnsi="Georgia"/>
              </w:rPr>
            </w:pPr>
          </w:p>
        </w:tc>
        <w:tc>
          <w:tcPr>
            <w:tcW w:w="5541" w:type="dxa"/>
          </w:tcPr>
          <w:p w14:paraId="01D04BDB" w14:textId="0F3B0219" w:rsidR="006312CF" w:rsidRPr="0024695F" w:rsidRDefault="0095138F" w:rsidP="006312CF">
            <w:pPr>
              <w:rPr>
                <w:rFonts w:ascii="Georgia" w:hAnsi="Georgia"/>
              </w:rPr>
            </w:pPr>
            <w:r w:rsidRPr="0095138F">
              <w:rPr>
                <w:rFonts w:ascii="Georgia" w:hAnsi="Georgia"/>
              </w:rPr>
              <w:t>Final exam</w:t>
            </w:r>
          </w:p>
        </w:tc>
        <w:tc>
          <w:tcPr>
            <w:tcW w:w="1356" w:type="dxa"/>
          </w:tcPr>
          <w:p w14:paraId="2EFAB307" w14:textId="77777777" w:rsidR="006312CF" w:rsidRPr="00B94BE9" w:rsidRDefault="006312CF" w:rsidP="006312CF">
            <w:pPr>
              <w:jc w:val="center"/>
              <w:rPr>
                <w:rFonts w:ascii="Georgia" w:hAnsi="Georgia"/>
              </w:rPr>
            </w:pPr>
            <w:r w:rsidRPr="00B94BE9">
              <w:rPr>
                <w:rFonts w:ascii="Georgia" w:hAnsi="Georgia"/>
              </w:rPr>
              <w:t>14</w:t>
            </w:r>
          </w:p>
        </w:tc>
      </w:tr>
      <w:tr w:rsidR="00B30F23" w:rsidRPr="006E4AE6" w14:paraId="4C6EFED4" w14:textId="77777777" w:rsidTr="00BD037F">
        <w:trPr>
          <w:trHeight w:hRule="exact" w:val="550"/>
        </w:trPr>
        <w:tc>
          <w:tcPr>
            <w:tcW w:w="2188" w:type="dxa"/>
            <w:vMerge/>
            <w:shd w:val="clear" w:color="auto" w:fill="FFFFFF" w:themeFill="background1"/>
            <w:vAlign w:val="center"/>
          </w:tcPr>
          <w:p w14:paraId="02BA4EC4" w14:textId="77777777" w:rsidR="00B30F23" w:rsidRPr="006E4AE6" w:rsidRDefault="00B30F23" w:rsidP="00B30F23">
            <w:pPr>
              <w:jc w:val="center"/>
              <w:rPr>
                <w:rFonts w:ascii="Georgia" w:hAnsi="Georgia"/>
              </w:rPr>
            </w:pPr>
          </w:p>
        </w:tc>
        <w:tc>
          <w:tcPr>
            <w:tcW w:w="5541" w:type="dxa"/>
          </w:tcPr>
          <w:p w14:paraId="406C720C" w14:textId="6C62A8DE" w:rsidR="00B30F23" w:rsidRPr="0024695F" w:rsidRDefault="0095138F" w:rsidP="00B30F23">
            <w:pPr>
              <w:rPr>
                <w:rFonts w:ascii="Georgia" w:hAnsi="Georgia"/>
              </w:rPr>
            </w:pPr>
            <w:r w:rsidRPr="0095138F">
              <w:rPr>
                <w:rFonts w:ascii="Georgia" w:hAnsi="Georgia"/>
              </w:rPr>
              <w:t>Final exam-consultations</w:t>
            </w:r>
          </w:p>
        </w:tc>
        <w:tc>
          <w:tcPr>
            <w:tcW w:w="1356" w:type="dxa"/>
          </w:tcPr>
          <w:p w14:paraId="1B5FFCB9" w14:textId="77777777" w:rsidR="00B30F23" w:rsidRPr="00B94BE9" w:rsidRDefault="00B30F23" w:rsidP="00B30F23">
            <w:pPr>
              <w:jc w:val="center"/>
              <w:rPr>
                <w:rFonts w:ascii="Georgia" w:hAnsi="Georgia"/>
              </w:rPr>
            </w:pPr>
            <w:r w:rsidRPr="00B94BE9">
              <w:rPr>
                <w:rFonts w:ascii="Georgia" w:hAnsi="Georgia"/>
              </w:rPr>
              <w:t>15</w:t>
            </w:r>
          </w:p>
        </w:tc>
      </w:tr>
      <w:tr w:rsidR="0095138F" w:rsidRPr="006E4AE6" w14:paraId="21E0BAD4" w14:textId="77777777" w:rsidTr="00BD037F">
        <w:trPr>
          <w:trHeight w:hRule="exact" w:val="361"/>
        </w:trPr>
        <w:tc>
          <w:tcPr>
            <w:tcW w:w="2188" w:type="dxa"/>
            <w:vMerge/>
            <w:shd w:val="clear" w:color="auto" w:fill="FFFFFF" w:themeFill="background1"/>
            <w:vAlign w:val="center"/>
          </w:tcPr>
          <w:p w14:paraId="5932D8A4" w14:textId="77777777" w:rsidR="0095138F" w:rsidRPr="006E4AE6" w:rsidRDefault="0095138F" w:rsidP="0095138F">
            <w:pPr>
              <w:jc w:val="center"/>
              <w:rPr>
                <w:rFonts w:ascii="Georgia" w:hAnsi="Georgia"/>
              </w:rPr>
            </w:pPr>
          </w:p>
        </w:tc>
        <w:tc>
          <w:tcPr>
            <w:tcW w:w="5541" w:type="dxa"/>
          </w:tcPr>
          <w:p w14:paraId="0EADEC50" w14:textId="4803CC86" w:rsidR="0095138F" w:rsidRPr="0024695F" w:rsidRDefault="0095138F" w:rsidP="0095138F">
            <w:pPr>
              <w:rPr>
                <w:rFonts w:ascii="Georgia" w:hAnsi="Georgia"/>
              </w:rPr>
            </w:pPr>
            <w:r w:rsidRPr="00047656">
              <w:rPr>
                <w:rFonts w:ascii="Georgia" w:hAnsi="Georgia"/>
                <w:b/>
                <w:sz w:val="24"/>
                <w:szCs w:val="24"/>
              </w:rPr>
              <w:t>Weekly Plan – Laboratory exercises</w:t>
            </w:r>
          </w:p>
        </w:tc>
        <w:tc>
          <w:tcPr>
            <w:tcW w:w="1356" w:type="dxa"/>
          </w:tcPr>
          <w:p w14:paraId="414F7FA5" w14:textId="422CA2A7" w:rsidR="0095138F" w:rsidRPr="000C5CCC" w:rsidRDefault="000C5CCC" w:rsidP="0095138F">
            <w:pPr>
              <w:jc w:val="center"/>
              <w:rPr>
                <w:rFonts w:ascii="Georgia" w:hAnsi="Georgia"/>
                <w:b/>
                <w:bCs/>
              </w:rPr>
            </w:pPr>
            <w:r w:rsidRPr="000C5CCC">
              <w:rPr>
                <w:rFonts w:ascii="Georgia" w:hAnsi="Georgia"/>
                <w:b/>
                <w:bCs/>
              </w:rPr>
              <w:t>WEEK</w:t>
            </w:r>
          </w:p>
        </w:tc>
      </w:tr>
      <w:tr w:rsidR="00B30F23" w:rsidRPr="006E4AE6" w14:paraId="15416DE8" w14:textId="77777777" w:rsidTr="00BD037F">
        <w:trPr>
          <w:trHeight w:hRule="exact" w:val="973"/>
        </w:trPr>
        <w:tc>
          <w:tcPr>
            <w:tcW w:w="2188" w:type="dxa"/>
            <w:vMerge/>
            <w:shd w:val="clear" w:color="auto" w:fill="FFFFFF" w:themeFill="background1"/>
            <w:vAlign w:val="center"/>
          </w:tcPr>
          <w:p w14:paraId="456C2158" w14:textId="77777777" w:rsidR="00B30F23" w:rsidRPr="006E4AE6" w:rsidRDefault="00B30F23" w:rsidP="00B30F23">
            <w:pPr>
              <w:jc w:val="center"/>
              <w:rPr>
                <w:rFonts w:ascii="Georgia" w:hAnsi="Georgia"/>
              </w:rPr>
            </w:pPr>
          </w:p>
        </w:tc>
        <w:tc>
          <w:tcPr>
            <w:tcW w:w="5541" w:type="dxa"/>
          </w:tcPr>
          <w:p w14:paraId="60480E00" w14:textId="18150096" w:rsidR="00B30F23" w:rsidRPr="0024695F" w:rsidRDefault="0095138F" w:rsidP="00ED51B7">
            <w:pPr>
              <w:rPr>
                <w:rFonts w:ascii="Georgia" w:hAnsi="Georgia"/>
              </w:rPr>
            </w:pPr>
            <w:r w:rsidRPr="0095138F">
              <w:rPr>
                <w:rFonts w:ascii="Georgia" w:hAnsi="Georgia"/>
              </w:rPr>
              <w:t>Anatomical measurement of the lower jaw with full dental arch on mannequin casting model</w:t>
            </w:r>
          </w:p>
        </w:tc>
        <w:tc>
          <w:tcPr>
            <w:tcW w:w="1356" w:type="dxa"/>
          </w:tcPr>
          <w:p w14:paraId="474DF875" w14:textId="77777777" w:rsidR="00B30F23" w:rsidRPr="00B94BE9" w:rsidRDefault="00B30F23" w:rsidP="00B30F23">
            <w:pPr>
              <w:jc w:val="center"/>
              <w:rPr>
                <w:rFonts w:ascii="Georgia" w:hAnsi="Georgia"/>
              </w:rPr>
            </w:pPr>
            <w:r w:rsidRPr="00B94BE9">
              <w:rPr>
                <w:rFonts w:ascii="Georgia" w:hAnsi="Georgia"/>
              </w:rPr>
              <w:t>1</w:t>
            </w:r>
          </w:p>
        </w:tc>
      </w:tr>
      <w:tr w:rsidR="00B30F23" w:rsidRPr="006E4AE6" w14:paraId="3DB6F14A" w14:textId="77777777" w:rsidTr="00BD037F">
        <w:trPr>
          <w:trHeight w:hRule="exact" w:val="1072"/>
        </w:trPr>
        <w:tc>
          <w:tcPr>
            <w:tcW w:w="2188" w:type="dxa"/>
            <w:vMerge/>
            <w:shd w:val="clear" w:color="auto" w:fill="FFFFFF" w:themeFill="background1"/>
            <w:vAlign w:val="center"/>
          </w:tcPr>
          <w:p w14:paraId="0A22291D" w14:textId="77777777" w:rsidR="00B30F23" w:rsidRPr="006E4AE6" w:rsidRDefault="00B30F23" w:rsidP="00B30F23">
            <w:pPr>
              <w:jc w:val="center"/>
              <w:rPr>
                <w:rFonts w:ascii="Georgia" w:hAnsi="Georgia"/>
              </w:rPr>
            </w:pPr>
          </w:p>
        </w:tc>
        <w:tc>
          <w:tcPr>
            <w:tcW w:w="5541" w:type="dxa"/>
          </w:tcPr>
          <w:p w14:paraId="5B8FEA1E" w14:textId="014B4A43" w:rsidR="00B30F23" w:rsidRPr="0024695F" w:rsidRDefault="0095138F" w:rsidP="00842ECF">
            <w:pPr>
              <w:widowControl/>
              <w:adjustRightInd w:val="0"/>
              <w:rPr>
                <w:rFonts w:ascii="Georgia" w:hAnsi="Georgia"/>
                <w:lang w:val="sq-AL"/>
              </w:rPr>
            </w:pPr>
            <w:r w:rsidRPr="0095138F">
              <w:rPr>
                <w:rFonts w:ascii="Georgia" w:hAnsi="Georgia"/>
              </w:rPr>
              <w:t>Anatomical measurement of maxilla with full arch of teeth on mannequin casting model</w:t>
            </w:r>
          </w:p>
        </w:tc>
        <w:tc>
          <w:tcPr>
            <w:tcW w:w="1356" w:type="dxa"/>
          </w:tcPr>
          <w:p w14:paraId="3B155DA9" w14:textId="77777777" w:rsidR="00B30F23" w:rsidRPr="006E4AE6" w:rsidRDefault="00B30F23" w:rsidP="00B30F23">
            <w:pPr>
              <w:jc w:val="center"/>
              <w:rPr>
                <w:rFonts w:ascii="Georgia" w:hAnsi="Georgia"/>
              </w:rPr>
            </w:pPr>
            <w:r w:rsidRPr="006E4AE6">
              <w:rPr>
                <w:rFonts w:ascii="Georgia" w:hAnsi="Georgia"/>
              </w:rPr>
              <w:t>2</w:t>
            </w:r>
          </w:p>
        </w:tc>
      </w:tr>
      <w:tr w:rsidR="00B30F23" w:rsidRPr="006E4AE6" w14:paraId="6FCDF353" w14:textId="77777777" w:rsidTr="00BD037F">
        <w:trPr>
          <w:trHeight w:hRule="exact" w:val="622"/>
        </w:trPr>
        <w:tc>
          <w:tcPr>
            <w:tcW w:w="2188" w:type="dxa"/>
            <w:vMerge/>
            <w:shd w:val="clear" w:color="auto" w:fill="FFFFFF" w:themeFill="background1"/>
            <w:vAlign w:val="center"/>
          </w:tcPr>
          <w:p w14:paraId="2E537601" w14:textId="77777777" w:rsidR="00B30F23" w:rsidRPr="006E4AE6" w:rsidRDefault="00B30F23" w:rsidP="00B30F23">
            <w:pPr>
              <w:jc w:val="center"/>
              <w:rPr>
                <w:rFonts w:ascii="Georgia" w:hAnsi="Georgia"/>
              </w:rPr>
            </w:pPr>
          </w:p>
        </w:tc>
        <w:tc>
          <w:tcPr>
            <w:tcW w:w="5541" w:type="dxa"/>
          </w:tcPr>
          <w:p w14:paraId="52E2E133" w14:textId="57853CE8" w:rsidR="00B30F23" w:rsidRPr="0024695F" w:rsidRDefault="0095138F" w:rsidP="00AA2855">
            <w:pPr>
              <w:rPr>
                <w:rFonts w:ascii="Georgia" w:hAnsi="Georgia"/>
              </w:rPr>
            </w:pPr>
            <w:r w:rsidRPr="0095138F">
              <w:rPr>
                <w:rFonts w:ascii="Georgia" w:hAnsi="Georgia"/>
              </w:rPr>
              <w:t>Assembling models on articulators</w:t>
            </w:r>
          </w:p>
        </w:tc>
        <w:tc>
          <w:tcPr>
            <w:tcW w:w="1356" w:type="dxa"/>
          </w:tcPr>
          <w:p w14:paraId="64E63D63" w14:textId="77777777" w:rsidR="00B30F23" w:rsidRPr="006E4AE6" w:rsidRDefault="00B30F23" w:rsidP="00B30F23">
            <w:pPr>
              <w:jc w:val="center"/>
              <w:rPr>
                <w:rFonts w:ascii="Georgia" w:hAnsi="Georgia"/>
              </w:rPr>
            </w:pPr>
            <w:r w:rsidRPr="006E4AE6">
              <w:rPr>
                <w:rFonts w:ascii="Georgia" w:hAnsi="Georgia"/>
              </w:rPr>
              <w:t>3</w:t>
            </w:r>
          </w:p>
        </w:tc>
      </w:tr>
      <w:tr w:rsidR="00B30F23" w:rsidRPr="006E4AE6" w14:paraId="34C70181" w14:textId="77777777" w:rsidTr="00BD037F">
        <w:trPr>
          <w:trHeight w:hRule="exact" w:val="1630"/>
        </w:trPr>
        <w:tc>
          <w:tcPr>
            <w:tcW w:w="2188" w:type="dxa"/>
            <w:vMerge/>
            <w:shd w:val="clear" w:color="auto" w:fill="FFFFFF" w:themeFill="background1"/>
            <w:vAlign w:val="center"/>
          </w:tcPr>
          <w:p w14:paraId="4AFCBABA" w14:textId="77777777" w:rsidR="00B30F23" w:rsidRPr="006E4AE6" w:rsidRDefault="00B30F23" w:rsidP="00B30F23">
            <w:pPr>
              <w:jc w:val="center"/>
              <w:rPr>
                <w:rFonts w:ascii="Georgia" w:hAnsi="Georgia"/>
              </w:rPr>
            </w:pPr>
          </w:p>
        </w:tc>
        <w:tc>
          <w:tcPr>
            <w:tcW w:w="5541" w:type="dxa"/>
          </w:tcPr>
          <w:p w14:paraId="5C9449E9" w14:textId="316B7386" w:rsidR="00B30F23" w:rsidRPr="0024695F" w:rsidRDefault="0095138F" w:rsidP="009A2BB2">
            <w:pPr>
              <w:rPr>
                <w:rFonts w:ascii="Georgia" w:hAnsi="Georgia"/>
              </w:rPr>
            </w:pPr>
            <w:r w:rsidRPr="0095138F">
              <w:rPr>
                <w:rFonts w:ascii="Georgia" w:hAnsi="Georgia"/>
              </w:rPr>
              <w:t>Reference points, lines and planes (Frankfurt plane, Spee's curve, Monson's curve, Camper's line, occlusal plane, prosthetic plane). Analysis of models, analysis of dental arch morphology, horizontal and vertical coverage.</w:t>
            </w:r>
          </w:p>
        </w:tc>
        <w:tc>
          <w:tcPr>
            <w:tcW w:w="1356" w:type="dxa"/>
          </w:tcPr>
          <w:p w14:paraId="3FE44F67" w14:textId="77777777" w:rsidR="00B30F23" w:rsidRPr="006E4AE6" w:rsidRDefault="00B30F23" w:rsidP="00B30F23">
            <w:pPr>
              <w:jc w:val="center"/>
              <w:rPr>
                <w:rFonts w:ascii="Georgia" w:hAnsi="Georgia"/>
              </w:rPr>
            </w:pPr>
            <w:r w:rsidRPr="006E4AE6">
              <w:rPr>
                <w:rFonts w:ascii="Georgia" w:hAnsi="Georgia"/>
              </w:rPr>
              <w:t>4</w:t>
            </w:r>
          </w:p>
        </w:tc>
      </w:tr>
      <w:tr w:rsidR="00B30F23" w:rsidRPr="006E4AE6" w14:paraId="6F81B268" w14:textId="77777777" w:rsidTr="0095138F">
        <w:trPr>
          <w:trHeight w:hRule="exact" w:val="785"/>
        </w:trPr>
        <w:tc>
          <w:tcPr>
            <w:tcW w:w="2188" w:type="dxa"/>
            <w:vMerge/>
            <w:shd w:val="clear" w:color="auto" w:fill="FFFFFF" w:themeFill="background1"/>
            <w:vAlign w:val="center"/>
          </w:tcPr>
          <w:p w14:paraId="51917898" w14:textId="77777777" w:rsidR="00B30F23" w:rsidRPr="006E4AE6" w:rsidRDefault="00B30F23" w:rsidP="00B30F23">
            <w:pPr>
              <w:jc w:val="center"/>
              <w:rPr>
                <w:rFonts w:ascii="Georgia" w:hAnsi="Georgia"/>
              </w:rPr>
            </w:pPr>
          </w:p>
        </w:tc>
        <w:tc>
          <w:tcPr>
            <w:tcW w:w="5541" w:type="dxa"/>
          </w:tcPr>
          <w:p w14:paraId="54CC4B0A" w14:textId="6EE12DA3" w:rsidR="00B30F23" w:rsidRPr="0024695F" w:rsidRDefault="0095138F" w:rsidP="00ED51B7">
            <w:pPr>
              <w:rPr>
                <w:rFonts w:ascii="Georgia" w:hAnsi="Georgia"/>
              </w:rPr>
            </w:pPr>
            <w:r w:rsidRPr="0095138F">
              <w:rPr>
                <w:rFonts w:ascii="Georgia" w:hAnsi="Georgia"/>
              </w:rPr>
              <w:t>The central relationship and the position of the maximum intercuspation, analysis of the maxillary mandibular relationship</w:t>
            </w:r>
          </w:p>
        </w:tc>
        <w:tc>
          <w:tcPr>
            <w:tcW w:w="1356" w:type="dxa"/>
          </w:tcPr>
          <w:p w14:paraId="3C67A715" w14:textId="77777777" w:rsidR="00B30F23" w:rsidRPr="006E4AE6" w:rsidRDefault="00B30F23" w:rsidP="00B30F23">
            <w:pPr>
              <w:jc w:val="center"/>
              <w:rPr>
                <w:rFonts w:ascii="Georgia" w:hAnsi="Georgia"/>
              </w:rPr>
            </w:pPr>
            <w:r w:rsidRPr="006E4AE6">
              <w:rPr>
                <w:rFonts w:ascii="Georgia" w:hAnsi="Georgia"/>
              </w:rPr>
              <w:t>5</w:t>
            </w:r>
          </w:p>
        </w:tc>
      </w:tr>
      <w:tr w:rsidR="00B30F23" w:rsidRPr="006E4AE6" w14:paraId="5E5FEFC7" w14:textId="77777777" w:rsidTr="00BD037F">
        <w:trPr>
          <w:trHeight w:hRule="exact" w:val="982"/>
        </w:trPr>
        <w:tc>
          <w:tcPr>
            <w:tcW w:w="2188" w:type="dxa"/>
            <w:vMerge/>
            <w:shd w:val="clear" w:color="auto" w:fill="FFFFFF" w:themeFill="background1"/>
            <w:vAlign w:val="center"/>
          </w:tcPr>
          <w:p w14:paraId="5DA6418E" w14:textId="77777777" w:rsidR="00B30F23" w:rsidRPr="006E4AE6" w:rsidRDefault="00B30F23" w:rsidP="00B30F23">
            <w:pPr>
              <w:jc w:val="center"/>
              <w:rPr>
                <w:rFonts w:ascii="Georgia" w:hAnsi="Georgia"/>
              </w:rPr>
            </w:pPr>
          </w:p>
        </w:tc>
        <w:tc>
          <w:tcPr>
            <w:tcW w:w="5541" w:type="dxa"/>
          </w:tcPr>
          <w:p w14:paraId="4E2DD581" w14:textId="7E7B8C36" w:rsidR="00B30F23" w:rsidRPr="0024695F" w:rsidRDefault="0095138F" w:rsidP="00ED51B7">
            <w:pPr>
              <w:rPr>
                <w:rFonts w:ascii="Georgia" w:hAnsi="Georgia"/>
              </w:rPr>
            </w:pPr>
            <w:r w:rsidRPr="0095138F">
              <w:rPr>
                <w:rFonts w:ascii="Georgia" w:hAnsi="Georgia"/>
              </w:rPr>
              <w:t>Articulator types, articulator parts, working with an average value articulator (carrying the model to the articulator)</w:t>
            </w:r>
          </w:p>
        </w:tc>
        <w:tc>
          <w:tcPr>
            <w:tcW w:w="1356" w:type="dxa"/>
          </w:tcPr>
          <w:p w14:paraId="4F648570" w14:textId="77777777" w:rsidR="00B30F23" w:rsidRPr="006E4AE6" w:rsidRDefault="00B30F23" w:rsidP="00B30F23">
            <w:pPr>
              <w:jc w:val="center"/>
              <w:rPr>
                <w:rFonts w:ascii="Georgia" w:hAnsi="Georgia"/>
              </w:rPr>
            </w:pPr>
            <w:r w:rsidRPr="006E4AE6">
              <w:rPr>
                <w:rFonts w:ascii="Georgia" w:hAnsi="Georgia"/>
              </w:rPr>
              <w:t>6</w:t>
            </w:r>
          </w:p>
        </w:tc>
      </w:tr>
      <w:tr w:rsidR="00B30F23" w:rsidRPr="006E4AE6" w14:paraId="2C1482C3" w14:textId="77777777" w:rsidTr="00BD037F">
        <w:trPr>
          <w:trHeight w:hRule="exact" w:val="2080"/>
        </w:trPr>
        <w:tc>
          <w:tcPr>
            <w:tcW w:w="2188" w:type="dxa"/>
            <w:vMerge/>
            <w:shd w:val="clear" w:color="auto" w:fill="FFFFFF" w:themeFill="background1"/>
            <w:vAlign w:val="center"/>
          </w:tcPr>
          <w:p w14:paraId="217E9A2F" w14:textId="77777777" w:rsidR="00B30F23" w:rsidRPr="006E4AE6" w:rsidRDefault="00B30F23" w:rsidP="00B30F23">
            <w:pPr>
              <w:jc w:val="center"/>
              <w:rPr>
                <w:rFonts w:ascii="Georgia" w:hAnsi="Georgia"/>
              </w:rPr>
            </w:pPr>
          </w:p>
        </w:tc>
        <w:tc>
          <w:tcPr>
            <w:tcW w:w="5541" w:type="dxa"/>
          </w:tcPr>
          <w:p w14:paraId="02B6188A" w14:textId="77777777" w:rsidR="0095138F" w:rsidRPr="0095138F" w:rsidRDefault="0095138F" w:rsidP="0095138F">
            <w:pPr>
              <w:rPr>
                <w:rFonts w:ascii="Georgia" w:hAnsi="Georgia"/>
              </w:rPr>
            </w:pPr>
            <w:r w:rsidRPr="0095138F">
              <w:rPr>
                <w:rFonts w:ascii="Georgia" w:hAnsi="Georgia"/>
              </w:rPr>
              <w:t>Occlusal surface analysis</w:t>
            </w:r>
          </w:p>
          <w:p w14:paraId="1ED82334" w14:textId="77777777" w:rsidR="0095138F" w:rsidRPr="0095138F" w:rsidRDefault="0095138F" w:rsidP="0095138F">
            <w:pPr>
              <w:rPr>
                <w:rFonts w:ascii="Georgia" w:hAnsi="Georgia"/>
              </w:rPr>
            </w:pPr>
            <w:r w:rsidRPr="0095138F">
              <w:rPr>
                <w:rFonts w:ascii="Georgia" w:hAnsi="Georgia"/>
              </w:rPr>
              <w:t>Registration I:</w:t>
            </w:r>
          </w:p>
          <w:p w14:paraId="64CB36CA" w14:textId="3CB69EE1" w:rsidR="0095138F" w:rsidRPr="0095138F" w:rsidRDefault="0095138F" w:rsidP="0095138F">
            <w:pPr>
              <w:rPr>
                <w:rFonts w:ascii="Georgia" w:hAnsi="Georgia"/>
              </w:rPr>
            </w:pPr>
            <w:r>
              <w:rPr>
                <w:rFonts w:ascii="Georgia" w:hAnsi="Georgia"/>
              </w:rPr>
              <w:t xml:space="preserve">      </w:t>
            </w:r>
            <w:r w:rsidRPr="0095138F">
              <w:rPr>
                <w:rFonts w:ascii="Georgia" w:hAnsi="Georgia"/>
              </w:rPr>
              <w:t>-</w:t>
            </w:r>
            <w:r>
              <w:rPr>
                <w:rFonts w:ascii="Georgia" w:hAnsi="Georgia"/>
              </w:rPr>
              <w:t xml:space="preserve">    </w:t>
            </w:r>
            <w:r w:rsidRPr="0095138F">
              <w:rPr>
                <w:rFonts w:ascii="Georgia" w:hAnsi="Georgia"/>
              </w:rPr>
              <w:t xml:space="preserve"> Cusp tip</w:t>
            </w:r>
          </w:p>
          <w:p w14:paraId="6301DD5D" w14:textId="77928262" w:rsidR="0095138F" w:rsidRPr="0095138F" w:rsidRDefault="0095138F" w:rsidP="0095138F">
            <w:pPr>
              <w:rPr>
                <w:rFonts w:ascii="Georgia" w:hAnsi="Georgia"/>
              </w:rPr>
            </w:pPr>
            <w:r>
              <w:rPr>
                <w:rFonts w:ascii="Georgia" w:hAnsi="Georgia"/>
              </w:rPr>
              <w:t xml:space="preserve">      </w:t>
            </w:r>
            <w:r w:rsidRPr="0095138F">
              <w:rPr>
                <w:rFonts w:ascii="Georgia" w:hAnsi="Georgia"/>
              </w:rPr>
              <w:t>-</w:t>
            </w:r>
            <w:r>
              <w:rPr>
                <w:rFonts w:ascii="Georgia" w:hAnsi="Georgia"/>
              </w:rPr>
              <w:t xml:space="preserve">    </w:t>
            </w:r>
            <w:r w:rsidRPr="0095138F">
              <w:rPr>
                <w:rFonts w:ascii="Georgia" w:hAnsi="Georgia"/>
              </w:rPr>
              <w:t xml:space="preserve"> The base of the cusp</w:t>
            </w:r>
          </w:p>
          <w:p w14:paraId="59962DE6" w14:textId="0DA3423D" w:rsidR="0095138F" w:rsidRPr="0095138F" w:rsidRDefault="0095138F" w:rsidP="0095138F">
            <w:pPr>
              <w:rPr>
                <w:rFonts w:ascii="Georgia" w:hAnsi="Georgia"/>
              </w:rPr>
            </w:pPr>
            <w:r>
              <w:rPr>
                <w:rFonts w:ascii="Georgia" w:hAnsi="Georgia"/>
              </w:rPr>
              <w:t xml:space="preserve">      </w:t>
            </w:r>
            <w:r w:rsidRPr="0095138F">
              <w:rPr>
                <w:rFonts w:ascii="Georgia" w:hAnsi="Georgia"/>
              </w:rPr>
              <w:t xml:space="preserve">- </w:t>
            </w:r>
            <w:r>
              <w:rPr>
                <w:rFonts w:ascii="Georgia" w:hAnsi="Georgia"/>
              </w:rPr>
              <w:t xml:space="preserve">    </w:t>
            </w:r>
            <w:r w:rsidRPr="0095138F">
              <w:rPr>
                <w:rFonts w:ascii="Georgia" w:hAnsi="Georgia"/>
              </w:rPr>
              <w:t>Central fissure</w:t>
            </w:r>
          </w:p>
          <w:p w14:paraId="716BA6B8" w14:textId="400CF630" w:rsidR="0095138F" w:rsidRPr="0095138F" w:rsidRDefault="0095138F" w:rsidP="0095138F">
            <w:pPr>
              <w:rPr>
                <w:rFonts w:ascii="Georgia" w:hAnsi="Georgia"/>
              </w:rPr>
            </w:pPr>
            <w:r>
              <w:rPr>
                <w:rFonts w:ascii="Georgia" w:hAnsi="Georgia"/>
              </w:rPr>
              <w:t xml:space="preserve">      </w:t>
            </w:r>
            <w:r w:rsidRPr="0095138F">
              <w:rPr>
                <w:rFonts w:ascii="Georgia" w:hAnsi="Georgia"/>
              </w:rPr>
              <w:t xml:space="preserve">- </w:t>
            </w:r>
            <w:r>
              <w:rPr>
                <w:rFonts w:ascii="Georgia" w:hAnsi="Georgia"/>
              </w:rPr>
              <w:t xml:space="preserve">    </w:t>
            </w:r>
            <w:r w:rsidRPr="0095138F">
              <w:rPr>
                <w:rFonts w:ascii="Georgia" w:hAnsi="Georgia"/>
              </w:rPr>
              <w:t>Mesial and distal marginal border</w:t>
            </w:r>
          </w:p>
          <w:p w14:paraId="65AF75E5" w14:textId="0F9BAF5A" w:rsidR="002E729C" w:rsidRPr="0024695F" w:rsidRDefault="0095138F" w:rsidP="0095138F">
            <w:pPr>
              <w:rPr>
                <w:rFonts w:ascii="Georgia" w:hAnsi="Georgia"/>
              </w:rPr>
            </w:pPr>
            <w:r>
              <w:rPr>
                <w:rFonts w:ascii="Georgia" w:hAnsi="Georgia"/>
              </w:rPr>
              <w:t xml:space="preserve">      </w:t>
            </w:r>
            <w:r w:rsidRPr="0095138F">
              <w:rPr>
                <w:rFonts w:ascii="Georgia" w:hAnsi="Georgia"/>
              </w:rPr>
              <w:t xml:space="preserve">- </w:t>
            </w:r>
            <w:r>
              <w:rPr>
                <w:rFonts w:ascii="Georgia" w:hAnsi="Georgia"/>
              </w:rPr>
              <w:t xml:space="preserve">    </w:t>
            </w:r>
            <w:r w:rsidRPr="0095138F">
              <w:rPr>
                <w:rFonts w:ascii="Georgia" w:hAnsi="Georgia"/>
              </w:rPr>
              <w:t>Triangular surfaces of the cusp</w:t>
            </w:r>
          </w:p>
        </w:tc>
        <w:tc>
          <w:tcPr>
            <w:tcW w:w="1356" w:type="dxa"/>
          </w:tcPr>
          <w:p w14:paraId="174ACFD9" w14:textId="77777777" w:rsidR="00B30F23" w:rsidRPr="006E4AE6" w:rsidRDefault="00B30F23" w:rsidP="00B30F23">
            <w:pPr>
              <w:jc w:val="center"/>
              <w:rPr>
                <w:rFonts w:ascii="Georgia" w:hAnsi="Georgia"/>
              </w:rPr>
            </w:pPr>
            <w:r w:rsidRPr="006E4AE6">
              <w:rPr>
                <w:rFonts w:ascii="Georgia" w:hAnsi="Georgia"/>
              </w:rPr>
              <w:t>7</w:t>
            </w:r>
          </w:p>
        </w:tc>
      </w:tr>
      <w:tr w:rsidR="00B30F23" w:rsidRPr="006E4AE6" w14:paraId="2FB20D33" w14:textId="77777777" w:rsidTr="00BD037F">
        <w:trPr>
          <w:trHeight w:hRule="exact" w:val="1612"/>
        </w:trPr>
        <w:tc>
          <w:tcPr>
            <w:tcW w:w="2188" w:type="dxa"/>
            <w:vMerge/>
            <w:shd w:val="clear" w:color="auto" w:fill="FFFFFF" w:themeFill="background1"/>
            <w:vAlign w:val="center"/>
          </w:tcPr>
          <w:p w14:paraId="29E93EE5" w14:textId="77777777" w:rsidR="00B30F23" w:rsidRPr="006E4AE6" w:rsidRDefault="00B30F23" w:rsidP="00B30F23">
            <w:pPr>
              <w:jc w:val="center"/>
              <w:rPr>
                <w:rFonts w:ascii="Georgia" w:hAnsi="Georgia"/>
              </w:rPr>
            </w:pPr>
          </w:p>
        </w:tc>
        <w:tc>
          <w:tcPr>
            <w:tcW w:w="5541" w:type="dxa"/>
          </w:tcPr>
          <w:p w14:paraId="6B904CAD" w14:textId="77777777" w:rsidR="00D34715" w:rsidRPr="00D34715" w:rsidRDefault="00D34715" w:rsidP="00D34715">
            <w:pPr>
              <w:rPr>
                <w:rFonts w:ascii="Georgia" w:hAnsi="Georgia"/>
              </w:rPr>
            </w:pPr>
            <w:r w:rsidRPr="00D34715">
              <w:rPr>
                <w:rFonts w:ascii="Georgia" w:hAnsi="Georgia"/>
              </w:rPr>
              <w:t>Analysis of occlusion in articulator-mounted models in intercuspation</w:t>
            </w:r>
          </w:p>
          <w:p w14:paraId="19DA8B13" w14:textId="77777777" w:rsidR="00D34715" w:rsidRPr="00D34715" w:rsidRDefault="00D34715" w:rsidP="00D34715">
            <w:pPr>
              <w:rPr>
                <w:rFonts w:ascii="Georgia" w:hAnsi="Georgia"/>
              </w:rPr>
            </w:pPr>
            <w:r w:rsidRPr="00D34715">
              <w:rPr>
                <w:rFonts w:ascii="Georgia" w:hAnsi="Georgia"/>
              </w:rPr>
              <w:t>The ratio of anterior and posterior teeth in intercuspation, central occlusal contacts.</w:t>
            </w:r>
          </w:p>
          <w:p w14:paraId="683405C3" w14:textId="7016260D" w:rsidR="002E729C" w:rsidRPr="0024695F" w:rsidRDefault="00D34715" w:rsidP="00D34715">
            <w:pPr>
              <w:rPr>
                <w:rFonts w:ascii="Georgia" w:hAnsi="Georgia"/>
              </w:rPr>
            </w:pPr>
            <w:r w:rsidRPr="00D34715">
              <w:rPr>
                <w:rFonts w:ascii="Georgia" w:hAnsi="Georgia"/>
              </w:rPr>
              <w:t>The recommendation for this exercise, the analysis is done on the gnathological model</w:t>
            </w:r>
          </w:p>
        </w:tc>
        <w:tc>
          <w:tcPr>
            <w:tcW w:w="1356" w:type="dxa"/>
          </w:tcPr>
          <w:p w14:paraId="2ECDFEBB" w14:textId="77777777" w:rsidR="00B30F23" w:rsidRPr="006E4AE6" w:rsidRDefault="00B30F23" w:rsidP="00B30F23">
            <w:pPr>
              <w:jc w:val="center"/>
              <w:rPr>
                <w:rFonts w:ascii="Georgia" w:hAnsi="Georgia"/>
              </w:rPr>
            </w:pPr>
            <w:r w:rsidRPr="006E4AE6">
              <w:rPr>
                <w:rFonts w:ascii="Georgia" w:hAnsi="Georgia"/>
              </w:rPr>
              <w:t>8</w:t>
            </w:r>
          </w:p>
        </w:tc>
      </w:tr>
      <w:tr w:rsidR="00B30F23" w:rsidRPr="006E4AE6" w14:paraId="08949C00" w14:textId="77777777" w:rsidTr="00BD037F">
        <w:trPr>
          <w:trHeight w:hRule="exact" w:val="1540"/>
        </w:trPr>
        <w:tc>
          <w:tcPr>
            <w:tcW w:w="2188" w:type="dxa"/>
            <w:vMerge/>
            <w:shd w:val="clear" w:color="auto" w:fill="FFFFFF" w:themeFill="background1"/>
            <w:vAlign w:val="center"/>
          </w:tcPr>
          <w:p w14:paraId="5CB11905" w14:textId="77777777" w:rsidR="00B30F23" w:rsidRPr="006E4AE6" w:rsidRDefault="00B30F23" w:rsidP="00B30F23">
            <w:pPr>
              <w:jc w:val="center"/>
              <w:rPr>
                <w:rFonts w:ascii="Georgia" w:hAnsi="Georgia"/>
              </w:rPr>
            </w:pPr>
          </w:p>
        </w:tc>
        <w:tc>
          <w:tcPr>
            <w:tcW w:w="5541" w:type="dxa"/>
          </w:tcPr>
          <w:p w14:paraId="6DDE4201" w14:textId="77777777" w:rsidR="00D34715" w:rsidRPr="00D34715" w:rsidRDefault="00D34715" w:rsidP="00D34715">
            <w:pPr>
              <w:rPr>
                <w:rFonts w:ascii="Georgia" w:hAnsi="Georgia"/>
              </w:rPr>
            </w:pPr>
            <w:r w:rsidRPr="00D34715">
              <w:rPr>
                <w:rFonts w:ascii="Georgia" w:hAnsi="Georgia"/>
              </w:rPr>
              <w:t>Analysis of occlusion in articulator-mounted models</w:t>
            </w:r>
          </w:p>
          <w:p w14:paraId="2295E5F6" w14:textId="02971601" w:rsidR="00B30F23" w:rsidRPr="0024695F" w:rsidRDefault="00D34715" w:rsidP="00D34715">
            <w:pPr>
              <w:rPr>
                <w:rFonts w:ascii="Georgia" w:hAnsi="Georgia"/>
              </w:rPr>
            </w:pPr>
            <w:r w:rsidRPr="00D34715">
              <w:rPr>
                <w:rFonts w:ascii="Georgia" w:hAnsi="Georgia"/>
              </w:rPr>
              <w:t>The ratio of anterior and posterior teeth during eccentric movements of the mandible, mandibular guidance paths, protrusion, latero and mediotrusion</w:t>
            </w:r>
          </w:p>
        </w:tc>
        <w:tc>
          <w:tcPr>
            <w:tcW w:w="1356" w:type="dxa"/>
          </w:tcPr>
          <w:p w14:paraId="6BA3DE50" w14:textId="77777777" w:rsidR="00B30F23" w:rsidRPr="006E4AE6" w:rsidRDefault="00B30F23" w:rsidP="00B30F23">
            <w:pPr>
              <w:jc w:val="center"/>
              <w:rPr>
                <w:rFonts w:ascii="Georgia" w:hAnsi="Georgia"/>
              </w:rPr>
            </w:pPr>
            <w:r w:rsidRPr="006E4AE6">
              <w:rPr>
                <w:rFonts w:ascii="Georgia" w:hAnsi="Georgia"/>
              </w:rPr>
              <w:t>9</w:t>
            </w:r>
          </w:p>
        </w:tc>
      </w:tr>
      <w:tr w:rsidR="00B30F23" w:rsidRPr="006E4AE6" w14:paraId="51975FC5" w14:textId="77777777" w:rsidTr="00BD037F">
        <w:trPr>
          <w:trHeight w:hRule="exact" w:val="1252"/>
        </w:trPr>
        <w:tc>
          <w:tcPr>
            <w:tcW w:w="2188" w:type="dxa"/>
            <w:vMerge/>
            <w:shd w:val="clear" w:color="auto" w:fill="FFFFFF" w:themeFill="background1"/>
            <w:vAlign w:val="center"/>
          </w:tcPr>
          <w:p w14:paraId="48316612" w14:textId="77777777" w:rsidR="00B30F23" w:rsidRPr="006E4AE6" w:rsidRDefault="00B30F23" w:rsidP="00B30F23">
            <w:pPr>
              <w:jc w:val="center"/>
              <w:rPr>
                <w:rFonts w:ascii="Georgia" w:hAnsi="Georgia"/>
              </w:rPr>
            </w:pPr>
          </w:p>
        </w:tc>
        <w:tc>
          <w:tcPr>
            <w:tcW w:w="5541" w:type="dxa"/>
          </w:tcPr>
          <w:p w14:paraId="23F093AC" w14:textId="77777777" w:rsidR="00D34715" w:rsidRPr="00D34715" w:rsidRDefault="00D34715" w:rsidP="00D34715">
            <w:pPr>
              <w:rPr>
                <w:rFonts w:ascii="Georgia" w:hAnsi="Georgia"/>
              </w:rPr>
            </w:pPr>
            <w:r w:rsidRPr="00D34715">
              <w:rPr>
                <w:rFonts w:ascii="Georgia" w:hAnsi="Georgia"/>
              </w:rPr>
              <w:t>Semi-adjustable articulators</w:t>
            </w:r>
          </w:p>
          <w:p w14:paraId="7E4FFC0A" w14:textId="5F5DEEBF" w:rsidR="009739F1" w:rsidRPr="0024695F" w:rsidRDefault="00D34715" w:rsidP="00D34715">
            <w:pPr>
              <w:rPr>
                <w:rFonts w:ascii="Georgia" w:hAnsi="Georgia"/>
              </w:rPr>
            </w:pPr>
            <w:r w:rsidRPr="00D34715">
              <w:rPr>
                <w:rFonts w:ascii="Georgia" w:hAnsi="Georgia"/>
              </w:rPr>
              <w:t>Adjusting the incisal path in semi-adjustable articulators with the help of protrusion registration tools</w:t>
            </w:r>
          </w:p>
        </w:tc>
        <w:tc>
          <w:tcPr>
            <w:tcW w:w="1356" w:type="dxa"/>
          </w:tcPr>
          <w:p w14:paraId="5D84FAD3" w14:textId="77777777" w:rsidR="00B30F23" w:rsidRPr="006E4AE6" w:rsidRDefault="00B30F23" w:rsidP="00B30F23">
            <w:pPr>
              <w:jc w:val="center"/>
              <w:rPr>
                <w:rFonts w:ascii="Georgia" w:hAnsi="Georgia"/>
              </w:rPr>
            </w:pPr>
            <w:r w:rsidRPr="006E4AE6">
              <w:rPr>
                <w:rFonts w:ascii="Georgia" w:hAnsi="Georgia"/>
              </w:rPr>
              <w:t>10</w:t>
            </w:r>
          </w:p>
        </w:tc>
      </w:tr>
      <w:tr w:rsidR="00B30F23" w:rsidRPr="006E4AE6" w14:paraId="54FFBE5C" w14:textId="77777777" w:rsidTr="00BD037F">
        <w:trPr>
          <w:trHeight w:hRule="exact" w:val="1162"/>
        </w:trPr>
        <w:tc>
          <w:tcPr>
            <w:tcW w:w="2188" w:type="dxa"/>
            <w:vMerge/>
            <w:shd w:val="clear" w:color="auto" w:fill="FFFFFF" w:themeFill="background1"/>
            <w:vAlign w:val="center"/>
          </w:tcPr>
          <w:p w14:paraId="3741F0B8" w14:textId="77777777" w:rsidR="00B30F23" w:rsidRPr="006E4AE6" w:rsidRDefault="00B30F23" w:rsidP="00B30F23">
            <w:pPr>
              <w:jc w:val="center"/>
              <w:rPr>
                <w:rFonts w:ascii="Georgia" w:hAnsi="Georgia"/>
              </w:rPr>
            </w:pPr>
          </w:p>
        </w:tc>
        <w:tc>
          <w:tcPr>
            <w:tcW w:w="5541" w:type="dxa"/>
          </w:tcPr>
          <w:p w14:paraId="77BC88C0" w14:textId="169C82A8" w:rsidR="00B30F23" w:rsidRPr="0024695F" w:rsidRDefault="00D34715" w:rsidP="009739F1">
            <w:pPr>
              <w:rPr>
                <w:rFonts w:ascii="Georgia" w:hAnsi="Georgia"/>
              </w:rPr>
            </w:pPr>
            <w:r w:rsidRPr="00D34715">
              <w:rPr>
                <w:rFonts w:ascii="Georgia" w:hAnsi="Georgia"/>
              </w:rPr>
              <w:t>Face arch, transferring the upper jaw model to the articulators by means of the face bow and then transferring the lower jaw model to the articulators</w:t>
            </w:r>
          </w:p>
        </w:tc>
        <w:tc>
          <w:tcPr>
            <w:tcW w:w="1356" w:type="dxa"/>
          </w:tcPr>
          <w:p w14:paraId="16D719A6" w14:textId="77777777" w:rsidR="00B30F23" w:rsidRPr="006E4AE6" w:rsidRDefault="00B30F23" w:rsidP="00B30F23">
            <w:pPr>
              <w:jc w:val="center"/>
              <w:rPr>
                <w:rFonts w:ascii="Georgia" w:hAnsi="Georgia"/>
              </w:rPr>
            </w:pPr>
            <w:r w:rsidRPr="006E4AE6">
              <w:rPr>
                <w:rFonts w:ascii="Georgia" w:hAnsi="Georgia"/>
              </w:rPr>
              <w:t>11</w:t>
            </w:r>
          </w:p>
        </w:tc>
      </w:tr>
      <w:tr w:rsidR="00B30F23" w:rsidRPr="006E4AE6" w14:paraId="2F3FC51C" w14:textId="77777777" w:rsidTr="00BD037F">
        <w:trPr>
          <w:trHeight w:hRule="exact" w:val="1270"/>
        </w:trPr>
        <w:tc>
          <w:tcPr>
            <w:tcW w:w="2188" w:type="dxa"/>
            <w:vMerge/>
            <w:shd w:val="clear" w:color="auto" w:fill="FFFFFF" w:themeFill="background1"/>
            <w:vAlign w:val="center"/>
          </w:tcPr>
          <w:p w14:paraId="7236AD14" w14:textId="77777777" w:rsidR="00B30F23" w:rsidRPr="006E4AE6" w:rsidRDefault="00B30F23" w:rsidP="00B30F23">
            <w:pPr>
              <w:jc w:val="center"/>
              <w:rPr>
                <w:rFonts w:ascii="Georgia" w:hAnsi="Georgia"/>
              </w:rPr>
            </w:pPr>
          </w:p>
        </w:tc>
        <w:tc>
          <w:tcPr>
            <w:tcW w:w="5541" w:type="dxa"/>
          </w:tcPr>
          <w:p w14:paraId="4D9DFDC7" w14:textId="77777777" w:rsidR="00D34715" w:rsidRPr="00D34715" w:rsidRDefault="00D34715" w:rsidP="00D34715">
            <w:pPr>
              <w:adjustRightInd w:val="0"/>
              <w:rPr>
                <w:rFonts w:ascii="Georgia" w:hAnsi="Georgia"/>
              </w:rPr>
            </w:pPr>
            <w:r w:rsidRPr="00D34715">
              <w:rPr>
                <w:rFonts w:ascii="Georgia" w:hAnsi="Georgia"/>
              </w:rPr>
              <w:t>Two-dimensional analysis of mandibular function</w:t>
            </w:r>
          </w:p>
          <w:p w14:paraId="6DBA01FA" w14:textId="411D9F53" w:rsidR="009739F1" w:rsidRPr="0024695F" w:rsidRDefault="00D34715" w:rsidP="00D34715">
            <w:pPr>
              <w:adjustRightInd w:val="0"/>
              <w:rPr>
                <w:rFonts w:ascii="Georgia" w:hAnsi="Georgia"/>
              </w:rPr>
            </w:pPr>
            <w:r w:rsidRPr="00D34715">
              <w:rPr>
                <w:rFonts w:ascii="Georgia" w:hAnsi="Georgia"/>
              </w:rPr>
              <w:t>Three-dimensional analysis of mandibular function</w:t>
            </w:r>
          </w:p>
        </w:tc>
        <w:tc>
          <w:tcPr>
            <w:tcW w:w="1356" w:type="dxa"/>
          </w:tcPr>
          <w:p w14:paraId="13EABC20" w14:textId="77777777" w:rsidR="00B30F23" w:rsidRPr="006E4AE6" w:rsidRDefault="00B30F23" w:rsidP="00B30F23">
            <w:pPr>
              <w:jc w:val="center"/>
              <w:rPr>
                <w:rFonts w:ascii="Georgia" w:hAnsi="Georgia"/>
              </w:rPr>
            </w:pPr>
            <w:r w:rsidRPr="006E4AE6">
              <w:rPr>
                <w:rFonts w:ascii="Georgia" w:hAnsi="Georgia"/>
              </w:rPr>
              <w:t>12</w:t>
            </w:r>
          </w:p>
        </w:tc>
      </w:tr>
      <w:tr w:rsidR="00B30F23" w:rsidRPr="006E4AE6" w14:paraId="2BF2D2C4" w14:textId="77777777" w:rsidTr="00BD037F">
        <w:trPr>
          <w:trHeight w:hRule="exact" w:val="1702"/>
        </w:trPr>
        <w:tc>
          <w:tcPr>
            <w:tcW w:w="2188" w:type="dxa"/>
            <w:vMerge/>
            <w:shd w:val="clear" w:color="auto" w:fill="FFFFFF" w:themeFill="background1"/>
            <w:vAlign w:val="center"/>
          </w:tcPr>
          <w:p w14:paraId="3C798077" w14:textId="77777777" w:rsidR="00B30F23" w:rsidRPr="006E4AE6" w:rsidRDefault="00B30F23" w:rsidP="00B30F23">
            <w:pPr>
              <w:jc w:val="center"/>
              <w:rPr>
                <w:rFonts w:ascii="Georgia" w:hAnsi="Georgia"/>
              </w:rPr>
            </w:pPr>
          </w:p>
        </w:tc>
        <w:tc>
          <w:tcPr>
            <w:tcW w:w="5541" w:type="dxa"/>
          </w:tcPr>
          <w:p w14:paraId="004438B6" w14:textId="77777777" w:rsidR="00D34715" w:rsidRPr="00D34715" w:rsidRDefault="00D34715" w:rsidP="00D34715">
            <w:pPr>
              <w:widowControl/>
              <w:adjustRightInd w:val="0"/>
              <w:rPr>
                <w:rFonts w:ascii="Georgia" w:eastAsiaTheme="minorHAnsi" w:hAnsi="Georgia"/>
                <w:lang w:bidi="ar-SA"/>
              </w:rPr>
            </w:pPr>
            <w:r w:rsidRPr="00D34715">
              <w:rPr>
                <w:rFonts w:ascii="Georgia" w:eastAsiaTheme="minorHAnsi" w:hAnsi="Georgia"/>
                <w:lang w:bidi="ar-SA"/>
              </w:rPr>
              <w:t>Treatment of ATM diseases</w:t>
            </w:r>
          </w:p>
          <w:p w14:paraId="54403F16" w14:textId="495485E8" w:rsidR="00D34715" w:rsidRPr="00D34715" w:rsidRDefault="00D34715" w:rsidP="00D34715">
            <w:pPr>
              <w:widowControl/>
              <w:adjustRightInd w:val="0"/>
              <w:rPr>
                <w:rFonts w:ascii="Georgia" w:eastAsiaTheme="minorHAnsi" w:hAnsi="Georgia"/>
                <w:lang w:bidi="ar-SA"/>
              </w:rPr>
            </w:pPr>
            <w:r>
              <w:rPr>
                <w:rFonts w:ascii="Georgia" w:eastAsiaTheme="minorHAnsi" w:hAnsi="Georgia"/>
                <w:lang w:bidi="ar-SA"/>
              </w:rPr>
              <w:t xml:space="preserve">    </w:t>
            </w:r>
            <w:r w:rsidRPr="00D34715">
              <w:rPr>
                <w:rFonts w:ascii="Georgia" w:eastAsiaTheme="minorHAnsi" w:hAnsi="Georgia"/>
                <w:lang w:bidi="ar-SA"/>
              </w:rPr>
              <w:t xml:space="preserve">- </w:t>
            </w:r>
            <w:r>
              <w:rPr>
                <w:rFonts w:ascii="Georgia" w:eastAsiaTheme="minorHAnsi" w:hAnsi="Georgia"/>
                <w:lang w:bidi="ar-SA"/>
              </w:rPr>
              <w:t xml:space="preserve">    </w:t>
            </w:r>
            <w:r w:rsidRPr="00D34715">
              <w:rPr>
                <w:rFonts w:ascii="Georgia" w:eastAsiaTheme="minorHAnsi" w:hAnsi="Georgia"/>
                <w:lang w:bidi="ar-SA"/>
              </w:rPr>
              <w:t>Management strategy</w:t>
            </w:r>
          </w:p>
          <w:p w14:paraId="3FC105D6" w14:textId="58D7397D" w:rsidR="00D34715" w:rsidRPr="00D34715" w:rsidRDefault="00D34715" w:rsidP="00D34715">
            <w:pPr>
              <w:widowControl/>
              <w:adjustRightInd w:val="0"/>
              <w:rPr>
                <w:rFonts w:ascii="Georgia" w:eastAsiaTheme="minorHAnsi" w:hAnsi="Georgia"/>
                <w:lang w:bidi="ar-SA"/>
              </w:rPr>
            </w:pPr>
            <w:r>
              <w:rPr>
                <w:rFonts w:ascii="Georgia" w:eastAsiaTheme="minorHAnsi" w:hAnsi="Georgia"/>
                <w:lang w:bidi="ar-SA"/>
              </w:rPr>
              <w:t xml:space="preserve">    </w:t>
            </w:r>
            <w:r w:rsidRPr="00D34715">
              <w:rPr>
                <w:rFonts w:ascii="Georgia" w:eastAsiaTheme="minorHAnsi" w:hAnsi="Georgia"/>
                <w:lang w:bidi="ar-SA"/>
              </w:rPr>
              <w:t>-</w:t>
            </w:r>
            <w:r>
              <w:rPr>
                <w:rFonts w:ascii="Georgia" w:eastAsiaTheme="minorHAnsi" w:hAnsi="Georgia"/>
                <w:lang w:bidi="ar-SA"/>
              </w:rPr>
              <w:t xml:space="preserve">    </w:t>
            </w:r>
            <w:r w:rsidRPr="00D34715">
              <w:rPr>
                <w:rFonts w:ascii="Georgia" w:eastAsiaTheme="minorHAnsi" w:hAnsi="Georgia"/>
                <w:lang w:bidi="ar-SA"/>
              </w:rPr>
              <w:t xml:space="preserve"> Stages of treatment of dysfunctional pathologies</w:t>
            </w:r>
          </w:p>
          <w:p w14:paraId="7A492B8E" w14:textId="2EDF4C25" w:rsidR="009739F1" w:rsidRPr="00D34715" w:rsidRDefault="00D34715" w:rsidP="00D34715">
            <w:pPr>
              <w:adjustRightInd w:val="0"/>
              <w:rPr>
                <w:rFonts w:ascii="Georgia" w:hAnsi="Georgia"/>
              </w:rPr>
            </w:pPr>
            <w:r>
              <w:rPr>
                <w:rFonts w:ascii="Georgia" w:hAnsi="Georgia"/>
              </w:rPr>
              <w:t xml:space="preserve">    </w:t>
            </w:r>
            <w:r w:rsidRPr="00D34715">
              <w:rPr>
                <w:rFonts w:ascii="Georgia" w:hAnsi="Georgia"/>
              </w:rPr>
              <w:t xml:space="preserve">- </w:t>
            </w:r>
            <w:r>
              <w:rPr>
                <w:rFonts w:ascii="Georgia" w:hAnsi="Georgia"/>
              </w:rPr>
              <w:t xml:space="preserve">    </w:t>
            </w:r>
            <w:r w:rsidRPr="00D34715">
              <w:rPr>
                <w:rFonts w:ascii="Georgia" w:hAnsi="Georgia"/>
              </w:rPr>
              <w:t>The standard of the exercise program</w:t>
            </w:r>
          </w:p>
        </w:tc>
        <w:tc>
          <w:tcPr>
            <w:tcW w:w="1356" w:type="dxa"/>
          </w:tcPr>
          <w:p w14:paraId="6418F16D" w14:textId="77777777" w:rsidR="00B30F23" w:rsidRPr="006E4AE6" w:rsidRDefault="00B30F23" w:rsidP="00B30F23">
            <w:pPr>
              <w:jc w:val="center"/>
              <w:rPr>
                <w:rFonts w:ascii="Georgia" w:hAnsi="Georgia"/>
              </w:rPr>
            </w:pPr>
            <w:r w:rsidRPr="006E4AE6">
              <w:rPr>
                <w:rFonts w:ascii="Georgia" w:hAnsi="Georgia"/>
              </w:rPr>
              <w:t>13</w:t>
            </w:r>
          </w:p>
        </w:tc>
      </w:tr>
      <w:tr w:rsidR="00B30F23" w:rsidRPr="006E4AE6" w14:paraId="288BEA19" w14:textId="77777777" w:rsidTr="00BD037F">
        <w:trPr>
          <w:trHeight w:hRule="exact" w:val="622"/>
        </w:trPr>
        <w:tc>
          <w:tcPr>
            <w:tcW w:w="2188" w:type="dxa"/>
            <w:vMerge/>
            <w:shd w:val="clear" w:color="auto" w:fill="FFFFFF" w:themeFill="background1"/>
            <w:vAlign w:val="center"/>
          </w:tcPr>
          <w:p w14:paraId="1D8C7FD3" w14:textId="77777777" w:rsidR="00B30F23" w:rsidRPr="006E4AE6" w:rsidRDefault="00B30F23" w:rsidP="00B30F23">
            <w:pPr>
              <w:jc w:val="center"/>
              <w:rPr>
                <w:rFonts w:ascii="Georgia" w:hAnsi="Georgia"/>
              </w:rPr>
            </w:pPr>
          </w:p>
        </w:tc>
        <w:tc>
          <w:tcPr>
            <w:tcW w:w="5541" w:type="dxa"/>
          </w:tcPr>
          <w:p w14:paraId="3210743B" w14:textId="32A11C24" w:rsidR="00B30F23" w:rsidRPr="0024695F" w:rsidRDefault="00D34715" w:rsidP="00ED51B7">
            <w:pPr>
              <w:adjustRightInd w:val="0"/>
              <w:rPr>
                <w:rFonts w:ascii="Georgia" w:hAnsi="Georgia"/>
              </w:rPr>
            </w:pPr>
            <w:r w:rsidRPr="00D34715">
              <w:rPr>
                <w:rFonts w:ascii="Georgia" w:hAnsi="Georgia"/>
              </w:rPr>
              <w:t>Final exam</w:t>
            </w:r>
          </w:p>
        </w:tc>
        <w:tc>
          <w:tcPr>
            <w:tcW w:w="1356" w:type="dxa"/>
          </w:tcPr>
          <w:p w14:paraId="3C47C636" w14:textId="77777777" w:rsidR="00B30F23" w:rsidRPr="006E4AE6" w:rsidRDefault="00B30F23" w:rsidP="00B30F23">
            <w:pPr>
              <w:jc w:val="center"/>
              <w:rPr>
                <w:rFonts w:ascii="Georgia" w:hAnsi="Georgia"/>
              </w:rPr>
            </w:pPr>
            <w:r w:rsidRPr="006E4AE6">
              <w:rPr>
                <w:rFonts w:ascii="Georgia" w:hAnsi="Georgia"/>
              </w:rPr>
              <w:t>14</w:t>
            </w:r>
          </w:p>
        </w:tc>
      </w:tr>
      <w:tr w:rsidR="00B30F23" w:rsidRPr="006E4AE6" w14:paraId="4FC5469D" w14:textId="77777777" w:rsidTr="00BD037F">
        <w:trPr>
          <w:trHeight w:hRule="exact" w:val="550"/>
        </w:trPr>
        <w:tc>
          <w:tcPr>
            <w:tcW w:w="2188" w:type="dxa"/>
            <w:vMerge/>
            <w:shd w:val="clear" w:color="auto" w:fill="FFFFFF" w:themeFill="background1"/>
            <w:vAlign w:val="center"/>
          </w:tcPr>
          <w:p w14:paraId="1AA08AD0" w14:textId="77777777" w:rsidR="00B30F23" w:rsidRPr="006E4AE6" w:rsidRDefault="00B30F23" w:rsidP="00B30F23">
            <w:pPr>
              <w:jc w:val="center"/>
              <w:rPr>
                <w:rFonts w:ascii="Georgia" w:hAnsi="Georgia"/>
              </w:rPr>
            </w:pPr>
          </w:p>
        </w:tc>
        <w:tc>
          <w:tcPr>
            <w:tcW w:w="5541" w:type="dxa"/>
          </w:tcPr>
          <w:p w14:paraId="1BFA1D37" w14:textId="0D864CD9" w:rsidR="00B30F23" w:rsidRPr="0024695F" w:rsidRDefault="00D34715" w:rsidP="00ED51B7">
            <w:pPr>
              <w:rPr>
                <w:rFonts w:ascii="Georgia" w:hAnsi="Georgia"/>
              </w:rPr>
            </w:pPr>
            <w:r w:rsidRPr="00D34715">
              <w:rPr>
                <w:rFonts w:ascii="Georgia" w:hAnsi="Georgia"/>
              </w:rPr>
              <w:t>Final exam-consultations</w:t>
            </w:r>
          </w:p>
        </w:tc>
        <w:tc>
          <w:tcPr>
            <w:tcW w:w="1356" w:type="dxa"/>
          </w:tcPr>
          <w:p w14:paraId="653F7DAD" w14:textId="77777777" w:rsidR="00B30F23" w:rsidRPr="006E4AE6" w:rsidRDefault="00B30F23" w:rsidP="00B30F23">
            <w:pPr>
              <w:jc w:val="center"/>
              <w:rPr>
                <w:rFonts w:ascii="Georgia" w:hAnsi="Georgia"/>
              </w:rPr>
            </w:pPr>
            <w:r w:rsidRPr="006E4AE6">
              <w:rPr>
                <w:rFonts w:ascii="Georgia" w:hAnsi="Georgia"/>
              </w:rPr>
              <w:t>15</w:t>
            </w:r>
          </w:p>
        </w:tc>
      </w:tr>
    </w:tbl>
    <w:p w14:paraId="1E7FBA8D" w14:textId="4710ECC1" w:rsidR="004F4DCF" w:rsidRDefault="004F4DCF">
      <w:pPr>
        <w:widowControl/>
        <w:autoSpaceDE/>
        <w:autoSpaceDN/>
        <w:spacing w:after="160" w:line="259" w:lineRule="auto"/>
      </w:pPr>
    </w:p>
    <w:tbl>
      <w:tblPr>
        <w:tblW w:w="946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7599"/>
      </w:tblGrid>
      <w:tr w:rsidR="00841597" w:rsidRPr="004F4DCF" w14:paraId="1F549E93" w14:textId="5A0B30FD" w:rsidTr="00D34715">
        <w:trPr>
          <w:trHeight w:val="2556"/>
        </w:trPr>
        <w:tc>
          <w:tcPr>
            <w:tcW w:w="1869" w:type="dxa"/>
            <w:vAlign w:val="center"/>
          </w:tcPr>
          <w:p w14:paraId="0017779E" w14:textId="4B54E163" w:rsidR="00841597" w:rsidRDefault="00841597" w:rsidP="00841597">
            <w:pPr>
              <w:widowControl/>
              <w:autoSpaceDE/>
              <w:autoSpaceDN/>
              <w:spacing w:after="160" w:line="259" w:lineRule="auto"/>
            </w:pPr>
            <w:r w:rsidRPr="00CD035F">
              <w:rPr>
                <w:rFonts w:ascii="Georgia" w:hAnsi="Georgia"/>
                <w:b/>
                <w:sz w:val="24"/>
                <w:szCs w:val="24"/>
              </w:rPr>
              <w:t>Teaching methods</w:t>
            </w:r>
          </w:p>
        </w:tc>
        <w:tc>
          <w:tcPr>
            <w:tcW w:w="7599" w:type="dxa"/>
            <w:vMerge w:val="restart"/>
          </w:tcPr>
          <w:p w14:paraId="1D687468" w14:textId="77777777" w:rsidR="00841597" w:rsidRDefault="00841597" w:rsidP="00841597">
            <w:pPr>
              <w:rPr>
                <w:rFonts w:ascii="Times New Roman" w:hAnsi="Times New Roman" w:cs="Times New Roman"/>
                <w:bCs/>
                <w:sz w:val="24"/>
                <w:szCs w:val="24"/>
              </w:rPr>
            </w:pPr>
            <w:r w:rsidRPr="00D34715">
              <w:rPr>
                <w:rFonts w:ascii="Georgia" w:hAnsi="Georgia" w:cs="Times New Roman"/>
                <w:b/>
                <w:sz w:val="24"/>
                <w:szCs w:val="24"/>
              </w:rPr>
              <w:t>Learning activity</w:t>
            </w:r>
            <w:r>
              <w:rPr>
                <w:rFonts w:ascii="Times New Roman" w:hAnsi="Times New Roman" w:cs="Times New Roman"/>
                <w:bCs/>
                <w:sz w:val="24"/>
                <w:szCs w:val="24"/>
              </w:rPr>
              <w:t xml:space="preserve"> </w:t>
            </w:r>
          </w:p>
          <w:p w14:paraId="4B467B45" w14:textId="77777777" w:rsidR="00841597" w:rsidRPr="00D34715" w:rsidRDefault="00841597" w:rsidP="00841597">
            <w:pPr>
              <w:rPr>
                <w:rFonts w:ascii="Times New Roman" w:hAnsi="Times New Roman" w:cs="Times New Roman"/>
                <w:bCs/>
                <w:sz w:val="24"/>
                <w:szCs w:val="24"/>
              </w:rPr>
            </w:pPr>
            <w:r w:rsidRPr="00D34715">
              <w:rPr>
                <w:rFonts w:ascii="Times New Roman" w:hAnsi="Times New Roman" w:cs="Times New Roman"/>
                <w:bCs/>
                <w:sz w:val="24"/>
                <w:szCs w:val="24"/>
              </w:rPr>
              <w:t>These methods are designed to foster a deep understanding of the principles of gnathology-dental occlusion, to develop practical skills, and to uphold professional and ethical standards.</w:t>
            </w:r>
          </w:p>
          <w:p w14:paraId="69F3D676" w14:textId="1C8D71D3" w:rsidR="00841597" w:rsidRPr="000C5CCC" w:rsidRDefault="00841597" w:rsidP="00841597">
            <w:pPr>
              <w:rPr>
                <w:rFonts w:ascii="Times New Roman" w:hAnsi="Times New Roman" w:cs="Times New Roman"/>
                <w:b/>
                <w:sz w:val="24"/>
                <w:szCs w:val="24"/>
              </w:rPr>
            </w:pPr>
            <w:r w:rsidRPr="000C5CCC">
              <w:rPr>
                <w:rFonts w:ascii="Times New Roman" w:hAnsi="Times New Roman" w:cs="Times New Roman"/>
                <w:b/>
                <w:sz w:val="24"/>
                <w:szCs w:val="24"/>
              </w:rPr>
              <w:t>• Lectures:</w:t>
            </w:r>
            <w:r w:rsidR="006F7A52">
              <w:rPr>
                <w:rFonts w:ascii="Times New Roman" w:hAnsi="Times New Roman" w:cs="Times New Roman"/>
                <w:b/>
                <w:sz w:val="24"/>
                <w:szCs w:val="24"/>
              </w:rPr>
              <w:t>2</w:t>
            </w:r>
            <w:r w:rsidRPr="000C5CCC">
              <w:rPr>
                <w:rFonts w:ascii="Times New Roman" w:hAnsi="Times New Roman" w:cs="Times New Roman"/>
                <w:b/>
                <w:sz w:val="24"/>
                <w:szCs w:val="24"/>
              </w:rPr>
              <w:t>5%</w:t>
            </w:r>
          </w:p>
          <w:p w14:paraId="4A77693F" w14:textId="77777777" w:rsidR="00841597" w:rsidRPr="00D34715" w:rsidRDefault="00841597" w:rsidP="00841597">
            <w:pPr>
              <w:rPr>
                <w:rFonts w:ascii="Times New Roman" w:hAnsi="Times New Roman" w:cs="Times New Roman"/>
                <w:bCs/>
                <w:sz w:val="24"/>
                <w:szCs w:val="24"/>
              </w:rPr>
            </w:pPr>
            <w:r w:rsidRPr="00D34715">
              <w:rPr>
                <w:rFonts w:ascii="Times New Roman" w:hAnsi="Times New Roman" w:cs="Times New Roman"/>
                <w:bCs/>
                <w:sz w:val="24"/>
                <w:szCs w:val="24"/>
              </w:rPr>
              <w:t>• Purpose: To provide basic knowledge and theoretical concepts.</w:t>
            </w:r>
          </w:p>
          <w:p w14:paraId="620D83CE" w14:textId="77777777" w:rsidR="00841597" w:rsidRDefault="00841597" w:rsidP="00841597">
            <w:pPr>
              <w:rPr>
                <w:rFonts w:ascii="Times New Roman" w:hAnsi="Times New Roman" w:cs="Times New Roman"/>
                <w:bCs/>
                <w:sz w:val="24"/>
                <w:szCs w:val="24"/>
              </w:rPr>
            </w:pPr>
            <w:r w:rsidRPr="00D34715">
              <w:rPr>
                <w:rFonts w:ascii="Times New Roman" w:hAnsi="Times New Roman" w:cs="Times New Roman"/>
                <w:bCs/>
                <w:sz w:val="24"/>
                <w:szCs w:val="24"/>
              </w:rPr>
              <w:t xml:space="preserve">• Implementation: Regular weekly lectures covering comprehensive course </w:t>
            </w:r>
          </w:p>
          <w:p w14:paraId="3B866195" w14:textId="515176F3" w:rsidR="00841597" w:rsidRDefault="00841597" w:rsidP="00841597">
            <w:pPr>
              <w:rPr>
                <w:rFonts w:ascii="Times New Roman" w:hAnsi="Times New Roman" w:cs="Times New Roman"/>
                <w:bCs/>
                <w:sz w:val="24"/>
                <w:szCs w:val="24"/>
              </w:rPr>
            </w:pPr>
            <w:r>
              <w:rPr>
                <w:rFonts w:ascii="Times New Roman" w:hAnsi="Times New Roman" w:cs="Times New Roman"/>
                <w:bCs/>
                <w:sz w:val="24"/>
                <w:szCs w:val="24"/>
              </w:rPr>
              <w:t xml:space="preserve">  </w:t>
            </w:r>
            <w:r w:rsidRPr="00D34715">
              <w:rPr>
                <w:rFonts w:ascii="Times New Roman" w:hAnsi="Times New Roman" w:cs="Times New Roman"/>
                <w:bCs/>
                <w:sz w:val="24"/>
                <w:szCs w:val="24"/>
              </w:rPr>
              <w:t>content.</w:t>
            </w:r>
          </w:p>
          <w:p w14:paraId="3D4D1B4C" w14:textId="77777777" w:rsidR="00841597" w:rsidRDefault="00841597" w:rsidP="00841597">
            <w:pPr>
              <w:rPr>
                <w:rFonts w:ascii="Times New Roman" w:hAnsi="Times New Roman" w:cs="Times New Roman"/>
                <w:bCs/>
                <w:sz w:val="24"/>
                <w:szCs w:val="24"/>
              </w:rPr>
            </w:pPr>
          </w:p>
          <w:p w14:paraId="2D5A729D" w14:textId="77777777" w:rsidR="00841597" w:rsidRDefault="00841597" w:rsidP="00841597">
            <w:pPr>
              <w:rPr>
                <w:rFonts w:ascii="Times New Roman" w:hAnsi="Times New Roman" w:cs="Times New Roman"/>
                <w:bCs/>
                <w:sz w:val="24"/>
                <w:szCs w:val="24"/>
              </w:rPr>
            </w:pPr>
          </w:p>
          <w:p w14:paraId="01EBB094" w14:textId="77777777" w:rsidR="00841597" w:rsidRDefault="00841597" w:rsidP="00841597">
            <w:pPr>
              <w:rPr>
                <w:rFonts w:ascii="Times New Roman" w:hAnsi="Times New Roman" w:cs="Times New Roman"/>
                <w:bCs/>
                <w:sz w:val="24"/>
                <w:szCs w:val="24"/>
              </w:rPr>
            </w:pPr>
          </w:p>
          <w:p w14:paraId="49E1D271" w14:textId="341A4EF0" w:rsidR="00841597" w:rsidRPr="000C5CCC" w:rsidRDefault="00841597" w:rsidP="00841597">
            <w:pPr>
              <w:rPr>
                <w:rFonts w:ascii="Times New Roman" w:hAnsi="Times New Roman" w:cs="Times New Roman"/>
                <w:b/>
                <w:sz w:val="24"/>
                <w:szCs w:val="24"/>
              </w:rPr>
            </w:pPr>
            <w:r w:rsidRPr="000C5CCC">
              <w:rPr>
                <w:rFonts w:ascii="Times New Roman" w:hAnsi="Times New Roman" w:cs="Times New Roman"/>
                <w:b/>
                <w:sz w:val="24"/>
                <w:szCs w:val="24"/>
              </w:rPr>
              <w:t xml:space="preserve">• Practical laboratory sessions: </w:t>
            </w:r>
            <w:r w:rsidR="006F7A52">
              <w:rPr>
                <w:rFonts w:ascii="Times New Roman" w:hAnsi="Times New Roman" w:cs="Times New Roman"/>
                <w:b/>
                <w:sz w:val="24"/>
                <w:szCs w:val="24"/>
              </w:rPr>
              <w:t>2</w:t>
            </w:r>
            <w:r w:rsidRPr="000C5CCC">
              <w:rPr>
                <w:rFonts w:ascii="Times New Roman" w:hAnsi="Times New Roman" w:cs="Times New Roman"/>
                <w:b/>
                <w:sz w:val="24"/>
                <w:szCs w:val="24"/>
              </w:rPr>
              <w:t>5%</w:t>
            </w:r>
          </w:p>
          <w:p w14:paraId="77530720" w14:textId="77777777" w:rsidR="00841597" w:rsidRPr="00836039" w:rsidRDefault="00841597" w:rsidP="00841597">
            <w:pPr>
              <w:rPr>
                <w:rFonts w:ascii="Times New Roman" w:hAnsi="Times New Roman" w:cs="Times New Roman"/>
                <w:bCs/>
                <w:sz w:val="24"/>
                <w:szCs w:val="24"/>
              </w:rPr>
            </w:pPr>
            <w:r w:rsidRPr="00836039">
              <w:rPr>
                <w:rFonts w:ascii="Times New Roman" w:hAnsi="Times New Roman" w:cs="Times New Roman"/>
                <w:bCs/>
                <w:sz w:val="24"/>
                <w:szCs w:val="24"/>
              </w:rPr>
              <w:t xml:space="preserve">• Purpose: To develop practical skills in occlusal diagnosis and treatment of </w:t>
            </w:r>
            <w:r>
              <w:rPr>
                <w:rFonts w:ascii="Times New Roman" w:hAnsi="Times New Roman" w:cs="Times New Roman"/>
                <w:bCs/>
                <w:sz w:val="24"/>
                <w:szCs w:val="24"/>
              </w:rPr>
              <w:t xml:space="preserve">    </w:t>
            </w:r>
            <w:r w:rsidRPr="00836039">
              <w:rPr>
                <w:rFonts w:ascii="Times New Roman" w:hAnsi="Times New Roman" w:cs="Times New Roman"/>
                <w:bCs/>
                <w:sz w:val="24"/>
                <w:szCs w:val="24"/>
              </w:rPr>
              <w:t>ꞔcorrection of occlusion.</w:t>
            </w:r>
          </w:p>
          <w:p w14:paraId="474551CF" w14:textId="77777777" w:rsidR="00841597" w:rsidRPr="00836039" w:rsidRDefault="00841597" w:rsidP="00841597">
            <w:pPr>
              <w:rPr>
                <w:rFonts w:ascii="Times New Roman" w:hAnsi="Times New Roman" w:cs="Times New Roman"/>
                <w:bCs/>
                <w:sz w:val="24"/>
                <w:szCs w:val="24"/>
              </w:rPr>
            </w:pPr>
            <w:r w:rsidRPr="00836039">
              <w:rPr>
                <w:rFonts w:ascii="Times New Roman" w:hAnsi="Times New Roman" w:cs="Times New Roman"/>
                <w:bCs/>
                <w:sz w:val="24"/>
                <w:szCs w:val="24"/>
              </w:rPr>
              <w:t>• Application: Laboratory work after lectures to put theoretical knowledge into practice.</w:t>
            </w:r>
          </w:p>
          <w:p w14:paraId="49603D5A" w14:textId="1CCFE8B1" w:rsidR="00841597" w:rsidRPr="000C5CCC" w:rsidRDefault="00841597" w:rsidP="00841597">
            <w:pPr>
              <w:rPr>
                <w:rFonts w:ascii="Times New Roman" w:hAnsi="Times New Roman" w:cs="Times New Roman"/>
                <w:b/>
                <w:sz w:val="24"/>
                <w:szCs w:val="24"/>
              </w:rPr>
            </w:pPr>
            <w:r w:rsidRPr="000C5CCC">
              <w:rPr>
                <w:rFonts w:ascii="Times New Roman" w:hAnsi="Times New Roman" w:cs="Times New Roman"/>
                <w:b/>
                <w:sz w:val="24"/>
                <w:szCs w:val="24"/>
              </w:rPr>
              <w:t xml:space="preserve">• Seminars and group discussions: </w:t>
            </w:r>
            <w:r w:rsidR="006F7A52">
              <w:rPr>
                <w:rFonts w:ascii="Times New Roman" w:hAnsi="Times New Roman" w:cs="Times New Roman"/>
                <w:b/>
                <w:sz w:val="24"/>
                <w:szCs w:val="24"/>
              </w:rPr>
              <w:t>17</w:t>
            </w:r>
            <w:r w:rsidRPr="000C5CCC">
              <w:rPr>
                <w:rFonts w:ascii="Times New Roman" w:hAnsi="Times New Roman" w:cs="Times New Roman"/>
                <w:b/>
                <w:sz w:val="24"/>
                <w:szCs w:val="24"/>
              </w:rPr>
              <w:t>%</w:t>
            </w:r>
          </w:p>
          <w:p w14:paraId="0C1E86A8" w14:textId="77777777" w:rsidR="00841597" w:rsidRPr="00836039" w:rsidRDefault="00841597" w:rsidP="00841597">
            <w:pPr>
              <w:rPr>
                <w:rFonts w:ascii="Times New Roman" w:hAnsi="Times New Roman" w:cs="Times New Roman"/>
                <w:bCs/>
                <w:sz w:val="24"/>
                <w:szCs w:val="24"/>
              </w:rPr>
            </w:pPr>
            <w:r w:rsidRPr="00836039">
              <w:rPr>
                <w:rFonts w:ascii="Times New Roman" w:hAnsi="Times New Roman" w:cs="Times New Roman"/>
                <w:bCs/>
                <w:sz w:val="24"/>
                <w:szCs w:val="24"/>
              </w:rPr>
              <w:t>• Purpose: To increase understanding through discussion and collaborative learning.</w:t>
            </w:r>
          </w:p>
          <w:p w14:paraId="0A209029" w14:textId="77777777" w:rsidR="00841597" w:rsidRPr="00836039" w:rsidRDefault="00841597" w:rsidP="00841597">
            <w:pPr>
              <w:rPr>
                <w:rFonts w:ascii="Times New Roman" w:hAnsi="Times New Roman" w:cs="Times New Roman"/>
                <w:bCs/>
                <w:sz w:val="24"/>
                <w:szCs w:val="24"/>
              </w:rPr>
            </w:pPr>
            <w:r w:rsidRPr="00836039">
              <w:rPr>
                <w:rFonts w:ascii="Times New Roman" w:hAnsi="Times New Roman" w:cs="Times New Roman"/>
                <w:bCs/>
                <w:sz w:val="24"/>
                <w:szCs w:val="24"/>
              </w:rPr>
              <w:t>• Implementation: Scheduled sessions to discuss case studies, research findings and current trends.</w:t>
            </w:r>
          </w:p>
          <w:p w14:paraId="1E47200E" w14:textId="04311542" w:rsidR="00841597" w:rsidRPr="000C5CCC" w:rsidRDefault="00841597" w:rsidP="00841597">
            <w:pPr>
              <w:rPr>
                <w:rFonts w:ascii="Times New Roman" w:hAnsi="Times New Roman" w:cs="Times New Roman"/>
                <w:b/>
                <w:sz w:val="24"/>
                <w:szCs w:val="24"/>
              </w:rPr>
            </w:pPr>
            <w:r w:rsidRPr="000C5CCC">
              <w:rPr>
                <w:rFonts w:ascii="Times New Roman" w:hAnsi="Times New Roman" w:cs="Times New Roman"/>
                <w:b/>
                <w:sz w:val="24"/>
                <w:szCs w:val="24"/>
              </w:rPr>
              <w:t>• E-learning resources: 3</w:t>
            </w:r>
            <w:r w:rsidR="006F7A52">
              <w:rPr>
                <w:rFonts w:ascii="Times New Roman" w:hAnsi="Times New Roman" w:cs="Times New Roman"/>
                <w:b/>
                <w:sz w:val="24"/>
                <w:szCs w:val="24"/>
              </w:rPr>
              <w:t>4</w:t>
            </w:r>
            <w:r w:rsidRPr="000C5CCC">
              <w:rPr>
                <w:rFonts w:ascii="Times New Roman" w:hAnsi="Times New Roman" w:cs="Times New Roman"/>
                <w:b/>
                <w:sz w:val="24"/>
                <w:szCs w:val="24"/>
              </w:rPr>
              <w:t>%</w:t>
            </w:r>
          </w:p>
          <w:p w14:paraId="29A5848A" w14:textId="77777777" w:rsidR="00841597" w:rsidRPr="00836039" w:rsidRDefault="00841597" w:rsidP="00841597">
            <w:pPr>
              <w:rPr>
                <w:rFonts w:ascii="Times New Roman" w:hAnsi="Times New Roman" w:cs="Times New Roman"/>
                <w:bCs/>
                <w:sz w:val="24"/>
                <w:szCs w:val="24"/>
              </w:rPr>
            </w:pPr>
            <w:r w:rsidRPr="00836039">
              <w:rPr>
                <w:rFonts w:ascii="Times New Roman" w:hAnsi="Times New Roman" w:cs="Times New Roman"/>
                <w:bCs/>
                <w:sz w:val="24"/>
                <w:szCs w:val="24"/>
              </w:rPr>
              <w:t>• Purpose: To supplement and reinforce learning outside the classroom.</w:t>
            </w:r>
          </w:p>
          <w:p w14:paraId="7A6343C8" w14:textId="4DDA7899" w:rsidR="00841597" w:rsidRPr="004F4DCF" w:rsidRDefault="00841597" w:rsidP="00841597">
            <w:r w:rsidRPr="00836039">
              <w:t xml:space="preserve">• </w:t>
            </w:r>
            <w:r w:rsidRPr="00836039">
              <w:rPr>
                <w:rFonts w:ascii="Times New Roman" w:hAnsi="Times New Roman" w:cs="Times New Roman"/>
                <w:sz w:val="24"/>
                <w:szCs w:val="24"/>
              </w:rPr>
              <w:t>Implementation: Access to online materials and forums for further study and discussion.</w:t>
            </w:r>
          </w:p>
        </w:tc>
      </w:tr>
      <w:tr w:rsidR="00841597" w:rsidRPr="004F4DCF" w14:paraId="772FCBBB" w14:textId="77777777" w:rsidTr="00D34715">
        <w:trPr>
          <w:trHeight w:val="10992"/>
        </w:trPr>
        <w:tc>
          <w:tcPr>
            <w:tcW w:w="1869" w:type="dxa"/>
          </w:tcPr>
          <w:p w14:paraId="239649BF" w14:textId="77777777" w:rsidR="00841597" w:rsidRDefault="00841597" w:rsidP="00841597">
            <w:pPr>
              <w:widowControl/>
              <w:autoSpaceDE/>
              <w:autoSpaceDN/>
              <w:spacing w:after="160" w:line="259" w:lineRule="auto"/>
            </w:pPr>
          </w:p>
        </w:tc>
        <w:tc>
          <w:tcPr>
            <w:tcW w:w="7599" w:type="dxa"/>
            <w:vMerge/>
          </w:tcPr>
          <w:p w14:paraId="5797D769" w14:textId="77777777" w:rsidR="00841597" w:rsidRDefault="00841597" w:rsidP="00841597">
            <w:pPr>
              <w:widowControl/>
              <w:autoSpaceDE/>
              <w:autoSpaceDN/>
              <w:spacing w:after="160" w:line="259" w:lineRule="auto"/>
            </w:pPr>
          </w:p>
        </w:tc>
      </w:tr>
    </w:tbl>
    <w:p w14:paraId="27B86E4B" w14:textId="77777777" w:rsidR="00292633" w:rsidRDefault="004F4DCF" w:rsidP="00151024">
      <w:r w:rsidRPr="00E821DB">
        <w:rPr>
          <w:b/>
          <w:bCs/>
          <w:sz w:val="28"/>
          <w:szCs w:val="28"/>
        </w:rPr>
        <w:br w:type="page"/>
      </w:r>
      <w:bookmarkStart w:id="1" w:name="_Hlk159621509"/>
      <w:r w:rsidR="00151024">
        <w:lastRenderedPageBreak/>
        <w:t xml:space="preserve">    </w:t>
      </w:r>
    </w:p>
    <w:tbl>
      <w:tblPr>
        <w:tblW w:w="974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7716"/>
      </w:tblGrid>
      <w:tr w:rsidR="00292633" w14:paraId="7BA50322" w14:textId="77777777" w:rsidTr="00400841">
        <w:trPr>
          <w:trHeight w:val="13560"/>
        </w:trPr>
        <w:tc>
          <w:tcPr>
            <w:tcW w:w="2028" w:type="dxa"/>
          </w:tcPr>
          <w:p w14:paraId="696BF854" w14:textId="77777777" w:rsidR="00292633" w:rsidRDefault="00292633" w:rsidP="00400841">
            <w:pPr>
              <w:widowControl/>
              <w:autoSpaceDE/>
              <w:autoSpaceDN/>
              <w:spacing w:after="160" w:line="259" w:lineRule="auto"/>
              <w:rPr>
                <w:b/>
                <w:bCs/>
                <w:sz w:val="24"/>
                <w:szCs w:val="24"/>
              </w:rPr>
            </w:pPr>
          </w:p>
          <w:p w14:paraId="6E229A7C" w14:textId="77777777" w:rsidR="00292633" w:rsidRDefault="00292633" w:rsidP="00400841">
            <w:pPr>
              <w:widowControl/>
              <w:autoSpaceDE/>
              <w:autoSpaceDN/>
              <w:spacing w:after="160" w:line="259" w:lineRule="auto"/>
              <w:rPr>
                <w:b/>
                <w:bCs/>
                <w:sz w:val="24"/>
                <w:szCs w:val="24"/>
              </w:rPr>
            </w:pPr>
          </w:p>
          <w:p w14:paraId="408D7D6F" w14:textId="77777777" w:rsidR="00292633" w:rsidRDefault="00292633" w:rsidP="00400841">
            <w:pPr>
              <w:widowControl/>
              <w:autoSpaceDE/>
              <w:autoSpaceDN/>
              <w:spacing w:after="160" w:line="259" w:lineRule="auto"/>
              <w:rPr>
                <w:b/>
                <w:bCs/>
                <w:sz w:val="24"/>
                <w:szCs w:val="24"/>
              </w:rPr>
            </w:pPr>
          </w:p>
          <w:p w14:paraId="0F11E4DE" w14:textId="77777777" w:rsidR="00292633" w:rsidRDefault="00292633" w:rsidP="00400841">
            <w:pPr>
              <w:widowControl/>
              <w:autoSpaceDE/>
              <w:autoSpaceDN/>
              <w:spacing w:after="160" w:line="259" w:lineRule="auto"/>
              <w:rPr>
                <w:b/>
                <w:bCs/>
                <w:sz w:val="24"/>
                <w:szCs w:val="24"/>
              </w:rPr>
            </w:pPr>
          </w:p>
          <w:p w14:paraId="3C85CE73" w14:textId="77777777" w:rsidR="00292633" w:rsidRDefault="00292633" w:rsidP="00400841">
            <w:pPr>
              <w:widowControl/>
              <w:autoSpaceDE/>
              <w:autoSpaceDN/>
              <w:spacing w:after="160" w:line="259" w:lineRule="auto"/>
              <w:rPr>
                <w:b/>
                <w:bCs/>
                <w:sz w:val="24"/>
                <w:szCs w:val="24"/>
              </w:rPr>
            </w:pPr>
          </w:p>
          <w:p w14:paraId="744DD549" w14:textId="77777777" w:rsidR="00292633" w:rsidRDefault="00292633" w:rsidP="00400841">
            <w:pPr>
              <w:widowControl/>
              <w:autoSpaceDE/>
              <w:autoSpaceDN/>
              <w:spacing w:after="160" w:line="259" w:lineRule="auto"/>
              <w:rPr>
                <w:b/>
                <w:bCs/>
                <w:sz w:val="24"/>
                <w:szCs w:val="24"/>
              </w:rPr>
            </w:pPr>
          </w:p>
          <w:p w14:paraId="68FC449B" w14:textId="77777777" w:rsidR="00292633" w:rsidRDefault="00292633" w:rsidP="00400841">
            <w:pPr>
              <w:widowControl/>
              <w:autoSpaceDE/>
              <w:autoSpaceDN/>
              <w:spacing w:after="160" w:line="259" w:lineRule="auto"/>
              <w:rPr>
                <w:b/>
                <w:bCs/>
                <w:sz w:val="24"/>
                <w:szCs w:val="24"/>
              </w:rPr>
            </w:pPr>
          </w:p>
          <w:p w14:paraId="30E0EE83" w14:textId="77777777" w:rsidR="00292633" w:rsidRDefault="00292633" w:rsidP="00400841">
            <w:pPr>
              <w:widowControl/>
              <w:autoSpaceDE/>
              <w:autoSpaceDN/>
              <w:spacing w:after="160" w:line="259" w:lineRule="auto"/>
              <w:rPr>
                <w:b/>
                <w:bCs/>
                <w:sz w:val="24"/>
                <w:szCs w:val="24"/>
              </w:rPr>
            </w:pPr>
          </w:p>
          <w:p w14:paraId="402AE943" w14:textId="77777777" w:rsidR="00292633" w:rsidRDefault="00292633" w:rsidP="00400841">
            <w:pPr>
              <w:widowControl/>
              <w:autoSpaceDE/>
              <w:autoSpaceDN/>
              <w:spacing w:after="160" w:line="259" w:lineRule="auto"/>
              <w:rPr>
                <w:b/>
                <w:bCs/>
                <w:sz w:val="24"/>
                <w:szCs w:val="24"/>
              </w:rPr>
            </w:pPr>
          </w:p>
          <w:p w14:paraId="494388BB" w14:textId="77777777" w:rsidR="00292633" w:rsidRDefault="00292633" w:rsidP="00400841">
            <w:pPr>
              <w:widowControl/>
              <w:autoSpaceDE/>
              <w:autoSpaceDN/>
              <w:spacing w:after="160" w:line="259" w:lineRule="auto"/>
              <w:rPr>
                <w:b/>
                <w:bCs/>
                <w:sz w:val="24"/>
                <w:szCs w:val="24"/>
              </w:rPr>
            </w:pPr>
          </w:p>
          <w:p w14:paraId="3EE13C29" w14:textId="77777777" w:rsidR="00292633" w:rsidRDefault="00292633" w:rsidP="00400841">
            <w:pPr>
              <w:widowControl/>
              <w:autoSpaceDE/>
              <w:autoSpaceDN/>
              <w:spacing w:after="160" w:line="259" w:lineRule="auto"/>
              <w:rPr>
                <w:b/>
                <w:bCs/>
                <w:sz w:val="24"/>
                <w:szCs w:val="24"/>
              </w:rPr>
            </w:pPr>
          </w:p>
          <w:p w14:paraId="61CDBCA5" w14:textId="04BB8AE5" w:rsidR="00292633" w:rsidRPr="00DC5A45" w:rsidRDefault="00292633" w:rsidP="00400841">
            <w:pPr>
              <w:pStyle w:val="NormalWeb"/>
              <w:rPr>
                <w:b/>
                <w:bCs/>
                <w:color w:val="000000"/>
                <w:sz w:val="27"/>
                <w:szCs w:val="27"/>
              </w:rPr>
            </w:pPr>
            <w:r w:rsidRPr="00E821DB">
              <w:rPr>
                <w:b/>
                <w:bCs/>
                <w:sz w:val="28"/>
                <w:szCs w:val="28"/>
              </w:rPr>
              <w:t>Asse</w:t>
            </w:r>
            <w:r>
              <w:rPr>
                <w:b/>
                <w:bCs/>
                <w:sz w:val="28"/>
                <w:szCs w:val="28"/>
              </w:rPr>
              <w:t>ss</w:t>
            </w:r>
            <w:r w:rsidRPr="00E821DB">
              <w:rPr>
                <w:b/>
                <w:bCs/>
                <w:sz w:val="28"/>
                <w:szCs w:val="28"/>
              </w:rPr>
              <w:t>men</w:t>
            </w:r>
            <w:r>
              <w:rPr>
                <w:b/>
                <w:bCs/>
                <w:sz w:val="28"/>
                <w:szCs w:val="28"/>
              </w:rPr>
              <w:t>t</w:t>
            </w:r>
            <w:r w:rsidRPr="00E821DB">
              <w:rPr>
                <w:b/>
                <w:bCs/>
              </w:rPr>
              <w:t xml:space="preserve"> </w:t>
            </w:r>
            <w:r w:rsidRPr="00151024">
              <w:rPr>
                <w:rFonts w:ascii="Georgia" w:hAnsi="Georgia"/>
                <w:b/>
                <w:bCs/>
                <w:sz w:val="28"/>
                <w:szCs w:val="28"/>
              </w:rPr>
              <w:t>Method</w:t>
            </w:r>
            <w:r>
              <w:rPr>
                <w:rFonts w:ascii="Georgia" w:hAnsi="Georgia"/>
                <w:b/>
                <w:bCs/>
                <w:sz w:val="28"/>
                <w:szCs w:val="28"/>
              </w:rPr>
              <w:t>s</w:t>
            </w:r>
          </w:p>
          <w:p w14:paraId="2CCAF849" w14:textId="77777777" w:rsidR="00292633" w:rsidRDefault="00292633" w:rsidP="00400841">
            <w:pPr>
              <w:widowControl/>
              <w:autoSpaceDE/>
              <w:autoSpaceDN/>
              <w:spacing w:after="160" w:line="259" w:lineRule="auto"/>
            </w:pPr>
          </w:p>
        </w:tc>
        <w:tc>
          <w:tcPr>
            <w:tcW w:w="7716" w:type="dxa"/>
          </w:tcPr>
          <w:p w14:paraId="5093FCE3" w14:textId="77777777" w:rsidR="00292633" w:rsidRDefault="00292633" w:rsidP="00292633">
            <w:pPr>
              <w:rPr>
                <w:rFonts w:ascii="Times New Roman" w:eastAsia="Times New Roman" w:hAnsi="Times New Roman" w:cs="Times New Roman"/>
                <w:sz w:val="24"/>
                <w:szCs w:val="24"/>
              </w:rPr>
            </w:pPr>
          </w:p>
          <w:p w14:paraId="699DD713" w14:textId="63AF210E" w:rsidR="00292633" w:rsidRPr="00151024" w:rsidRDefault="00292633" w:rsidP="00292633">
            <w:pPr>
              <w:rPr>
                <w:rFonts w:ascii="Times New Roman" w:eastAsia="Times New Roman" w:hAnsi="Times New Roman" w:cs="Times New Roman"/>
                <w:sz w:val="24"/>
                <w:szCs w:val="24"/>
              </w:rPr>
            </w:pPr>
            <w:r w:rsidRPr="00151024">
              <w:rPr>
                <w:rFonts w:ascii="Times New Roman" w:eastAsia="Times New Roman" w:hAnsi="Times New Roman" w:cs="Times New Roman"/>
                <w:sz w:val="24"/>
                <w:szCs w:val="24"/>
              </w:rPr>
              <w:t>The following assessment methods correspond to the learning methods described previously, providing a comprehensive assessment of student performance throughout the course.</w:t>
            </w:r>
          </w:p>
          <w:p w14:paraId="6750E2DE" w14:textId="77777777" w:rsidR="00292633" w:rsidRPr="00151024" w:rsidRDefault="00292633" w:rsidP="00292633">
            <w:pPr>
              <w:rPr>
                <w:rFonts w:ascii="Georgia" w:eastAsia="Times New Roman" w:hAnsi="Georgia" w:cs="Times New Roman"/>
                <w:b/>
                <w:bCs/>
                <w:sz w:val="24"/>
                <w:szCs w:val="24"/>
              </w:rPr>
            </w:pPr>
            <w:r>
              <w:rPr>
                <w:rFonts w:ascii="Georgia" w:eastAsia="Times New Roman" w:hAnsi="Georgia" w:cs="Times New Roman"/>
                <w:b/>
                <w:bCs/>
                <w:sz w:val="24"/>
                <w:szCs w:val="24"/>
              </w:rPr>
              <w:t xml:space="preserve">      </w:t>
            </w:r>
            <w:r w:rsidRPr="00151024">
              <w:rPr>
                <w:rFonts w:ascii="Georgia" w:eastAsia="Times New Roman" w:hAnsi="Georgia" w:cs="Times New Roman"/>
                <w:b/>
                <w:bCs/>
                <w:sz w:val="24"/>
                <w:szCs w:val="24"/>
              </w:rPr>
              <w:t>• Assessment methods in accordance with learning methods</w:t>
            </w:r>
          </w:p>
          <w:p w14:paraId="251C5F3A" w14:textId="7CF02105" w:rsidR="00292633" w:rsidRPr="00151024" w:rsidRDefault="00292633" w:rsidP="00292633">
            <w:pPr>
              <w:rPr>
                <w:rFonts w:ascii="Georgia" w:eastAsia="Times New Roman" w:hAnsi="Georgia" w:cs="Times New Roman"/>
                <w:b/>
                <w:bCs/>
                <w:sz w:val="24"/>
                <w:szCs w:val="24"/>
              </w:rPr>
            </w:pPr>
            <w:r>
              <w:rPr>
                <w:rFonts w:ascii="Georgia" w:eastAsia="Times New Roman" w:hAnsi="Georgia" w:cs="Times New Roman"/>
                <w:b/>
                <w:bCs/>
                <w:sz w:val="24"/>
                <w:szCs w:val="24"/>
              </w:rPr>
              <w:t xml:space="preserve"> </w:t>
            </w:r>
            <w:r w:rsidRPr="00151024">
              <w:rPr>
                <w:rFonts w:ascii="Georgia" w:eastAsia="Times New Roman" w:hAnsi="Georgia" w:cs="Times New Roman"/>
                <w:b/>
                <w:bCs/>
                <w:sz w:val="24"/>
                <w:szCs w:val="24"/>
              </w:rPr>
              <w:t>1. Lecture (</w:t>
            </w:r>
            <w:r w:rsidR="006F7A52">
              <w:rPr>
                <w:rFonts w:ascii="Georgia" w:eastAsia="Times New Roman" w:hAnsi="Georgia" w:cs="Times New Roman"/>
                <w:b/>
                <w:bCs/>
                <w:sz w:val="24"/>
                <w:szCs w:val="24"/>
              </w:rPr>
              <w:t>2</w:t>
            </w:r>
            <w:r w:rsidRPr="00151024">
              <w:rPr>
                <w:rFonts w:ascii="Georgia" w:eastAsia="Times New Roman" w:hAnsi="Georgia" w:cs="Times New Roman"/>
                <w:b/>
                <w:bCs/>
                <w:sz w:val="24"/>
                <w:szCs w:val="24"/>
              </w:rPr>
              <w:t>5%)</w:t>
            </w:r>
          </w:p>
          <w:p w14:paraId="4C7E0238" w14:textId="77777777" w:rsidR="00292633" w:rsidRPr="00151024" w:rsidRDefault="00292633" w:rsidP="00292633">
            <w:pPr>
              <w:rPr>
                <w:rFonts w:ascii="Times New Roman" w:eastAsia="Times New Roman" w:hAnsi="Times New Roman" w:cs="Times New Roman"/>
                <w:sz w:val="24"/>
                <w:szCs w:val="24"/>
              </w:rPr>
            </w:pPr>
            <w:r w:rsidRPr="00151024">
              <w:rPr>
                <w:rFonts w:ascii="Georgia" w:eastAsia="Times New Roman" w:hAnsi="Georgia" w:cs="Times New Roman"/>
                <w:b/>
                <w:bCs/>
                <w:sz w:val="24"/>
                <w:szCs w:val="24"/>
              </w:rPr>
              <w:t xml:space="preserve">        </w:t>
            </w:r>
            <w:r w:rsidRPr="00151024">
              <w:rPr>
                <w:rFonts w:ascii="Times New Roman" w:eastAsia="Times New Roman" w:hAnsi="Times New Roman" w:cs="Times New Roman"/>
                <w:sz w:val="24"/>
                <w:szCs w:val="24"/>
              </w:rPr>
              <w:t>Evaluation method: Written exams</w:t>
            </w:r>
          </w:p>
          <w:p w14:paraId="1928097E" w14:textId="77777777" w:rsidR="00292633" w:rsidRPr="00151024" w:rsidRDefault="00292633" w:rsidP="00292633">
            <w:pPr>
              <w:rPr>
                <w:rFonts w:ascii="Georgia" w:eastAsia="Times New Roman" w:hAnsi="Georgia" w:cs="Times New Roman"/>
                <w:b/>
                <w:bCs/>
                <w:sz w:val="24"/>
                <w:szCs w:val="24"/>
              </w:rPr>
            </w:pPr>
            <w:r w:rsidRPr="00151024">
              <w:rPr>
                <w:rFonts w:ascii="Georgia" w:eastAsia="Times New Roman" w:hAnsi="Georgia" w:cs="Times New Roman"/>
                <w:b/>
                <w:bCs/>
                <w:sz w:val="24"/>
                <w:szCs w:val="24"/>
              </w:rPr>
              <w:t>2</w:t>
            </w:r>
            <w:r w:rsidRPr="00151024">
              <w:rPr>
                <w:rFonts w:ascii="Times New Roman" w:eastAsia="Times New Roman" w:hAnsi="Times New Roman" w:cs="Times New Roman"/>
                <w:sz w:val="24"/>
                <w:szCs w:val="24"/>
              </w:rPr>
              <w:t xml:space="preserve">. Students will be evaluated through written semi-semester and final exams that cover the </w:t>
            </w:r>
            <w:r>
              <w:rPr>
                <w:rFonts w:ascii="Times New Roman" w:eastAsia="Times New Roman" w:hAnsi="Times New Roman" w:cs="Times New Roman"/>
                <w:sz w:val="24"/>
                <w:szCs w:val="24"/>
              </w:rPr>
              <w:t xml:space="preserve">   </w:t>
            </w:r>
            <w:r w:rsidRPr="00151024">
              <w:rPr>
                <w:rFonts w:ascii="Times New Roman" w:eastAsia="Times New Roman" w:hAnsi="Times New Roman" w:cs="Times New Roman"/>
                <w:sz w:val="24"/>
                <w:szCs w:val="24"/>
              </w:rPr>
              <w:t>theoretical knowledge presented during the lectures. These exams may include multiple-choice questions, short-answer questions, and questions or to assess understanding of basic concepts in gnathology.</w:t>
            </w:r>
          </w:p>
          <w:p w14:paraId="3000F6E0" w14:textId="772E94AF" w:rsidR="00292633" w:rsidRPr="00151024" w:rsidRDefault="00292633" w:rsidP="00292633">
            <w:pPr>
              <w:rPr>
                <w:rFonts w:ascii="Times New Roman" w:eastAsia="Times New Roman" w:hAnsi="Times New Roman" w:cs="Times New Roman"/>
                <w:b/>
                <w:bCs/>
                <w:sz w:val="24"/>
                <w:szCs w:val="24"/>
              </w:rPr>
            </w:pPr>
            <w:r w:rsidRPr="00151024">
              <w:rPr>
                <w:rFonts w:ascii="Times New Roman" w:eastAsia="Times New Roman" w:hAnsi="Times New Roman" w:cs="Times New Roman"/>
                <w:b/>
                <w:bCs/>
                <w:sz w:val="24"/>
                <w:szCs w:val="24"/>
              </w:rPr>
              <w:t>3. Practical laboratory sessions (</w:t>
            </w:r>
            <w:r w:rsidR="006F7A52">
              <w:rPr>
                <w:rFonts w:ascii="Times New Roman" w:eastAsia="Times New Roman" w:hAnsi="Times New Roman" w:cs="Times New Roman"/>
                <w:b/>
                <w:bCs/>
                <w:sz w:val="24"/>
                <w:szCs w:val="24"/>
              </w:rPr>
              <w:t>2</w:t>
            </w:r>
            <w:r w:rsidRPr="00151024">
              <w:rPr>
                <w:rFonts w:ascii="Times New Roman" w:eastAsia="Times New Roman" w:hAnsi="Times New Roman" w:cs="Times New Roman"/>
                <w:b/>
                <w:bCs/>
                <w:sz w:val="24"/>
                <w:szCs w:val="24"/>
              </w:rPr>
              <w:t>5%)</w:t>
            </w:r>
          </w:p>
          <w:p w14:paraId="300BA985" w14:textId="77777777" w:rsidR="00292633" w:rsidRPr="00151024" w:rsidRDefault="00292633" w:rsidP="002926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1024">
              <w:rPr>
                <w:rFonts w:ascii="Times New Roman" w:eastAsia="Times New Roman" w:hAnsi="Times New Roman" w:cs="Times New Roman"/>
                <w:sz w:val="24"/>
                <w:szCs w:val="24"/>
              </w:rPr>
              <w:t>Assessment method: Assessments of practical skills</w:t>
            </w:r>
          </w:p>
          <w:p w14:paraId="4A732B5B" w14:textId="77777777" w:rsidR="00292633" w:rsidRPr="00151024" w:rsidRDefault="00292633" w:rsidP="00292633">
            <w:pPr>
              <w:rPr>
                <w:rFonts w:ascii="Times New Roman" w:eastAsia="Times New Roman" w:hAnsi="Times New Roman" w:cs="Times New Roman"/>
                <w:sz w:val="24"/>
                <w:szCs w:val="24"/>
              </w:rPr>
            </w:pPr>
            <w:r w:rsidRPr="00151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51024">
              <w:rPr>
                <w:rFonts w:ascii="Times New Roman" w:eastAsia="Times New Roman" w:hAnsi="Times New Roman" w:cs="Times New Roman"/>
                <w:sz w:val="24"/>
                <w:szCs w:val="24"/>
              </w:rPr>
              <w:t>Practical examinations and continuous assessment of laboratory work will be used to assess students' skills in gnathological techniques.</w:t>
            </w:r>
          </w:p>
          <w:p w14:paraId="3F532C4F" w14:textId="23B3AAE7" w:rsidR="00292633" w:rsidRPr="00151024" w:rsidRDefault="00292633" w:rsidP="00292633">
            <w:pPr>
              <w:rPr>
                <w:rFonts w:ascii="Georgia" w:eastAsia="Times New Roman" w:hAnsi="Georgia" w:cs="Times New Roman"/>
                <w:b/>
                <w:bCs/>
                <w:sz w:val="24"/>
                <w:szCs w:val="24"/>
              </w:rPr>
            </w:pPr>
            <w:r w:rsidRPr="00151024">
              <w:rPr>
                <w:rFonts w:ascii="Georgia" w:eastAsia="Times New Roman" w:hAnsi="Georgia" w:cs="Times New Roman"/>
                <w:b/>
                <w:bCs/>
                <w:sz w:val="24"/>
                <w:szCs w:val="24"/>
              </w:rPr>
              <w:t>4. Seminars and group discussions (</w:t>
            </w:r>
            <w:r w:rsidR="006F7A52">
              <w:rPr>
                <w:rFonts w:ascii="Georgia" w:eastAsia="Times New Roman" w:hAnsi="Georgia" w:cs="Times New Roman"/>
                <w:b/>
                <w:bCs/>
                <w:sz w:val="24"/>
                <w:szCs w:val="24"/>
              </w:rPr>
              <w:t>17</w:t>
            </w:r>
            <w:r w:rsidRPr="00151024">
              <w:rPr>
                <w:rFonts w:ascii="Georgia" w:eastAsia="Times New Roman" w:hAnsi="Georgia" w:cs="Times New Roman"/>
                <w:b/>
                <w:bCs/>
                <w:sz w:val="24"/>
                <w:szCs w:val="24"/>
              </w:rPr>
              <w:t>%)</w:t>
            </w:r>
          </w:p>
          <w:p w14:paraId="74D79BE7" w14:textId="77777777" w:rsidR="00292633" w:rsidRPr="00151024" w:rsidRDefault="00292633" w:rsidP="002926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1024">
              <w:rPr>
                <w:rFonts w:ascii="Times New Roman" w:eastAsia="Times New Roman" w:hAnsi="Times New Roman" w:cs="Times New Roman"/>
                <w:sz w:val="24"/>
                <w:szCs w:val="24"/>
              </w:rPr>
              <w:t>Evaluation Method: Participation and Presentation</w:t>
            </w:r>
          </w:p>
          <w:p w14:paraId="0E84D885" w14:textId="77777777" w:rsidR="00292633" w:rsidRPr="00151024" w:rsidRDefault="00292633" w:rsidP="00292633">
            <w:pPr>
              <w:rPr>
                <w:rFonts w:ascii="Times New Roman" w:eastAsia="Times New Roman" w:hAnsi="Times New Roman" w:cs="Times New Roman"/>
                <w:sz w:val="24"/>
                <w:szCs w:val="24"/>
              </w:rPr>
            </w:pPr>
            <w:r w:rsidRPr="00151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51024">
              <w:rPr>
                <w:rFonts w:ascii="Times New Roman" w:eastAsia="Times New Roman" w:hAnsi="Times New Roman" w:cs="Times New Roman"/>
                <w:sz w:val="24"/>
                <w:szCs w:val="24"/>
              </w:rPr>
              <w:t>Students will be evaluated on their active participation in discussions and their ability to present case studies, research findings, or topics of current interest in gnathology. Group presentations will also be assessed for teamwork and cooperative learning outcomes.</w:t>
            </w:r>
          </w:p>
          <w:p w14:paraId="19731380" w14:textId="77777777" w:rsidR="00292633" w:rsidRPr="00151024" w:rsidRDefault="00292633" w:rsidP="00292633">
            <w:pPr>
              <w:rPr>
                <w:rFonts w:ascii="Georgia" w:eastAsia="Times New Roman" w:hAnsi="Georgia" w:cs="Times New Roman"/>
                <w:b/>
                <w:bCs/>
                <w:sz w:val="24"/>
                <w:szCs w:val="24"/>
              </w:rPr>
            </w:pPr>
          </w:p>
          <w:p w14:paraId="6EBFDD47" w14:textId="08686761" w:rsidR="00292633" w:rsidRPr="00151024" w:rsidRDefault="00292633" w:rsidP="00292633">
            <w:pPr>
              <w:rPr>
                <w:rFonts w:ascii="Georgia" w:eastAsia="Times New Roman" w:hAnsi="Georgia" w:cs="Times New Roman"/>
                <w:b/>
                <w:bCs/>
                <w:sz w:val="24"/>
                <w:szCs w:val="24"/>
              </w:rPr>
            </w:pPr>
            <w:r w:rsidRPr="00151024">
              <w:rPr>
                <w:rFonts w:ascii="Georgia" w:eastAsia="Times New Roman" w:hAnsi="Georgia" w:cs="Times New Roman"/>
                <w:b/>
                <w:bCs/>
                <w:sz w:val="24"/>
                <w:szCs w:val="24"/>
              </w:rPr>
              <w:t>5. E-learning resources (3</w:t>
            </w:r>
            <w:r w:rsidR="006F7A52">
              <w:rPr>
                <w:rFonts w:ascii="Georgia" w:eastAsia="Times New Roman" w:hAnsi="Georgia" w:cs="Times New Roman"/>
                <w:b/>
                <w:bCs/>
                <w:sz w:val="24"/>
                <w:szCs w:val="24"/>
              </w:rPr>
              <w:t>4</w:t>
            </w:r>
            <w:r w:rsidRPr="00151024">
              <w:rPr>
                <w:rFonts w:ascii="Georgia" w:eastAsia="Times New Roman" w:hAnsi="Georgia" w:cs="Times New Roman"/>
                <w:b/>
                <w:bCs/>
                <w:sz w:val="24"/>
                <w:szCs w:val="24"/>
              </w:rPr>
              <w:t>%)</w:t>
            </w:r>
          </w:p>
          <w:p w14:paraId="5198ED72" w14:textId="77777777" w:rsidR="00292633" w:rsidRPr="00151024" w:rsidRDefault="00292633" w:rsidP="002926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1024">
              <w:rPr>
                <w:rFonts w:ascii="Times New Roman" w:eastAsia="Times New Roman" w:hAnsi="Times New Roman" w:cs="Times New Roman"/>
                <w:sz w:val="24"/>
                <w:szCs w:val="24"/>
              </w:rPr>
              <w:t>Assessment Method: Quizzes and online assignments</w:t>
            </w:r>
          </w:p>
          <w:p w14:paraId="72DA039B" w14:textId="77777777" w:rsidR="00292633" w:rsidRPr="00151024" w:rsidRDefault="00292633" w:rsidP="00292633">
            <w:pPr>
              <w:rPr>
                <w:rFonts w:ascii="Times New Roman" w:eastAsia="Times New Roman" w:hAnsi="Times New Roman" w:cs="Times New Roman"/>
                <w:sz w:val="24"/>
                <w:szCs w:val="24"/>
              </w:rPr>
            </w:pPr>
            <w:r w:rsidRPr="00151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51024">
              <w:rPr>
                <w:rFonts w:ascii="Times New Roman" w:eastAsia="Times New Roman" w:hAnsi="Times New Roman" w:cs="Times New Roman"/>
                <w:sz w:val="24"/>
                <w:szCs w:val="24"/>
              </w:rPr>
              <w:t xml:space="preserve">Online quizzes and assignments related to e-learning resources will be used to reinforce </w:t>
            </w:r>
            <w:r>
              <w:rPr>
                <w:rFonts w:ascii="Times New Roman" w:eastAsia="Times New Roman" w:hAnsi="Times New Roman" w:cs="Times New Roman"/>
                <w:sz w:val="24"/>
                <w:szCs w:val="24"/>
              </w:rPr>
              <w:t xml:space="preserve"> </w:t>
            </w:r>
            <w:r w:rsidRPr="00151024">
              <w:rPr>
                <w:rFonts w:ascii="Times New Roman" w:eastAsia="Times New Roman" w:hAnsi="Times New Roman" w:cs="Times New Roman"/>
                <w:sz w:val="24"/>
                <w:szCs w:val="24"/>
              </w:rPr>
              <w:t xml:space="preserve">learning and assess understanding of course materials. These may include quizzes on reading </w:t>
            </w:r>
            <w:r>
              <w:rPr>
                <w:rFonts w:ascii="Times New Roman" w:eastAsia="Times New Roman" w:hAnsi="Times New Roman" w:cs="Times New Roman"/>
                <w:sz w:val="24"/>
                <w:szCs w:val="24"/>
              </w:rPr>
              <w:t xml:space="preserve"> </w:t>
            </w:r>
            <w:r w:rsidRPr="00151024">
              <w:rPr>
                <w:rFonts w:ascii="Times New Roman" w:eastAsia="Times New Roman" w:hAnsi="Times New Roman" w:cs="Times New Roman"/>
                <w:sz w:val="24"/>
                <w:szCs w:val="24"/>
              </w:rPr>
              <w:t>assignments or short essays on video lecture topics.</w:t>
            </w:r>
          </w:p>
          <w:p w14:paraId="30C93F4E" w14:textId="77777777" w:rsidR="00292633" w:rsidRDefault="00292633" w:rsidP="00292633">
            <w:pPr>
              <w:rPr>
                <w:rFonts w:ascii="Times New Roman" w:eastAsia="Times New Roman" w:hAnsi="Times New Roman" w:cs="Times New Roman"/>
                <w:sz w:val="24"/>
                <w:szCs w:val="24"/>
              </w:rPr>
            </w:pPr>
          </w:p>
          <w:p w14:paraId="338E5FB0" w14:textId="77777777" w:rsidR="00292633" w:rsidRDefault="00292633" w:rsidP="00292633">
            <w:pPr>
              <w:rPr>
                <w:rFonts w:ascii="Times New Roman" w:eastAsia="Times New Roman" w:hAnsi="Times New Roman" w:cs="Times New Roman"/>
                <w:sz w:val="24"/>
                <w:szCs w:val="24"/>
              </w:rPr>
            </w:pPr>
          </w:p>
          <w:p w14:paraId="77F9C04C" w14:textId="77777777" w:rsidR="00292633" w:rsidRDefault="00292633" w:rsidP="00292633">
            <w:pPr>
              <w:rPr>
                <w:rFonts w:ascii="Times New Roman" w:eastAsia="Times New Roman" w:hAnsi="Times New Roman" w:cs="Times New Roman"/>
                <w:sz w:val="24"/>
                <w:szCs w:val="24"/>
              </w:rPr>
            </w:pPr>
          </w:p>
          <w:p w14:paraId="435309E3" w14:textId="77777777" w:rsidR="00292633" w:rsidRPr="00151024" w:rsidRDefault="00292633" w:rsidP="00292633">
            <w:pPr>
              <w:rPr>
                <w:rFonts w:ascii="Times New Roman" w:hAnsi="Times New Roman" w:cs="Times New Roman"/>
                <w:sz w:val="16"/>
                <w:szCs w:val="16"/>
              </w:rPr>
            </w:pPr>
            <w:r w:rsidRPr="00151024">
              <w:rPr>
                <w:rFonts w:ascii="Times New Roman" w:eastAsia="Times New Roman" w:hAnsi="Times New Roman" w:cs="Times New Roman"/>
                <w:sz w:val="24"/>
                <w:szCs w:val="24"/>
              </w:rPr>
              <w:t>These assessment methods are designed to comprehensively assess students' theoretical knowledge, practical skills, professional behavior and ethical understanding in the context of gnathology. By aligning assessment with learning methods, the course ensures that students are assessed in a way that reflects their learning experiences and prepares them for professional practice.</w:t>
            </w:r>
          </w:p>
          <w:p w14:paraId="79743F15" w14:textId="5D22C153" w:rsidR="00292633" w:rsidRPr="00EF16A1" w:rsidRDefault="00292633" w:rsidP="00292633">
            <w:pPr>
              <w:pStyle w:val="NormalWeb"/>
              <w:jc w:val="both"/>
            </w:pPr>
          </w:p>
        </w:tc>
      </w:tr>
      <w:bookmarkEnd w:id="1"/>
    </w:tbl>
    <w:p w14:paraId="34A7328F" w14:textId="77777777" w:rsidR="00716540" w:rsidRDefault="00716540" w:rsidP="00292633"/>
    <w:tbl>
      <w:tblPr>
        <w:tblW w:w="974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7716"/>
      </w:tblGrid>
      <w:tr w:rsidR="00F732A6" w14:paraId="52B6BA3D" w14:textId="3292BE4B" w:rsidTr="00F732A6">
        <w:trPr>
          <w:trHeight w:val="13560"/>
        </w:trPr>
        <w:tc>
          <w:tcPr>
            <w:tcW w:w="2028" w:type="dxa"/>
          </w:tcPr>
          <w:p w14:paraId="59FF7D8C" w14:textId="3D18FAB4" w:rsidR="00F732A6" w:rsidRDefault="00F732A6" w:rsidP="00F732A6">
            <w:pPr>
              <w:widowControl/>
              <w:autoSpaceDE/>
              <w:autoSpaceDN/>
              <w:spacing w:after="160" w:line="259" w:lineRule="auto"/>
              <w:rPr>
                <w:b/>
                <w:bCs/>
                <w:sz w:val="24"/>
                <w:szCs w:val="24"/>
              </w:rPr>
            </w:pPr>
          </w:p>
          <w:p w14:paraId="07503344" w14:textId="77777777" w:rsidR="00F732A6" w:rsidRDefault="00F732A6" w:rsidP="00F732A6">
            <w:pPr>
              <w:widowControl/>
              <w:autoSpaceDE/>
              <w:autoSpaceDN/>
              <w:spacing w:after="160" w:line="259" w:lineRule="auto"/>
              <w:rPr>
                <w:b/>
                <w:bCs/>
                <w:sz w:val="24"/>
                <w:szCs w:val="24"/>
              </w:rPr>
            </w:pPr>
          </w:p>
          <w:p w14:paraId="5699CF60" w14:textId="77777777" w:rsidR="00F732A6" w:rsidRDefault="00F732A6" w:rsidP="00F732A6">
            <w:pPr>
              <w:widowControl/>
              <w:autoSpaceDE/>
              <w:autoSpaceDN/>
              <w:spacing w:after="160" w:line="259" w:lineRule="auto"/>
              <w:rPr>
                <w:b/>
                <w:bCs/>
                <w:sz w:val="24"/>
                <w:szCs w:val="24"/>
              </w:rPr>
            </w:pPr>
          </w:p>
          <w:p w14:paraId="7FE14ABD" w14:textId="77777777" w:rsidR="00F732A6" w:rsidRDefault="00F732A6" w:rsidP="00F732A6">
            <w:pPr>
              <w:widowControl/>
              <w:autoSpaceDE/>
              <w:autoSpaceDN/>
              <w:spacing w:after="160" w:line="259" w:lineRule="auto"/>
              <w:rPr>
                <w:b/>
                <w:bCs/>
                <w:sz w:val="24"/>
                <w:szCs w:val="24"/>
              </w:rPr>
            </w:pPr>
          </w:p>
          <w:p w14:paraId="0D5D6E8D" w14:textId="77777777" w:rsidR="00F732A6" w:rsidRDefault="00F732A6" w:rsidP="00F732A6">
            <w:pPr>
              <w:widowControl/>
              <w:autoSpaceDE/>
              <w:autoSpaceDN/>
              <w:spacing w:after="160" w:line="259" w:lineRule="auto"/>
              <w:rPr>
                <w:b/>
                <w:bCs/>
                <w:sz w:val="24"/>
                <w:szCs w:val="24"/>
              </w:rPr>
            </w:pPr>
          </w:p>
          <w:p w14:paraId="04F143EC" w14:textId="77777777" w:rsidR="00F732A6" w:rsidRDefault="00F732A6" w:rsidP="00F732A6">
            <w:pPr>
              <w:widowControl/>
              <w:autoSpaceDE/>
              <w:autoSpaceDN/>
              <w:spacing w:after="160" w:line="259" w:lineRule="auto"/>
              <w:rPr>
                <w:b/>
                <w:bCs/>
                <w:sz w:val="24"/>
                <w:szCs w:val="24"/>
              </w:rPr>
            </w:pPr>
          </w:p>
          <w:p w14:paraId="1B770B79" w14:textId="77777777" w:rsidR="00F732A6" w:rsidRDefault="00F732A6" w:rsidP="00F732A6">
            <w:pPr>
              <w:widowControl/>
              <w:autoSpaceDE/>
              <w:autoSpaceDN/>
              <w:spacing w:after="160" w:line="259" w:lineRule="auto"/>
              <w:rPr>
                <w:b/>
                <w:bCs/>
                <w:sz w:val="24"/>
                <w:szCs w:val="24"/>
              </w:rPr>
            </w:pPr>
          </w:p>
          <w:p w14:paraId="32688DC8" w14:textId="77777777" w:rsidR="00F732A6" w:rsidRDefault="00F732A6" w:rsidP="00F732A6">
            <w:pPr>
              <w:widowControl/>
              <w:autoSpaceDE/>
              <w:autoSpaceDN/>
              <w:spacing w:after="160" w:line="259" w:lineRule="auto"/>
              <w:rPr>
                <w:b/>
                <w:bCs/>
                <w:sz w:val="24"/>
                <w:szCs w:val="24"/>
              </w:rPr>
            </w:pPr>
          </w:p>
          <w:p w14:paraId="492CD9C9" w14:textId="77777777" w:rsidR="00F732A6" w:rsidRDefault="00F732A6" w:rsidP="00F732A6">
            <w:pPr>
              <w:widowControl/>
              <w:autoSpaceDE/>
              <w:autoSpaceDN/>
              <w:spacing w:after="160" w:line="259" w:lineRule="auto"/>
              <w:rPr>
                <w:b/>
                <w:bCs/>
                <w:sz w:val="24"/>
                <w:szCs w:val="24"/>
              </w:rPr>
            </w:pPr>
          </w:p>
          <w:p w14:paraId="5438A93F" w14:textId="77777777" w:rsidR="00F732A6" w:rsidRDefault="00F732A6" w:rsidP="00F732A6">
            <w:pPr>
              <w:widowControl/>
              <w:autoSpaceDE/>
              <w:autoSpaceDN/>
              <w:spacing w:after="160" w:line="259" w:lineRule="auto"/>
              <w:rPr>
                <w:b/>
                <w:bCs/>
                <w:sz w:val="24"/>
                <w:szCs w:val="24"/>
              </w:rPr>
            </w:pPr>
          </w:p>
          <w:p w14:paraId="4D1D88A4" w14:textId="77777777" w:rsidR="00F732A6" w:rsidRDefault="00F732A6" w:rsidP="00F732A6">
            <w:pPr>
              <w:widowControl/>
              <w:autoSpaceDE/>
              <w:autoSpaceDN/>
              <w:spacing w:after="160" w:line="259" w:lineRule="auto"/>
              <w:rPr>
                <w:b/>
                <w:bCs/>
                <w:sz w:val="24"/>
                <w:szCs w:val="24"/>
              </w:rPr>
            </w:pPr>
          </w:p>
          <w:p w14:paraId="0C3DF68E" w14:textId="0BBCD77D" w:rsidR="00DC5A45" w:rsidRPr="00DC5A45" w:rsidRDefault="00DC5A45" w:rsidP="00DC5A45">
            <w:pPr>
              <w:pStyle w:val="NormalWeb"/>
              <w:rPr>
                <w:b/>
                <w:bCs/>
                <w:color w:val="000000"/>
                <w:sz w:val="27"/>
                <w:szCs w:val="27"/>
              </w:rPr>
            </w:pPr>
            <w:r w:rsidRPr="00DC5A45">
              <w:rPr>
                <w:b/>
                <w:bCs/>
                <w:color w:val="000000"/>
                <w:sz w:val="27"/>
                <w:szCs w:val="27"/>
              </w:rPr>
              <w:t>Course</w:t>
            </w:r>
            <w:r>
              <w:rPr>
                <w:b/>
                <w:bCs/>
                <w:color w:val="000000"/>
                <w:sz w:val="27"/>
                <w:szCs w:val="27"/>
              </w:rPr>
              <w:t xml:space="preserve"> </w:t>
            </w:r>
            <w:r w:rsidRPr="00DC5A45">
              <w:rPr>
                <w:rFonts w:ascii="Georgia" w:hAnsi="Georgia"/>
                <w:b/>
                <w:bCs/>
                <w:color w:val="000000"/>
                <w:sz w:val="27"/>
                <w:szCs w:val="27"/>
              </w:rPr>
              <w:t>Resources</w:t>
            </w:r>
          </w:p>
          <w:p w14:paraId="430FDDA4" w14:textId="4733B7CC" w:rsidR="00F732A6" w:rsidRDefault="00F732A6" w:rsidP="00F732A6">
            <w:pPr>
              <w:widowControl/>
              <w:autoSpaceDE/>
              <w:autoSpaceDN/>
              <w:spacing w:after="160" w:line="259" w:lineRule="auto"/>
            </w:pPr>
          </w:p>
        </w:tc>
        <w:tc>
          <w:tcPr>
            <w:tcW w:w="7716" w:type="dxa"/>
          </w:tcPr>
          <w:p w14:paraId="2B96652B" w14:textId="77777777" w:rsidR="00DC5A45" w:rsidRPr="00DC5A45" w:rsidRDefault="00DC5A45" w:rsidP="00DC5A45">
            <w:pPr>
              <w:pStyle w:val="NormalWeb"/>
              <w:jc w:val="both"/>
              <w:rPr>
                <w:b/>
                <w:bCs/>
              </w:rPr>
            </w:pPr>
            <w:r w:rsidRPr="00DC5A45">
              <w:rPr>
                <w:b/>
                <w:bCs/>
              </w:rPr>
              <w:t>Textbooks and reference books</w:t>
            </w:r>
          </w:p>
          <w:p w14:paraId="43B3DAE4" w14:textId="2058DC38" w:rsidR="00DC5A45" w:rsidRPr="00DC5A45" w:rsidRDefault="00DC5A45" w:rsidP="00DC5A45">
            <w:pPr>
              <w:pStyle w:val="NormalWeb"/>
              <w:jc w:val="both"/>
              <w:rPr>
                <w:b/>
                <w:bCs/>
              </w:rPr>
            </w:pPr>
            <w:r w:rsidRPr="00DC5A45">
              <w:rPr>
                <w:b/>
                <w:bCs/>
              </w:rPr>
              <w:t xml:space="preserve">1. </w:t>
            </w:r>
            <w:r w:rsidRPr="00F560F6">
              <w:rPr>
                <w:rFonts w:ascii="Georgia" w:hAnsi="Georgia"/>
                <w:sz w:val="22"/>
                <w:szCs w:val="22"/>
              </w:rPr>
              <w:t>Ruzhdije Qafmolla,</w:t>
            </w:r>
            <w:r w:rsidR="000C5CCC">
              <w:rPr>
                <w:rFonts w:ascii="Georgia" w:hAnsi="Georgia"/>
                <w:sz w:val="22"/>
                <w:szCs w:val="22"/>
              </w:rPr>
              <w:t>Gnathology</w:t>
            </w:r>
          </w:p>
          <w:p w14:paraId="65E1467A" w14:textId="77777777" w:rsidR="00DC5A45" w:rsidRPr="00F560F6" w:rsidRDefault="00DC5A45" w:rsidP="00DC5A45">
            <w:pPr>
              <w:pStyle w:val="NormalWeb"/>
              <w:jc w:val="both"/>
              <w:rPr>
                <w:rFonts w:ascii="Georgia" w:hAnsi="Georgia"/>
              </w:rPr>
            </w:pPr>
            <w:r w:rsidRPr="00DC5A45">
              <w:rPr>
                <w:b/>
                <w:bCs/>
              </w:rPr>
              <w:t xml:space="preserve">       2. </w:t>
            </w:r>
            <w:r w:rsidRPr="00F560F6">
              <w:rPr>
                <w:rFonts w:ascii="Georgia" w:hAnsi="Georgia"/>
              </w:rPr>
              <w:t>Agim Islami, Dugagjin Sokoli. Preclinical Dental Prosthetics, University of Pristina, Pristina.</w:t>
            </w:r>
          </w:p>
          <w:p w14:paraId="0E599482" w14:textId="714A05D5" w:rsidR="00DC5A45" w:rsidRPr="00F560F6" w:rsidRDefault="00F560F6" w:rsidP="00DC5A45">
            <w:pPr>
              <w:pStyle w:val="NormalWeb"/>
              <w:jc w:val="both"/>
            </w:pPr>
            <w:r>
              <w:rPr>
                <w:b/>
                <w:bCs/>
              </w:rPr>
              <w:t xml:space="preserve">       </w:t>
            </w:r>
            <w:r w:rsidR="00DC5A45" w:rsidRPr="00F560F6">
              <w:t xml:space="preserve">• A basic text covering the principles of occlusion, understanding the </w:t>
            </w:r>
            <w:r w:rsidRPr="00F560F6">
              <w:t xml:space="preserve"> </w:t>
            </w:r>
            <w:r w:rsidR="00DC5A45" w:rsidRPr="00F560F6">
              <w:t>physiology and determinants of mandibular movement.</w:t>
            </w:r>
          </w:p>
          <w:p w14:paraId="1DA2FF11" w14:textId="1A4DC0DE" w:rsidR="00DC5A45" w:rsidRPr="00DC5A45" w:rsidRDefault="00EF16A1" w:rsidP="00DC5A45">
            <w:pPr>
              <w:pStyle w:val="NormalWeb"/>
              <w:jc w:val="both"/>
              <w:rPr>
                <w:b/>
                <w:bCs/>
              </w:rPr>
            </w:pPr>
            <w:r>
              <w:rPr>
                <w:b/>
                <w:bCs/>
              </w:rPr>
              <w:t xml:space="preserve">   </w:t>
            </w:r>
            <w:r w:rsidR="00DC5A45" w:rsidRPr="00DC5A45">
              <w:rPr>
                <w:b/>
                <w:bCs/>
              </w:rPr>
              <w:t>Online journals and databases</w:t>
            </w:r>
          </w:p>
          <w:p w14:paraId="3CE08514" w14:textId="77777777" w:rsidR="00F560F6" w:rsidRDefault="00DC5A45" w:rsidP="00DC5A45">
            <w:pPr>
              <w:pStyle w:val="NormalWeb"/>
              <w:jc w:val="both"/>
            </w:pPr>
            <w:r w:rsidRPr="00DC5A45">
              <w:rPr>
                <w:b/>
                <w:bCs/>
              </w:rPr>
              <w:t xml:space="preserve">• </w:t>
            </w:r>
            <w:r w:rsidRPr="00F560F6">
              <w:t>Journal of Gnatology.</w:t>
            </w:r>
          </w:p>
          <w:p w14:paraId="13A2402A" w14:textId="75CFB85C" w:rsidR="00DC5A45" w:rsidRPr="00F560F6" w:rsidRDefault="00DC5A45" w:rsidP="00DC5A45">
            <w:pPr>
              <w:pStyle w:val="NormalWeb"/>
              <w:jc w:val="both"/>
            </w:pPr>
            <w:r w:rsidRPr="00F560F6">
              <w:t>• Provides access to the latest research findings, case studies and review articles in gnathology.</w:t>
            </w:r>
          </w:p>
          <w:p w14:paraId="52844A92" w14:textId="2F81D5E3" w:rsidR="00DC5A45" w:rsidRPr="00DC5A45" w:rsidRDefault="00EF16A1" w:rsidP="00DC5A45">
            <w:pPr>
              <w:pStyle w:val="NormalWeb"/>
              <w:jc w:val="both"/>
              <w:rPr>
                <w:b/>
                <w:bCs/>
              </w:rPr>
            </w:pPr>
            <w:r>
              <w:rPr>
                <w:b/>
                <w:bCs/>
              </w:rPr>
              <w:t xml:space="preserve">    </w:t>
            </w:r>
            <w:r w:rsidR="00DC5A45" w:rsidRPr="00DC5A45">
              <w:rPr>
                <w:b/>
                <w:bCs/>
              </w:rPr>
              <w:t>Digital learning platforms and software</w:t>
            </w:r>
          </w:p>
          <w:p w14:paraId="382DAF89" w14:textId="77777777" w:rsidR="00DC5A45" w:rsidRPr="00F560F6" w:rsidRDefault="00DC5A45" w:rsidP="00DC5A45">
            <w:pPr>
              <w:pStyle w:val="NormalWeb"/>
              <w:jc w:val="both"/>
            </w:pPr>
            <w:r w:rsidRPr="00DC5A45">
              <w:rPr>
                <w:b/>
                <w:bCs/>
              </w:rPr>
              <w:t xml:space="preserve">• </w:t>
            </w:r>
            <w:r w:rsidRPr="00F560F6">
              <w:t>Access to online lessons.</w:t>
            </w:r>
          </w:p>
          <w:p w14:paraId="51D2D54F" w14:textId="742460F9" w:rsidR="00DC5A45" w:rsidRPr="00DC5A45" w:rsidRDefault="00EF16A1" w:rsidP="00DC5A45">
            <w:pPr>
              <w:pStyle w:val="NormalWeb"/>
              <w:jc w:val="both"/>
              <w:rPr>
                <w:b/>
                <w:bCs/>
              </w:rPr>
            </w:pPr>
            <w:r>
              <w:rPr>
                <w:b/>
                <w:bCs/>
              </w:rPr>
              <w:t xml:space="preserve">   </w:t>
            </w:r>
            <w:r w:rsidR="00DC5A45" w:rsidRPr="00DC5A45">
              <w:rPr>
                <w:b/>
                <w:bCs/>
              </w:rPr>
              <w:t>Laboratory Equipment and Materials</w:t>
            </w:r>
          </w:p>
          <w:p w14:paraId="5B8C020A" w14:textId="77777777" w:rsidR="000C4E9A" w:rsidRPr="000C4E9A" w:rsidRDefault="000C4E9A" w:rsidP="000C4E9A">
            <w:pPr>
              <w:pStyle w:val="NormalWeb"/>
              <w:jc w:val="both"/>
            </w:pPr>
            <w:r w:rsidRPr="000C4E9A">
              <w:t>• Dental Laboratory</w:t>
            </w:r>
          </w:p>
          <w:p w14:paraId="3F553FE6" w14:textId="25372754" w:rsidR="000C4E9A" w:rsidRPr="000C4E9A" w:rsidRDefault="000C4E9A" w:rsidP="000C4E9A">
            <w:pPr>
              <w:pStyle w:val="NormalWeb"/>
              <w:jc w:val="both"/>
            </w:pPr>
            <w:r w:rsidRPr="000C4E9A">
              <w:t>• Equipped with all tools and materials needed for practical sessions, including dental lathe, trimmer and other instruments.</w:t>
            </w:r>
            <w:r w:rsidR="00EF16A1" w:rsidRPr="000C4E9A">
              <w:t xml:space="preserve">   </w:t>
            </w:r>
          </w:p>
          <w:p w14:paraId="0C308103" w14:textId="03292CD4" w:rsidR="00DC5A45" w:rsidRPr="00DC5A45" w:rsidRDefault="000C4E9A" w:rsidP="00DC5A45">
            <w:pPr>
              <w:pStyle w:val="NormalWeb"/>
              <w:jc w:val="both"/>
              <w:rPr>
                <w:b/>
                <w:bCs/>
              </w:rPr>
            </w:pPr>
            <w:r>
              <w:rPr>
                <w:b/>
                <w:bCs/>
              </w:rPr>
              <w:t xml:space="preserve">     </w:t>
            </w:r>
            <w:r w:rsidR="00DC5A45" w:rsidRPr="00DC5A45">
              <w:rPr>
                <w:b/>
                <w:bCs/>
              </w:rPr>
              <w:t>Webinars and online seminars</w:t>
            </w:r>
          </w:p>
          <w:p w14:paraId="3BD210C1" w14:textId="77777777" w:rsidR="00DC5A45" w:rsidRPr="00F560F6" w:rsidRDefault="00DC5A45" w:rsidP="00DC5A45">
            <w:pPr>
              <w:pStyle w:val="NormalWeb"/>
              <w:jc w:val="both"/>
            </w:pPr>
            <w:r w:rsidRPr="00F560F6">
              <w:t>• Access to recorded or live webinars hosted by experts.</w:t>
            </w:r>
          </w:p>
          <w:p w14:paraId="04D98C97" w14:textId="77777777" w:rsidR="00DC5A45" w:rsidRPr="00F560F6" w:rsidRDefault="00DC5A45" w:rsidP="00DC5A45">
            <w:pPr>
              <w:pStyle w:val="NormalWeb"/>
              <w:jc w:val="both"/>
            </w:pPr>
            <w:r w:rsidRPr="00F560F6">
              <w:t>• Guest lectures and Industrial Partnerships</w:t>
            </w:r>
          </w:p>
          <w:p w14:paraId="28F3337B" w14:textId="77777777" w:rsidR="00DC5A45" w:rsidRPr="00F560F6" w:rsidRDefault="00DC5A45" w:rsidP="00DC5A45">
            <w:pPr>
              <w:pStyle w:val="NormalWeb"/>
              <w:jc w:val="both"/>
            </w:pPr>
            <w:r w:rsidRPr="00F560F6">
              <w:t>• Visit of experts</w:t>
            </w:r>
          </w:p>
          <w:p w14:paraId="150AB91F" w14:textId="77777777" w:rsidR="00DC5A45" w:rsidRPr="00F560F6" w:rsidRDefault="00DC5A45" w:rsidP="00DC5A45">
            <w:pPr>
              <w:pStyle w:val="NormalWeb"/>
              <w:jc w:val="both"/>
            </w:pPr>
            <w:r w:rsidRPr="00F560F6">
              <w:t>• Sessions with experienced dental technicians, prosthodontists and material scientists to share knowledge and real-world experiences.</w:t>
            </w:r>
          </w:p>
          <w:p w14:paraId="7EC94D18" w14:textId="77777777" w:rsidR="00EF16A1" w:rsidRDefault="00EF16A1" w:rsidP="00DC5A45">
            <w:pPr>
              <w:widowControl/>
              <w:autoSpaceDE/>
              <w:autoSpaceDN/>
              <w:spacing w:after="160" w:line="259" w:lineRule="auto"/>
            </w:pPr>
          </w:p>
          <w:p w14:paraId="05574958" w14:textId="77777777" w:rsidR="00EF16A1" w:rsidRDefault="00EF16A1" w:rsidP="00DC5A45">
            <w:pPr>
              <w:widowControl/>
              <w:autoSpaceDE/>
              <w:autoSpaceDN/>
              <w:spacing w:after="160" w:line="259" w:lineRule="auto"/>
            </w:pPr>
          </w:p>
          <w:p w14:paraId="429B1092" w14:textId="0B9F9D04" w:rsidR="00F732A6" w:rsidRPr="00EF16A1" w:rsidRDefault="00DC5A45" w:rsidP="00DC5A45">
            <w:pPr>
              <w:widowControl/>
              <w:autoSpaceDE/>
              <w:autoSpaceDN/>
              <w:spacing w:after="160" w:line="259" w:lineRule="auto"/>
            </w:pPr>
            <w:r w:rsidRPr="00EF16A1">
              <w:t>These resources have been selected to ensure that students have access to a wide range of materials supporting both the theoretical and practical aspects of gnathology. Incorporating a variety of learning tools, such as textbooks, digital tools, and hands-on experiences, enriches the learning environment and prepares students for professional practice in dental technology.</w:t>
            </w:r>
          </w:p>
        </w:tc>
      </w:tr>
    </w:tbl>
    <w:p w14:paraId="0C850B32" w14:textId="7A57D01B" w:rsidR="00716540" w:rsidRDefault="00716540">
      <w:pPr>
        <w:widowControl/>
        <w:autoSpaceDE/>
        <w:autoSpaceDN/>
        <w:spacing w:after="160" w:line="259" w:lineRule="auto"/>
      </w:pPr>
    </w:p>
    <w:p w14:paraId="73D540B0" w14:textId="77777777" w:rsidR="00716540" w:rsidRDefault="00716540" w:rsidP="00716540">
      <w:pPr>
        <w:widowControl/>
        <w:autoSpaceDE/>
        <w:autoSpaceDN/>
        <w:spacing w:after="160" w:line="259" w:lineRule="auto"/>
      </w:pPr>
    </w:p>
    <w:p w14:paraId="571F86F6" w14:textId="77777777" w:rsidR="00716540" w:rsidRDefault="00716540" w:rsidP="00716540"/>
    <w:tbl>
      <w:tblPr>
        <w:tblStyle w:val="TableGrid"/>
        <w:tblW w:w="9085" w:type="dxa"/>
        <w:tblLook w:val="04A0" w:firstRow="1" w:lastRow="0" w:firstColumn="1" w:lastColumn="0" w:noHBand="0" w:noVBand="1"/>
      </w:tblPr>
      <w:tblGrid>
        <w:gridCol w:w="2188"/>
        <w:gridCol w:w="4261"/>
        <w:gridCol w:w="1280"/>
        <w:gridCol w:w="1356"/>
      </w:tblGrid>
      <w:tr w:rsidR="00EC664E" w:rsidRPr="006E4AE6" w14:paraId="7BA7D72F" w14:textId="77777777" w:rsidTr="00A45ACB">
        <w:trPr>
          <w:trHeight w:hRule="exact" w:val="288"/>
        </w:trPr>
        <w:tc>
          <w:tcPr>
            <w:tcW w:w="2188" w:type="dxa"/>
            <w:vMerge w:val="restart"/>
            <w:shd w:val="clear" w:color="auto" w:fill="FFFFFF" w:themeFill="background1"/>
            <w:vAlign w:val="center"/>
          </w:tcPr>
          <w:p w14:paraId="5866C122" w14:textId="67CC2EA6" w:rsidR="00EC664E" w:rsidRPr="00FC7BF1" w:rsidRDefault="00EC664E" w:rsidP="00EC664E">
            <w:pPr>
              <w:pStyle w:val="TableParagraph"/>
              <w:spacing w:line="227" w:lineRule="exact"/>
              <w:rPr>
                <w:rFonts w:ascii="Georgia" w:hAnsi="Georgia"/>
                <w:b/>
              </w:rPr>
            </w:pPr>
            <w:r w:rsidRPr="00103948">
              <w:rPr>
                <w:rFonts w:ascii="Georgia" w:hAnsi="Georgia"/>
                <w:b/>
                <w:sz w:val="24"/>
                <w:szCs w:val="24"/>
              </w:rPr>
              <w:t xml:space="preserve">ECTS </w:t>
            </w:r>
            <w:r>
              <w:rPr>
                <w:rFonts w:ascii="Georgia" w:hAnsi="Georgia"/>
                <w:b/>
              </w:rPr>
              <w:t>Workload</w:t>
            </w:r>
          </w:p>
        </w:tc>
        <w:tc>
          <w:tcPr>
            <w:tcW w:w="4261" w:type="dxa"/>
            <w:shd w:val="clear" w:color="auto" w:fill="F2F2F2" w:themeFill="background1" w:themeFillShade="F2"/>
          </w:tcPr>
          <w:p w14:paraId="790C23CB" w14:textId="7A52D3CC" w:rsidR="00EC664E" w:rsidRPr="00FC7BF1" w:rsidRDefault="00EC664E" w:rsidP="00EC664E">
            <w:pPr>
              <w:rPr>
                <w:rFonts w:ascii="Georgia" w:hAnsi="Georgia"/>
                <w:b/>
              </w:rPr>
            </w:pPr>
            <w:r>
              <w:rPr>
                <w:rFonts w:ascii="Georgia" w:hAnsi="Georgia"/>
                <w:b/>
              </w:rPr>
              <w:t>Activity Type</w:t>
            </w:r>
          </w:p>
        </w:tc>
        <w:tc>
          <w:tcPr>
            <w:tcW w:w="1280" w:type="dxa"/>
            <w:shd w:val="clear" w:color="auto" w:fill="F2F2F2" w:themeFill="background1" w:themeFillShade="F2"/>
          </w:tcPr>
          <w:p w14:paraId="61C618E8" w14:textId="77777777" w:rsidR="00EC664E" w:rsidRPr="00FC7BF1" w:rsidRDefault="00EC664E" w:rsidP="00EC664E">
            <w:pPr>
              <w:rPr>
                <w:rFonts w:ascii="Georgia" w:hAnsi="Georgia"/>
                <w:b/>
              </w:rPr>
            </w:pPr>
          </w:p>
        </w:tc>
        <w:tc>
          <w:tcPr>
            <w:tcW w:w="1356" w:type="dxa"/>
            <w:shd w:val="clear" w:color="auto" w:fill="F2F2F2" w:themeFill="background1" w:themeFillShade="F2"/>
          </w:tcPr>
          <w:p w14:paraId="07B6675C" w14:textId="77777777" w:rsidR="00EC664E" w:rsidRPr="00FC7BF1" w:rsidRDefault="00EC664E" w:rsidP="00EC664E">
            <w:pPr>
              <w:rPr>
                <w:rFonts w:ascii="Georgia" w:hAnsi="Georgia"/>
                <w:b/>
              </w:rPr>
            </w:pPr>
          </w:p>
        </w:tc>
      </w:tr>
      <w:tr w:rsidR="00EC664E" w:rsidRPr="006E4AE6" w14:paraId="6132797A" w14:textId="77777777" w:rsidTr="00A45ACB">
        <w:trPr>
          <w:trHeight w:hRule="exact" w:val="288"/>
        </w:trPr>
        <w:tc>
          <w:tcPr>
            <w:tcW w:w="2188" w:type="dxa"/>
            <w:vMerge/>
            <w:shd w:val="clear" w:color="auto" w:fill="FFFFFF" w:themeFill="background1"/>
            <w:vAlign w:val="center"/>
          </w:tcPr>
          <w:p w14:paraId="70F73110" w14:textId="77777777" w:rsidR="00EC664E" w:rsidRPr="00FC7BF1" w:rsidRDefault="00EC664E" w:rsidP="00EC664E">
            <w:pPr>
              <w:rPr>
                <w:rFonts w:ascii="Georgia" w:hAnsi="Georgia"/>
                <w:b/>
              </w:rPr>
            </w:pPr>
          </w:p>
        </w:tc>
        <w:tc>
          <w:tcPr>
            <w:tcW w:w="4261" w:type="dxa"/>
          </w:tcPr>
          <w:p w14:paraId="562230EA" w14:textId="153CF5CC" w:rsidR="00EC664E" w:rsidRPr="00FC7BF1" w:rsidRDefault="00EC664E" w:rsidP="00EC664E">
            <w:pPr>
              <w:pStyle w:val="ListParagraph"/>
              <w:numPr>
                <w:ilvl w:val="0"/>
                <w:numId w:val="2"/>
              </w:numPr>
              <w:spacing w:after="0" w:line="240" w:lineRule="auto"/>
              <w:rPr>
                <w:rFonts w:ascii="Georgia" w:hAnsi="Georgia" w:cs="Arial"/>
                <w:color w:val="000000" w:themeColor="text1"/>
              </w:rPr>
            </w:pPr>
            <w:r>
              <w:rPr>
                <w:rFonts w:ascii="Georgia" w:hAnsi="Georgia" w:cs="Arial"/>
                <w:color w:val="000000" w:themeColor="text1"/>
              </w:rPr>
              <w:t>L</w:t>
            </w:r>
            <w:r w:rsidRPr="004321F3">
              <w:rPr>
                <w:rFonts w:ascii="Georgia" w:hAnsi="Georgia" w:cs="Arial"/>
                <w:color w:val="000000" w:themeColor="text1"/>
              </w:rPr>
              <w:t>ecture</w:t>
            </w:r>
          </w:p>
        </w:tc>
        <w:tc>
          <w:tcPr>
            <w:tcW w:w="1280" w:type="dxa"/>
          </w:tcPr>
          <w:p w14:paraId="78BB75D1" w14:textId="77777777" w:rsidR="00EC664E" w:rsidRPr="00540BB7" w:rsidRDefault="00EC664E" w:rsidP="00EC664E">
            <w:pPr>
              <w:jc w:val="right"/>
              <w:rPr>
                <w:rFonts w:ascii="Georgia" w:hAnsi="Georgia"/>
              </w:rPr>
            </w:pPr>
            <w:r>
              <w:rPr>
                <w:rFonts w:ascii="Georgia" w:hAnsi="Georgia"/>
              </w:rPr>
              <w:t>30</w:t>
            </w:r>
            <w:r w:rsidRPr="00540BB7">
              <w:rPr>
                <w:rFonts w:ascii="Georgia" w:hAnsi="Georgia"/>
              </w:rPr>
              <w:t xml:space="preserve"> h</w:t>
            </w:r>
          </w:p>
        </w:tc>
        <w:tc>
          <w:tcPr>
            <w:tcW w:w="1356" w:type="dxa"/>
          </w:tcPr>
          <w:p w14:paraId="4AA3D9F2" w14:textId="5A7D77AD" w:rsidR="00EC664E" w:rsidRDefault="006F7A52" w:rsidP="00EC664E">
            <w:pPr>
              <w:jc w:val="right"/>
              <w:rPr>
                <w:rFonts w:ascii="Georgia" w:hAnsi="Georgia"/>
              </w:rPr>
            </w:pPr>
            <w:r>
              <w:rPr>
                <w:rFonts w:ascii="Georgia" w:hAnsi="Georgia"/>
              </w:rPr>
              <w:t>2</w:t>
            </w:r>
            <w:r w:rsidR="00EC664E">
              <w:rPr>
                <w:rFonts w:ascii="Georgia" w:hAnsi="Georgia"/>
              </w:rPr>
              <w:t>5%</w:t>
            </w:r>
          </w:p>
          <w:p w14:paraId="0AECFF0B" w14:textId="77777777" w:rsidR="00EC664E" w:rsidRDefault="00EC664E" w:rsidP="00EC664E">
            <w:pPr>
              <w:jc w:val="right"/>
              <w:rPr>
                <w:rFonts w:ascii="Georgia" w:hAnsi="Georgia"/>
              </w:rPr>
            </w:pPr>
            <w:r>
              <w:rPr>
                <w:rFonts w:ascii="Georgia" w:hAnsi="Georgia"/>
              </w:rPr>
              <w:t>%</w:t>
            </w:r>
          </w:p>
          <w:p w14:paraId="41011293" w14:textId="77777777" w:rsidR="00EC664E" w:rsidRPr="00FC7BF1" w:rsidRDefault="00EC664E" w:rsidP="00EC664E">
            <w:pPr>
              <w:jc w:val="right"/>
              <w:rPr>
                <w:rFonts w:ascii="Georgia" w:hAnsi="Georgia"/>
              </w:rPr>
            </w:pPr>
            <w:r>
              <w:rPr>
                <w:rFonts w:ascii="Georgia" w:hAnsi="Georgia"/>
              </w:rPr>
              <w:t>7%</w:t>
            </w:r>
          </w:p>
        </w:tc>
      </w:tr>
      <w:tr w:rsidR="00EC664E" w:rsidRPr="006E4AE6" w14:paraId="3DDA2D5E" w14:textId="77777777" w:rsidTr="00A45ACB">
        <w:trPr>
          <w:trHeight w:hRule="exact" w:val="288"/>
        </w:trPr>
        <w:tc>
          <w:tcPr>
            <w:tcW w:w="2188" w:type="dxa"/>
            <w:vMerge/>
            <w:shd w:val="clear" w:color="auto" w:fill="FFFFFF" w:themeFill="background1"/>
            <w:vAlign w:val="center"/>
          </w:tcPr>
          <w:p w14:paraId="686B229F" w14:textId="77777777" w:rsidR="00EC664E" w:rsidRPr="00FC7BF1" w:rsidRDefault="00EC664E" w:rsidP="00EC664E">
            <w:pPr>
              <w:rPr>
                <w:rFonts w:ascii="Georgia" w:hAnsi="Georgia"/>
                <w:b/>
              </w:rPr>
            </w:pPr>
          </w:p>
        </w:tc>
        <w:tc>
          <w:tcPr>
            <w:tcW w:w="4261" w:type="dxa"/>
          </w:tcPr>
          <w:p w14:paraId="711C1DC7" w14:textId="7AED95F4" w:rsidR="00EC664E" w:rsidRPr="00FC7BF1" w:rsidRDefault="00EC664E" w:rsidP="00EC664E">
            <w:pPr>
              <w:pStyle w:val="ListParagraph"/>
              <w:numPr>
                <w:ilvl w:val="0"/>
                <w:numId w:val="2"/>
              </w:numPr>
              <w:spacing w:after="0" w:line="240" w:lineRule="auto"/>
              <w:rPr>
                <w:rFonts w:ascii="Georgia" w:hAnsi="Georgia" w:cs="Arial"/>
                <w:color w:val="000000" w:themeColor="text1"/>
              </w:rPr>
            </w:pPr>
            <w:r w:rsidRPr="004321F3">
              <w:rPr>
                <w:rFonts w:ascii="Georgia" w:hAnsi="Georgia" w:cs="Arial"/>
                <w:color w:val="000000" w:themeColor="text1"/>
              </w:rPr>
              <w:t>Dental Laboratory Exercises</w:t>
            </w:r>
          </w:p>
        </w:tc>
        <w:tc>
          <w:tcPr>
            <w:tcW w:w="1280" w:type="dxa"/>
          </w:tcPr>
          <w:p w14:paraId="5EAF4A56" w14:textId="38D725E6" w:rsidR="00EC664E" w:rsidRPr="00540BB7" w:rsidRDefault="006F7A52" w:rsidP="00EC664E">
            <w:pPr>
              <w:jc w:val="right"/>
              <w:rPr>
                <w:rFonts w:ascii="Georgia" w:hAnsi="Georgia"/>
              </w:rPr>
            </w:pPr>
            <w:r>
              <w:rPr>
                <w:rFonts w:ascii="Georgia" w:hAnsi="Georgia"/>
              </w:rPr>
              <w:t>30</w:t>
            </w:r>
            <w:r w:rsidR="00EC664E" w:rsidRPr="00540BB7">
              <w:rPr>
                <w:rFonts w:ascii="Georgia" w:hAnsi="Georgia"/>
              </w:rPr>
              <w:t xml:space="preserve"> h</w:t>
            </w:r>
          </w:p>
        </w:tc>
        <w:tc>
          <w:tcPr>
            <w:tcW w:w="1356" w:type="dxa"/>
          </w:tcPr>
          <w:p w14:paraId="05C3A694" w14:textId="310FA253" w:rsidR="00EC664E" w:rsidRPr="00FC7BF1" w:rsidRDefault="006F7A52" w:rsidP="00EC664E">
            <w:pPr>
              <w:jc w:val="right"/>
              <w:rPr>
                <w:rFonts w:ascii="Georgia" w:hAnsi="Georgia"/>
              </w:rPr>
            </w:pPr>
            <w:r>
              <w:rPr>
                <w:rFonts w:ascii="Georgia" w:hAnsi="Georgia"/>
              </w:rPr>
              <w:t>2</w:t>
            </w:r>
            <w:r w:rsidR="00EC664E">
              <w:rPr>
                <w:rFonts w:ascii="Georgia" w:hAnsi="Georgia"/>
              </w:rPr>
              <w:t>5%</w:t>
            </w:r>
          </w:p>
        </w:tc>
      </w:tr>
      <w:tr w:rsidR="00716540" w:rsidRPr="006E4AE6" w14:paraId="2332B0BE" w14:textId="77777777" w:rsidTr="00A45ACB">
        <w:trPr>
          <w:trHeight w:hRule="exact" w:val="410"/>
        </w:trPr>
        <w:tc>
          <w:tcPr>
            <w:tcW w:w="2188" w:type="dxa"/>
            <w:vMerge/>
            <w:shd w:val="clear" w:color="auto" w:fill="FFFFFF" w:themeFill="background1"/>
            <w:vAlign w:val="center"/>
          </w:tcPr>
          <w:p w14:paraId="760B526D" w14:textId="77777777" w:rsidR="00716540" w:rsidRPr="00FC7BF1" w:rsidRDefault="00716540" w:rsidP="00A45ACB">
            <w:pPr>
              <w:rPr>
                <w:rFonts w:ascii="Georgia" w:hAnsi="Georgia"/>
                <w:b/>
              </w:rPr>
            </w:pPr>
          </w:p>
        </w:tc>
        <w:tc>
          <w:tcPr>
            <w:tcW w:w="4261" w:type="dxa"/>
          </w:tcPr>
          <w:p w14:paraId="2B66134A" w14:textId="163F331D" w:rsidR="00716540" w:rsidRPr="00FC7BF1" w:rsidRDefault="00EC664E" w:rsidP="00A45ACB">
            <w:pPr>
              <w:pStyle w:val="ListParagraph"/>
              <w:numPr>
                <w:ilvl w:val="0"/>
                <w:numId w:val="2"/>
              </w:numPr>
              <w:spacing w:after="0" w:line="240" w:lineRule="auto"/>
              <w:rPr>
                <w:rFonts w:ascii="Georgia" w:hAnsi="Georgia" w:cs="Arial"/>
                <w:color w:val="000000" w:themeColor="text1"/>
              </w:rPr>
            </w:pPr>
            <w:r w:rsidRPr="00EC664E">
              <w:rPr>
                <w:rFonts w:ascii="Georgia" w:hAnsi="Georgia"/>
                <w:color w:val="000000"/>
              </w:rPr>
              <w:t>Seminars and Group</w:t>
            </w:r>
            <w:r>
              <w:rPr>
                <w:color w:val="000000"/>
                <w:sz w:val="27"/>
                <w:szCs w:val="27"/>
              </w:rPr>
              <w:t xml:space="preserve"> </w:t>
            </w:r>
            <w:r w:rsidRPr="00EC664E">
              <w:rPr>
                <w:rFonts w:ascii="Georgia" w:hAnsi="Georgia"/>
                <w:color w:val="000000"/>
              </w:rPr>
              <w:t>Discussions</w:t>
            </w:r>
          </w:p>
        </w:tc>
        <w:tc>
          <w:tcPr>
            <w:tcW w:w="1280" w:type="dxa"/>
          </w:tcPr>
          <w:p w14:paraId="05FEC2BF" w14:textId="77777777" w:rsidR="00716540" w:rsidRPr="00540BB7" w:rsidRDefault="00716540" w:rsidP="00A45ACB">
            <w:pPr>
              <w:jc w:val="right"/>
              <w:rPr>
                <w:rFonts w:ascii="Georgia" w:hAnsi="Georgia"/>
              </w:rPr>
            </w:pPr>
            <w:r>
              <w:rPr>
                <w:rFonts w:ascii="Georgia" w:hAnsi="Georgia"/>
              </w:rPr>
              <w:t>20</w:t>
            </w:r>
            <w:r w:rsidRPr="00540BB7">
              <w:rPr>
                <w:rFonts w:ascii="Georgia" w:hAnsi="Georgia"/>
              </w:rPr>
              <w:t xml:space="preserve"> h</w:t>
            </w:r>
          </w:p>
        </w:tc>
        <w:tc>
          <w:tcPr>
            <w:tcW w:w="1356" w:type="dxa"/>
          </w:tcPr>
          <w:p w14:paraId="1981CA18" w14:textId="2DAE990E" w:rsidR="00716540" w:rsidRPr="00FC7BF1" w:rsidRDefault="006F7A52" w:rsidP="00A45ACB">
            <w:pPr>
              <w:jc w:val="right"/>
              <w:rPr>
                <w:rFonts w:ascii="Georgia" w:hAnsi="Georgia"/>
              </w:rPr>
            </w:pPr>
            <w:r>
              <w:rPr>
                <w:rFonts w:ascii="Georgia" w:hAnsi="Georgia"/>
              </w:rPr>
              <w:t>17</w:t>
            </w:r>
            <w:r w:rsidR="00716540">
              <w:rPr>
                <w:rFonts w:ascii="Georgia" w:hAnsi="Georgia"/>
              </w:rPr>
              <w:t>%</w:t>
            </w:r>
          </w:p>
        </w:tc>
      </w:tr>
      <w:tr w:rsidR="00716540" w:rsidRPr="006E4AE6" w14:paraId="60CA93ED" w14:textId="77777777" w:rsidTr="00A45ACB">
        <w:trPr>
          <w:trHeight w:hRule="exact" w:val="288"/>
        </w:trPr>
        <w:tc>
          <w:tcPr>
            <w:tcW w:w="2188" w:type="dxa"/>
            <w:vMerge/>
            <w:shd w:val="clear" w:color="auto" w:fill="FFFFFF" w:themeFill="background1"/>
            <w:vAlign w:val="center"/>
          </w:tcPr>
          <w:p w14:paraId="6AB34170" w14:textId="77777777" w:rsidR="00716540" w:rsidRPr="00FC7BF1" w:rsidRDefault="00716540" w:rsidP="00A45ACB">
            <w:pPr>
              <w:rPr>
                <w:rFonts w:ascii="Georgia" w:hAnsi="Georgia"/>
                <w:b/>
              </w:rPr>
            </w:pPr>
          </w:p>
        </w:tc>
        <w:tc>
          <w:tcPr>
            <w:tcW w:w="4261" w:type="dxa"/>
          </w:tcPr>
          <w:p w14:paraId="79E24C69" w14:textId="4D300C18" w:rsidR="00716540" w:rsidRPr="009A3A66" w:rsidRDefault="00716540" w:rsidP="00A45ACB">
            <w:pPr>
              <w:rPr>
                <w:rFonts w:ascii="Georgia" w:hAnsi="Georgia"/>
                <w:bCs/>
                <w:color w:val="000000" w:themeColor="text1"/>
              </w:rPr>
            </w:pPr>
            <w:r>
              <w:rPr>
                <w:rFonts w:ascii="Georgia" w:hAnsi="Georgia"/>
                <w:bCs/>
                <w:color w:val="000000" w:themeColor="text1"/>
              </w:rPr>
              <w:t xml:space="preserve">        4. </w:t>
            </w:r>
            <w:r w:rsidR="00EC664E" w:rsidRPr="00EC664E">
              <w:rPr>
                <w:rFonts w:ascii="Georgia" w:hAnsi="Georgia"/>
                <w:color w:val="000000"/>
              </w:rPr>
              <w:t>Digital Workflows Training</w:t>
            </w:r>
          </w:p>
        </w:tc>
        <w:tc>
          <w:tcPr>
            <w:tcW w:w="1280" w:type="dxa"/>
          </w:tcPr>
          <w:p w14:paraId="799A5978" w14:textId="02D9DC1C" w:rsidR="00716540" w:rsidRPr="002F4E52" w:rsidRDefault="006F7A52" w:rsidP="00A45ACB">
            <w:pPr>
              <w:jc w:val="right"/>
              <w:rPr>
                <w:rFonts w:ascii="Georgia" w:hAnsi="Georgia"/>
              </w:rPr>
            </w:pPr>
            <w:r>
              <w:rPr>
                <w:rFonts w:ascii="Georgia" w:hAnsi="Georgia"/>
              </w:rPr>
              <w:t>40</w:t>
            </w:r>
            <w:r w:rsidR="00716540">
              <w:rPr>
                <w:rFonts w:ascii="Georgia" w:hAnsi="Georgia"/>
              </w:rPr>
              <w:t xml:space="preserve"> h</w:t>
            </w:r>
          </w:p>
        </w:tc>
        <w:tc>
          <w:tcPr>
            <w:tcW w:w="1356" w:type="dxa"/>
          </w:tcPr>
          <w:p w14:paraId="31673E37" w14:textId="128FCC8B" w:rsidR="00716540" w:rsidRPr="00DB77BB" w:rsidRDefault="00716540" w:rsidP="00A45ACB">
            <w:pPr>
              <w:jc w:val="right"/>
              <w:rPr>
                <w:rFonts w:ascii="Georgia" w:hAnsi="Georgia"/>
              </w:rPr>
            </w:pPr>
            <w:r>
              <w:rPr>
                <w:rFonts w:ascii="Georgia" w:hAnsi="Georgia"/>
              </w:rPr>
              <w:t>3</w:t>
            </w:r>
            <w:r w:rsidR="006F7A52">
              <w:rPr>
                <w:rFonts w:ascii="Georgia" w:hAnsi="Georgia"/>
              </w:rPr>
              <w:t>4</w:t>
            </w:r>
            <w:r>
              <w:rPr>
                <w:rFonts w:ascii="Georgia" w:hAnsi="Georgia"/>
              </w:rPr>
              <w:t>%</w:t>
            </w:r>
          </w:p>
        </w:tc>
      </w:tr>
      <w:tr w:rsidR="00716540" w:rsidRPr="006E4AE6" w14:paraId="1F3DFD5E" w14:textId="77777777" w:rsidTr="00A45ACB">
        <w:trPr>
          <w:trHeight w:hRule="exact" w:val="288"/>
        </w:trPr>
        <w:tc>
          <w:tcPr>
            <w:tcW w:w="2188" w:type="dxa"/>
            <w:shd w:val="clear" w:color="auto" w:fill="FFFFFF" w:themeFill="background1"/>
            <w:vAlign w:val="center"/>
          </w:tcPr>
          <w:p w14:paraId="5699E408" w14:textId="77777777" w:rsidR="00716540" w:rsidRPr="00FC7BF1" w:rsidRDefault="00716540" w:rsidP="00A45ACB">
            <w:pPr>
              <w:rPr>
                <w:rFonts w:ascii="Georgia" w:hAnsi="Georgia"/>
                <w:b/>
              </w:rPr>
            </w:pPr>
          </w:p>
        </w:tc>
        <w:tc>
          <w:tcPr>
            <w:tcW w:w="4261" w:type="dxa"/>
          </w:tcPr>
          <w:p w14:paraId="68CDE730" w14:textId="77777777" w:rsidR="00716540" w:rsidRPr="00A52F29" w:rsidRDefault="00716540" w:rsidP="00A45ACB">
            <w:pPr>
              <w:pStyle w:val="ListParagraph"/>
              <w:spacing w:after="0" w:line="240" w:lineRule="auto"/>
              <w:jc w:val="right"/>
              <w:rPr>
                <w:rFonts w:ascii="Georgia" w:hAnsi="Georgia" w:cs="Arial"/>
                <w:b/>
                <w:color w:val="000000" w:themeColor="text1"/>
              </w:rPr>
            </w:pPr>
            <w:r>
              <w:rPr>
                <w:rFonts w:ascii="Georgia" w:hAnsi="Georgia" w:cs="Arial"/>
                <w:b/>
                <w:color w:val="000000" w:themeColor="text1"/>
              </w:rPr>
              <w:t>Total</w:t>
            </w:r>
          </w:p>
          <w:p w14:paraId="3E2B05F0" w14:textId="77777777" w:rsidR="00716540" w:rsidRPr="005C6405" w:rsidRDefault="00716540" w:rsidP="00A45ACB">
            <w:pPr>
              <w:pStyle w:val="ListParagraph"/>
              <w:spacing w:after="0" w:line="240" w:lineRule="auto"/>
              <w:jc w:val="right"/>
              <w:rPr>
                <w:rFonts w:ascii="Georgia" w:hAnsi="Georgia" w:cs="Arial"/>
                <w:bCs/>
                <w:color w:val="000000" w:themeColor="text1"/>
              </w:rPr>
            </w:pPr>
          </w:p>
        </w:tc>
        <w:tc>
          <w:tcPr>
            <w:tcW w:w="1280" w:type="dxa"/>
          </w:tcPr>
          <w:p w14:paraId="138F9870" w14:textId="71561C5B" w:rsidR="00716540" w:rsidRDefault="006F7A52" w:rsidP="00A45ACB">
            <w:pPr>
              <w:jc w:val="right"/>
              <w:rPr>
                <w:rFonts w:ascii="Georgia" w:hAnsi="Georgia"/>
                <w:b/>
                <w:bCs/>
              </w:rPr>
            </w:pPr>
            <w:r>
              <w:rPr>
                <w:rFonts w:ascii="Georgia" w:hAnsi="Georgia"/>
                <w:b/>
                <w:bCs/>
              </w:rPr>
              <w:t>12</w:t>
            </w:r>
            <w:r w:rsidR="00716540">
              <w:rPr>
                <w:rFonts w:ascii="Georgia" w:hAnsi="Georgia"/>
                <w:b/>
                <w:bCs/>
              </w:rPr>
              <w:t>0 h</w:t>
            </w:r>
          </w:p>
        </w:tc>
        <w:tc>
          <w:tcPr>
            <w:tcW w:w="1356" w:type="dxa"/>
          </w:tcPr>
          <w:p w14:paraId="06D7C8C6" w14:textId="77777777" w:rsidR="00716540" w:rsidRPr="00FC7BF1" w:rsidRDefault="00716540" w:rsidP="00A45ACB">
            <w:pPr>
              <w:jc w:val="right"/>
              <w:rPr>
                <w:rFonts w:ascii="Georgia" w:hAnsi="Georgia"/>
                <w:b/>
                <w:bCs/>
              </w:rPr>
            </w:pPr>
            <w:r>
              <w:rPr>
                <w:rFonts w:ascii="Georgia" w:hAnsi="Georgia"/>
                <w:b/>
                <w:bCs/>
              </w:rPr>
              <w:t>100.0%</w:t>
            </w:r>
          </w:p>
        </w:tc>
      </w:tr>
      <w:tr w:rsidR="00EC664E" w:rsidRPr="006E4AE6" w14:paraId="4DB4B079" w14:textId="77777777" w:rsidTr="00A45ACB">
        <w:tc>
          <w:tcPr>
            <w:tcW w:w="2188" w:type="dxa"/>
            <w:shd w:val="clear" w:color="auto" w:fill="FFFFFF" w:themeFill="background1"/>
            <w:vAlign w:val="center"/>
          </w:tcPr>
          <w:p w14:paraId="5EC9EC87" w14:textId="2BCA0DA8" w:rsidR="00EC664E" w:rsidRPr="00FC7BF1" w:rsidRDefault="00EC664E" w:rsidP="00EC664E">
            <w:pPr>
              <w:rPr>
                <w:rFonts w:ascii="Georgia" w:hAnsi="Georgia"/>
                <w:b/>
              </w:rPr>
            </w:pPr>
            <w:r w:rsidRPr="00FC7BF1">
              <w:rPr>
                <w:rFonts w:ascii="Georgia" w:hAnsi="Georgia"/>
                <w:b/>
              </w:rPr>
              <w:t>Literatur</w:t>
            </w:r>
            <w:r>
              <w:rPr>
                <w:rFonts w:ascii="Georgia" w:hAnsi="Georgia"/>
                <w:b/>
              </w:rPr>
              <w:t>e</w:t>
            </w:r>
          </w:p>
        </w:tc>
        <w:tc>
          <w:tcPr>
            <w:tcW w:w="6897" w:type="dxa"/>
            <w:gridSpan w:val="3"/>
          </w:tcPr>
          <w:p w14:paraId="5187F62D" w14:textId="77777777" w:rsidR="007E1E6B" w:rsidRPr="007E1E6B" w:rsidRDefault="007E1E6B" w:rsidP="007E1E6B">
            <w:pPr>
              <w:pStyle w:val="ListParagraph"/>
              <w:numPr>
                <w:ilvl w:val="0"/>
                <w:numId w:val="23"/>
              </w:numPr>
              <w:adjustRightInd w:val="0"/>
              <w:jc w:val="both"/>
              <w:rPr>
                <w:rFonts w:ascii="Georgia" w:hAnsi="Georgia" w:cs="Arial"/>
              </w:rPr>
            </w:pPr>
            <w:r w:rsidRPr="007E1E6B">
              <w:rPr>
                <w:rFonts w:ascii="Georgia" w:hAnsi="Georgia" w:cs="Arial"/>
              </w:rPr>
              <w:t>1. Ruzhdije Qafmolla, Gnathology</w:t>
            </w:r>
          </w:p>
          <w:p w14:paraId="728404AF" w14:textId="67FBEBB2" w:rsidR="00EC664E" w:rsidRPr="0024695F" w:rsidRDefault="007E1E6B" w:rsidP="007E1E6B">
            <w:pPr>
              <w:pStyle w:val="ListParagraph"/>
              <w:numPr>
                <w:ilvl w:val="0"/>
                <w:numId w:val="23"/>
              </w:numPr>
              <w:adjustRightInd w:val="0"/>
              <w:jc w:val="both"/>
              <w:rPr>
                <w:rFonts w:ascii="Georgia" w:hAnsi="Georgia"/>
              </w:rPr>
            </w:pPr>
            <w:r w:rsidRPr="007E1E6B">
              <w:rPr>
                <w:rFonts w:ascii="Georgia" w:hAnsi="Georgia" w:cs="Arial"/>
              </w:rPr>
              <w:t>2. Agim Islami, Dugagjin Sokoli. Preclinical Dental Prosthetics, University of Pristina, Pristina.</w:t>
            </w:r>
          </w:p>
        </w:tc>
      </w:tr>
      <w:tr w:rsidR="00EC664E" w:rsidRPr="006E4AE6" w14:paraId="767EC9AD" w14:textId="77777777" w:rsidTr="00A45ACB">
        <w:tc>
          <w:tcPr>
            <w:tcW w:w="2188" w:type="dxa"/>
            <w:shd w:val="clear" w:color="auto" w:fill="FFFFFF" w:themeFill="background1"/>
            <w:vAlign w:val="center"/>
          </w:tcPr>
          <w:p w14:paraId="27E2F863" w14:textId="70758047" w:rsidR="00EC664E" w:rsidRPr="00FC7BF1" w:rsidRDefault="00EC664E" w:rsidP="00EC664E">
            <w:pPr>
              <w:rPr>
                <w:rFonts w:ascii="Georgia" w:hAnsi="Georgia"/>
                <w:b/>
              </w:rPr>
            </w:pPr>
            <w:r>
              <w:rPr>
                <w:rFonts w:ascii="Georgia" w:hAnsi="Georgia"/>
                <w:b/>
              </w:rPr>
              <w:t>Contact</w:t>
            </w:r>
          </w:p>
        </w:tc>
        <w:tc>
          <w:tcPr>
            <w:tcW w:w="6897" w:type="dxa"/>
            <w:gridSpan w:val="3"/>
          </w:tcPr>
          <w:p w14:paraId="495FAD0E" w14:textId="77777777" w:rsidR="00EC664E" w:rsidRPr="006A4E29" w:rsidRDefault="00EC664E" w:rsidP="00EC664E">
            <w:pPr>
              <w:rPr>
                <w:rFonts w:ascii="Georgia" w:hAnsi="Georgia"/>
                <w:b/>
                <w:color w:val="0563C1" w:themeColor="hyperlink"/>
                <w:u w:val="single"/>
              </w:rPr>
            </w:pPr>
            <w:r>
              <w:rPr>
                <w:rFonts w:ascii="Georgia" w:hAnsi="Georgia"/>
              </w:rPr>
              <w:t>Dr.Krenare Mehmeti      krenare.mehmeti@ubt-uni.net</w:t>
            </w:r>
          </w:p>
        </w:tc>
      </w:tr>
    </w:tbl>
    <w:p w14:paraId="75DAF6A6" w14:textId="77777777" w:rsidR="0069258B" w:rsidRDefault="0069258B" w:rsidP="00716540">
      <w:pPr>
        <w:rPr>
          <w:rStyle w:val="tlid-translation"/>
          <w:rFonts w:ascii="Georgia" w:hAnsi="Georgia"/>
          <w:b/>
          <w:bCs/>
          <w:sz w:val="24"/>
          <w:szCs w:val="24"/>
          <w:lang w:val="sq-AL"/>
        </w:rPr>
      </w:pPr>
    </w:p>
    <w:p w14:paraId="4F58CDAB" w14:textId="77777777" w:rsidR="0069258B" w:rsidRDefault="0069258B" w:rsidP="00716540">
      <w:pPr>
        <w:rPr>
          <w:rStyle w:val="tlid-translation"/>
          <w:rFonts w:ascii="Georgia" w:hAnsi="Georgia"/>
          <w:b/>
          <w:bCs/>
          <w:sz w:val="24"/>
          <w:szCs w:val="24"/>
          <w:lang w:val="sq-AL"/>
        </w:rPr>
      </w:pPr>
    </w:p>
    <w:p w14:paraId="32F54C9B" w14:textId="6C352EFF" w:rsidR="0069258B" w:rsidRPr="00205A53" w:rsidRDefault="00205A53" w:rsidP="00716540">
      <w:pPr>
        <w:rPr>
          <w:rStyle w:val="tlid-translation"/>
          <w:rFonts w:ascii="Georgia" w:hAnsi="Georgia"/>
          <w:b/>
          <w:bCs/>
          <w:sz w:val="24"/>
          <w:szCs w:val="24"/>
          <w:lang w:val="sq-AL"/>
        </w:rPr>
      </w:pPr>
      <w:r>
        <w:rPr>
          <w:rStyle w:val="tlid-translation"/>
          <w:rFonts w:ascii="Georgia" w:hAnsi="Georgia"/>
          <w:b/>
          <w:bCs/>
          <w:sz w:val="24"/>
          <w:szCs w:val="24"/>
          <w:lang w:val="sq-AL"/>
        </w:rPr>
        <w:t>Pre -requirements for the course</w:t>
      </w:r>
    </w:p>
    <w:p w14:paraId="69AB6B07" w14:textId="77777777" w:rsidR="000B4CC9" w:rsidRDefault="000B4CC9" w:rsidP="004B4F24">
      <w:pPr>
        <w:jc w:val="both"/>
        <w:rPr>
          <w:rStyle w:val="tlid-translation"/>
          <w:rFonts w:ascii="Georgia" w:hAnsi="Georgia"/>
          <w:b/>
          <w:bCs/>
          <w:sz w:val="24"/>
          <w:szCs w:val="24"/>
          <w:lang w:val="sq-AL"/>
        </w:rPr>
      </w:pPr>
    </w:p>
    <w:p w14:paraId="0B7CF27E" w14:textId="3383A0C3" w:rsidR="004B4F24" w:rsidRPr="004B4F24" w:rsidRDefault="004B4F24" w:rsidP="004B4F24">
      <w:pPr>
        <w:jc w:val="both"/>
        <w:rPr>
          <w:rStyle w:val="tlid-translation"/>
          <w:rFonts w:ascii="Georgia" w:hAnsi="Georgia"/>
          <w:b/>
          <w:bCs/>
          <w:sz w:val="24"/>
          <w:szCs w:val="24"/>
          <w:lang w:val="sq-AL"/>
        </w:rPr>
      </w:pPr>
      <w:r w:rsidRPr="004B4F24">
        <w:rPr>
          <w:rStyle w:val="tlid-translation"/>
          <w:rFonts w:ascii="Georgia" w:hAnsi="Georgia"/>
          <w:b/>
          <w:bCs/>
          <w:sz w:val="24"/>
          <w:szCs w:val="24"/>
          <w:lang w:val="sq-AL"/>
        </w:rPr>
        <w:t xml:space="preserve">This course </w:t>
      </w:r>
      <w:r w:rsidR="00205A53">
        <w:rPr>
          <w:rStyle w:val="tlid-translation"/>
          <w:rFonts w:ascii="Georgia" w:hAnsi="Georgia"/>
          <w:b/>
          <w:bCs/>
          <w:sz w:val="24"/>
          <w:szCs w:val="24"/>
          <w:lang w:val="sq-AL"/>
        </w:rPr>
        <w:t>does not have any pre-requirements</w:t>
      </w:r>
    </w:p>
    <w:p w14:paraId="536F89E3" w14:textId="77777777" w:rsidR="004B4F24" w:rsidRPr="004B4F24" w:rsidRDefault="004B4F24" w:rsidP="004B4F24">
      <w:pPr>
        <w:jc w:val="both"/>
        <w:rPr>
          <w:rStyle w:val="tlid-translation"/>
          <w:rFonts w:ascii="Georgia" w:hAnsi="Georgia"/>
          <w:b/>
          <w:bCs/>
          <w:sz w:val="24"/>
          <w:szCs w:val="24"/>
          <w:lang w:val="sq-AL"/>
        </w:rPr>
      </w:pPr>
      <w:r w:rsidRPr="004B4F24">
        <w:rPr>
          <w:rStyle w:val="tlid-translation"/>
          <w:rFonts w:ascii="Georgia" w:hAnsi="Georgia"/>
          <w:b/>
          <w:bCs/>
          <w:sz w:val="24"/>
          <w:szCs w:val="24"/>
          <w:lang w:val="sq-AL"/>
        </w:rPr>
        <w:t xml:space="preserve">                                       </w:t>
      </w:r>
    </w:p>
    <w:p w14:paraId="7909B98E" w14:textId="42B7D48A" w:rsidR="004B4F24" w:rsidRDefault="004B4F24" w:rsidP="004B4F24">
      <w:pPr>
        <w:jc w:val="both"/>
        <w:rPr>
          <w:rStyle w:val="tlid-translation"/>
          <w:rFonts w:ascii="Georgia" w:hAnsi="Georgia"/>
          <w:b/>
          <w:bCs/>
          <w:sz w:val="24"/>
          <w:szCs w:val="24"/>
          <w:lang w:val="sq-AL"/>
        </w:rPr>
      </w:pPr>
      <w:r w:rsidRPr="004B4F24">
        <w:rPr>
          <w:rStyle w:val="tlid-translation"/>
          <w:rFonts w:ascii="Georgia" w:hAnsi="Georgia"/>
          <w:b/>
          <w:bCs/>
          <w:sz w:val="24"/>
          <w:szCs w:val="24"/>
          <w:lang w:val="sq-AL"/>
        </w:rPr>
        <w:t xml:space="preserve">                                       Assessment of Competence</w:t>
      </w:r>
    </w:p>
    <w:p w14:paraId="21617CEA" w14:textId="77777777" w:rsidR="001F513F" w:rsidRPr="004B4F24" w:rsidRDefault="001F513F" w:rsidP="004B4F24">
      <w:pPr>
        <w:jc w:val="both"/>
        <w:rPr>
          <w:rStyle w:val="tlid-translation"/>
          <w:rFonts w:ascii="Georgia" w:hAnsi="Georgia"/>
          <w:b/>
          <w:bCs/>
          <w:sz w:val="24"/>
          <w:szCs w:val="24"/>
          <w:lang w:val="sq-AL"/>
        </w:rPr>
      </w:pPr>
    </w:p>
    <w:p w14:paraId="0520729A" w14:textId="77777777" w:rsidR="004B4F24" w:rsidRPr="004B4F24" w:rsidRDefault="004B4F24" w:rsidP="004B4F24">
      <w:pPr>
        <w:jc w:val="both"/>
        <w:rPr>
          <w:rStyle w:val="tlid-translation"/>
          <w:rFonts w:ascii="Georgia" w:hAnsi="Georgia"/>
          <w:sz w:val="24"/>
          <w:szCs w:val="24"/>
          <w:lang w:val="sq-AL"/>
        </w:rPr>
      </w:pPr>
      <w:r w:rsidRPr="004B4F24">
        <w:rPr>
          <w:rStyle w:val="tlid-translation"/>
          <w:rFonts w:ascii="Georgia" w:hAnsi="Georgia"/>
          <w:sz w:val="24"/>
          <w:szCs w:val="24"/>
          <w:lang w:val="sq-AL"/>
        </w:rPr>
        <w:t>For the class to reach a Bachelor's level of learning, students must prepare by reading the given material, complete all assignments assigned for each class. Students will be evaluated for participation as:</w:t>
      </w:r>
    </w:p>
    <w:p w14:paraId="48D934B8" w14:textId="59BC1F4A" w:rsidR="004B4F24" w:rsidRPr="004B4F24" w:rsidRDefault="004B4F24" w:rsidP="004B4F24">
      <w:pPr>
        <w:jc w:val="both"/>
        <w:rPr>
          <w:rStyle w:val="tlid-translation"/>
          <w:rFonts w:ascii="Georgia" w:hAnsi="Georgia"/>
          <w:sz w:val="24"/>
          <w:szCs w:val="24"/>
          <w:lang w:val="sq-AL"/>
        </w:rPr>
      </w:pPr>
      <w:r>
        <w:rPr>
          <w:rStyle w:val="tlid-translation"/>
          <w:rFonts w:ascii="Georgia" w:hAnsi="Georgia"/>
          <w:sz w:val="24"/>
          <w:szCs w:val="24"/>
          <w:lang w:val="sq-AL"/>
        </w:rPr>
        <w:t xml:space="preserve">        </w:t>
      </w:r>
      <w:r w:rsidRPr="004B4F24">
        <w:rPr>
          <w:rStyle w:val="tlid-translation"/>
          <w:rFonts w:ascii="Georgia" w:hAnsi="Georgia"/>
          <w:sz w:val="24"/>
          <w:szCs w:val="24"/>
          <w:lang w:val="sq-AL"/>
        </w:rPr>
        <w:t>• Full participation in class activities and group work.</w:t>
      </w:r>
    </w:p>
    <w:p w14:paraId="4FC84837" w14:textId="2B37F097" w:rsidR="004B4F24" w:rsidRPr="004B4F24" w:rsidRDefault="004B4F24" w:rsidP="004B4F24">
      <w:pPr>
        <w:jc w:val="both"/>
        <w:rPr>
          <w:rStyle w:val="tlid-translation"/>
          <w:rFonts w:ascii="Georgia" w:hAnsi="Georgia"/>
          <w:sz w:val="24"/>
          <w:szCs w:val="24"/>
          <w:lang w:val="sq-AL"/>
        </w:rPr>
      </w:pPr>
      <w:r>
        <w:rPr>
          <w:rStyle w:val="tlid-translation"/>
          <w:rFonts w:ascii="Georgia" w:hAnsi="Georgia"/>
          <w:sz w:val="24"/>
          <w:szCs w:val="24"/>
          <w:lang w:val="sq-AL"/>
        </w:rPr>
        <w:t xml:space="preserve">        </w:t>
      </w:r>
      <w:r w:rsidRPr="004B4F24">
        <w:rPr>
          <w:rStyle w:val="tlid-translation"/>
          <w:rFonts w:ascii="Georgia" w:hAnsi="Georgia"/>
          <w:sz w:val="24"/>
          <w:szCs w:val="24"/>
          <w:lang w:val="sq-AL"/>
        </w:rPr>
        <w:t>• Participation in class discussions (without dominating the conversation).</w:t>
      </w:r>
    </w:p>
    <w:p w14:paraId="518749DC" w14:textId="231F47DF" w:rsidR="004B4F24" w:rsidRPr="004B4F24" w:rsidRDefault="004B4F24" w:rsidP="004B4F24">
      <w:pPr>
        <w:jc w:val="both"/>
        <w:rPr>
          <w:rStyle w:val="tlid-translation"/>
          <w:rFonts w:ascii="Georgia" w:hAnsi="Georgia"/>
          <w:sz w:val="24"/>
          <w:szCs w:val="24"/>
          <w:lang w:val="sq-AL"/>
        </w:rPr>
      </w:pPr>
      <w:r>
        <w:rPr>
          <w:rStyle w:val="tlid-translation"/>
          <w:rFonts w:ascii="Georgia" w:hAnsi="Georgia"/>
          <w:sz w:val="24"/>
          <w:szCs w:val="24"/>
          <w:lang w:val="sq-AL"/>
        </w:rPr>
        <w:t xml:space="preserve">        </w:t>
      </w:r>
      <w:r w:rsidRPr="004B4F24">
        <w:rPr>
          <w:rStyle w:val="tlid-translation"/>
          <w:rFonts w:ascii="Georgia" w:hAnsi="Georgia"/>
          <w:sz w:val="24"/>
          <w:szCs w:val="24"/>
          <w:lang w:val="sq-AL"/>
        </w:rPr>
        <w:t>• Demonstrating understanding of the content of the material read.</w:t>
      </w:r>
    </w:p>
    <w:p w14:paraId="4E295BA1" w14:textId="254B3CB8" w:rsidR="004B4F24" w:rsidRPr="004B4F24" w:rsidRDefault="004B4F24" w:rsidP="004B4F24">
      <w:pPr>
        <w:jc w:val="both"/>
        <w:rPr>
          <w:rStyle w:val="tlid-translation"/>
          <w:rFonts w:ascii="Georgia" w:hAnsi="Georgia"/>
          <w:sz w:val="24"/>
          <w:szCs w:val="24"/>
          <w:lang w:val="sq-AL"/>
        </w:rPr>
      </w:pPr>
      <w:r>
        <w:rPr>
          <w:rStyle w:val="tlid-translation"/>
          <w:rFonts w:ascii="Georgia" w:hAnsi="Georgia"/>
          <w:sz w:val="24"/>
          <w:szCs w:val="24"/>
          <w:lang w:val="sq-AL"/>
        </w:rPr>
        <w:t xml:space="preserve">        </w:t>
      </w:r>
      <w:r w:rsidRPr="004B4F24">
        <w:rPr>
          <w:rStyle w:val="tlid-translation"/>
          <w:rFonts w:ascii="Georgia" w:hAnsi="Georgia"/>
          <w:sz w:val="24"/>
          <w:szCs w:val="24"/>
          <w:lang w:val="sq-AL"/>
        </w:rPr>
        <w:t>• Providing critical thinking about the subject matter.</w:t>
      </w:r>
    </w:p>
    <w:p w14:paraId="23AD201C" w14:textId="1DD6A0FD" w:rsidR="004B4F24" w:rsidRPr="004B4F24" w:rsidRDefault="004B4F24" w:rsidP="004B4F24">
      <w:pPr>
        <w:jc w:val="both"/>
        <w:rPr>
          <w:rStyle w:val="tlid-translation"/>
          <w:rFonts w:ascii="Georgia" w:hAnsi="Georgia"/>
          <w:sz w:val="24"/>
          <w:szCs w:val="24"/>
          <w:lang w:val="sq-AL"/>
        </w:rPr>
      </w:pPr>
      <w:r>
        <w:rPr>
          <w:rStyle w:val="tlid-translation"/>
          <w:rFonts w:ascii="Georgia" w:hAnsi="Georgia"/>
          <w:sz w:val="24"/>
          <w:szCs w:val="24"/>
          <w:lang w:val="sq-AL"/>
        </w:rPr>
        <w:t xml:space="preserve">        </w:t>
      </w:r>
      <w:r w:rsidRPr="004B4F24">
        <w:rPr>
          <w:rStyle w:val="tlid-translation"/>
          <w:rFonts w:ascii="Georgia" w:hAnsi="Georgia"/>
          <w:sz w:val="24"/>
          <w:szCs w:val="24"/>
          <w:lang w:val="sq-AL"/>
        </w:rPr>
        <w:t>• Adding ideas to class discussion.</w:t>
      </w:r>
    </w:p>
    <w:p w14:paraId="43B585DF" w14:textId="7EE59FDF" w:rsidR="004B4F24" w:rsidRPr="004B4F24" w:rsidRDefault="004B4F24" w:rsidP="004B4F24">
      <w:pPr>
        <w:jc w:val="both"/>
        <w:rPr>
          <w:rStyle w:val="tlid-translation"/>
          <w:rFonts w:ascii="Georgia" w:hAnsi="Georgia"/>
          <w:sz w:val="24"/>
          <w:szCs w:val="24"/>
          <w:lang w:val="sq-AL"/>
        </w:rPr>
      </w:pPr>
      <w:r>
        <w:rPr>
          <w:rStyle w:val="tlid-translation"/>
          <w:rFonts w:ascii="Georgia" w:hAnsi="Georgia"/>
          <w:sz w:val="24"/>
          <w:szCs w:val="24"/>
          <w:lang w:val="sq-AL"/>
        </w:rPr>
        <w:t xml:space="preserve">        </w:t>
      </w:r>
      <w:r w:rsidRPr="004B4F24">
        <w:rPr>
          <w:rStyle w:val="tlid-translation"/>
          <w:rFonts w:ascii="Georgia" w:hAnsi="Georgia"/>
          <w:sz w:val="24"/>
          <w:szCs w:val="24"/>
          <w:lang w:val="sq-AL"/>
        </w:rPr>
        <w:t>• Helping others clarify an idea.</w:t>
      </w:r>
    </w:p>
    <w:p w14:paraId="25DDA297" w14:textId="675A31F5" w:rsidR="004B4F24" w:rsidRPr="004B4F24" w:rsidRDefault="004B4F24" w:rsidP="004B4F24">
      <w:pPr>
        <w:jc w:val="both"/>
        <w:rPr>
          <w:rStyle w:val="tlid-translation"/>
          <w:rFonts w:ascii="Georgia" w:hAnsi="Georgia"/>
          <w:sz w:val="24"/>
          <w:szCs w:val="24"/>
          <w:lang w:val="sq-AL"/>
        </w:rPr>
      </w:pPr>
      <w:r>
        <w:rPr>
          <w:rStyle w:val="tlid-translation"/>
          <w:rFonts w:ascii="Georgia" w:hAnsi="Georgia"/>
          <w:sz w:val="24"/>
          <w:szCs w:val="24"/>
          <w:lang w:val="sq-AL"/>
        </w:rPr>
        <w:t xml:space="preserve">        </w:t>
      </w:r>
      <w:r w:rsidRPr="004B4F24">
        <w:rPr>
          <w:rStyle w:val="tlid-translation"/>
          <w:rFonts w:ascii="Georgia" w:hAnsi="Georgia"/>
          <w:sz w:val="24"/>
          <w:szCs w:val="24"/>
          <w:lang w:val="sq-AL"/>
        </w:rPr>
        <w:t>• Supporting others as they share their ideas and speak in class.</w:t>
      </w:r>
    </w:p>
    <w:p w14:paraId="42B347E2" w14:textId="057F7659" w:rsidR="004B4F24" w:rsidRPr="004B4F24" w:rsidRDefault="004B4F24" w:rsidP="004B4F24">
      <w:pPr>
        <w:jc w:val="both"/>
        <w:rPr>
          <w:rStyle w:val="tlid-translation"/>
          <w:rFonts w:ascii="Georgia" w:hAnsi="Georgia"/>
          <w:sz w:val="24"/>
          <w:szCs w:val="24"/>
          <w:lang w:val="sq-AL"/>
        </w:rPr>
      </w:pPr>
      <w:r>
        <w:rPr>
          <w:rStyle w:val="tlid-translation"/>
          <w:rFonts w:ascii="Georgia" w:hAnsi="Georgia"/>
          <w:sz w:val="24"/>
          <w:szCs w:val="24"/>
          <w:lang w:val="sq-AL"/>
        </w:rPr>
        <w:t xml:space="preserve">        </w:t>
      </w:r>
      <w:r w:rsidRPr="004B4F24">
        <w:rPr>
          <w:rStyle w:val="tlid-translation"/>
          <w:rFonts w:ascii="Georgia" w:hAnsi="Georgia"/>
          <w:sz w:val="24"/>
          <w:szCs w:val="24"/>
          <w:lang w:val="sq-AL"/>
        </w:rPr>
        <w:t>• Raising new ideas and questions.</w:t>
      </w:r>
    </w:p>
    <w:p w14:paraId="35CFBE0B" w14:textId="6CD41A8F" w:rsidR="00716540" w:rsidRPr="004B4F24" w:rsidRDefault="004B4F24" w:rsidP="004B4F24">
      <w:pPr>
        <w:jc w:val="both"/>
        <w:rPr>
          <w:rFonts w:ascii="Georgia" w:hAnsi="Georgia"/>
          <w:sz w:val="16"/>
          <w:szCs w:val="16"/>
        </w:rPr>
      </w:pPr>
      <w:r>
        <w:rPr>
          <w:rStyle w:val="tlid-translation"/>
          <w:rFonts w:ascii="Georgia" w:hAnsi="Georgia"/>
          <w:sz w:val="24"/>
          <w:szCs w:val="24"/>
          <w:lang w:val="sq-AL"/>
        </w:rPr>
        <w:t xml:space="preserve">        </w:t>
      </w:r>
      <w:r w:rsidRPr="004B4F24">
        <w:rPr>
          <w:rStyle w:val="tlid-translation"/>
          <w:rFonts w:ascii="Georgia" w:hAnsi="Georgia"/>
          <w:sz w:val="24"/>
          <w:szCs w:val="24"/>
          <w:lang w:val="sq-AL"/>
        </w:rPr>
        <w:t>• Arriving on time and staying throughout the lesson.</w:t>
      </w:r>
    </w:p>
    <w:p w14:paraId="131DDDA4" w14:textId="77777777" w:rsidR="00502C9C" w:rsidRDefault="00716540" w:rsidP="00502C9C">
      <w:pPr>
        <w:widowControl/>
        <w:autoSpaceDE/>
        <w:autoSpaceDN/>
        <w:spacing w:after="160" w:line="259" w:lineRule="auto"/>
      </w:pPr>
      <w:r>
        <w:br w:type="page"/>
      </w:r>
      <w:r w:rsidR="00502C9C">
        <w:lastRenderedPageBreak/>
        <w:t xml:space="preserve">                                                    </w:t>
      </w:r>
    </w:p>
    <w:p w14:paraId="3F1F2C06" w14:textId="2B27068A" w:rsidR="00502C9C" w:rsidRPr="00502C9C" w:rsidRDefault="00502C9C" w:rsidP="00502C9C">
      <w:pPr>
        <w:widowControl/>
        <w:autoSpaceDE/>
        <w:autoSpaceDN/>
        <w:spacing w:after="160" w:line="259" w:lineRule="auto"/>
        <w:rPr>
          <w:b/>
          <w:bCs/>
          <w:sz w:val="28"/>
          <w:szCs w:val="28"/>
        </w:rPr>
      </w:pPr>
      <w:r>
        <w:t xml:space="preserve">                                                    </w:t>
      </w:r>
      <w:r w:rsidRPr="00502C9C">
        <w:rPr>
          <w:b/>
          <w:bCs/>
          <w:sz w:val="28"/>
          <w:szCs w:val="28"/>
        </w:rPr>
        <w:t>Participation policy</w:t>
      </w:r>
    </w:p>
    <w:p w14:paraId="29E8BF04" w14:textId="77777777" w:rsidR="00502C9C" w:rsidRDefault="00502C9C" w:rsidP="00502C9C">
      <w:pPr>
        <w:widowControl/>
        <w:autoSpaceDE/>
        <w:autoSpaceDN/>
        <w:spacing w:after="160" w:line="259" w:lineRule="auto"/>
      </w:pPr>
    </w:p>
    <w:p w14:paraId="60F4D850" w14:textId="77777777" w:rsidR="00502C9C" w:rsidRDefault="00502C9C" w:rsidP="00502C9C">
      <w:pPr>
        <w:widowControl/>
        <w:autoSpaceDE/>
        <w:autoSpaceDN/>
        <w:spacing w:after="160" w:line="259" w:lineRule="auto"/>
      </w:pPr>
    </w:p>
    <w:p w14:paraId="2C1B696D" w14:textId="77777777" w:rsidR="00502C9C" w:rsidRDefault="00502C9C" w:rsidP="00502C9C">
      <w:pPr>
        <w:widowControl/>
        <w:autoSpaceDE/>
        <w:autoSpaceDN/>
        <w:spacing w:after="160" w:line="259" w:lineRule="auto"/>
        <w:jc w:val="both"/>
      </w:pPr>
      <w:r>
        <w:t>Students are expected to attend all lectures and exercises. The importance of class attendance is reflected in the percentage of the grade associated with attendance. You cannot receive attendance grades if you are not in class. If you have an emergency and cannot attend class, please email me in advance to let me know. Class will start on time to honor everyone's commitment. If you are late, please enter the classroom quietly. Participation marks will be deducted for lateness.</w:t>
      </w:r>
    </w:p>
    <w:p w14:paraId="15D79F16" w14:textId="32A857CF" w:rsidR="00502C9C" w:rsidRDefault="00502C9C" w:rsidP="00502C9C">
      <w:pPr>
        <w:widowControl/>
        <w:autoSpaceDE/>
        <w:autoSpaceDN/>
        <w:spacing w:after="160" w:line="259" w:lineRule="auto"/>
      </w:pPr>
      <w:r>
        <w:t>Students must be present in at least 80% of the exercises.</w:t>
      </w:r>
      <w:r>
        <w:br w:type="page"/>
      </w:r>
    </w:p>
    <w:p w14:paraId="62C4C9FE" w14:textId="77777777" w:rsidR="00716540" w:rsidRDefault="00716540">
      <w:pPr>
        <w:widowControl/>
        <w:autoSpaceDE/>
        <w:autoSpaceDN/>
        <w:spacing w:after="160" w:line="259" w:lineRule="auto"/>
      </w:pPr>
    </w:p>
    <w:p w14:paraId="5D89301D" w14:textId="25026ED7" w:rsidR="004B4F24" w:rsidRPr="000B4CC9" w:rsidRDefault="004B4F24" w:rsidP="004B4F24">
      <w:pPr>
        <w:jc w:val="both"/>
        <w:rPr>
          <w:b/>
          <w:bCs/>
          <w:sz w:val="28"/>
          <w:szCs w:val="28"/>
        </w:rPr>
      </w:pPr>
      <w:r>
        <w:t xml:space="preserve">                                              </w:t>
      </w:r>
      <w:r w:rsidRPr="000B4CC9">
        <w:rPr>
          <w:b/>
          <w:bCs/>
          <w:sz w:val="28"/>
          <w:szCs w:val="28"/>
        </w:rPr>
        <w:t>Educational Regulations</w:t>
      </w:r>
    </w:p>
    <w:p w14:paraId="5D06EE10" w14:textId="77777777" w:rsidR="000B4CC9" w:rsidRPr="004B4F24" w:rsidRDefault="000B4CC9" w:rsidP="004B4F24">
      <w:pPr>
        <w:jc w:val="both"/>
        <w:rPr>
          <w:b/>
          <w:bCs/>
          <w:sz w:val="24"/>
          <w:szCs w:val="24"/>
        </w:rPr>
      </w:pPr>
    </w:p>
    <w:p w14:paraId="7307BF38" w14:textId="56A3E514" w:rsidR="004B4F24" w:rsidRPr="004B4F24" w:rsidRDefault="004B4F24" w:rsidP="004B4F24">
      <w:pPr>
        <w:jc w:val="both"/>
        <w:rPr>
          <w:b/>
          <w:bCs/>
          <w:sz w:val="24"/>
          <w:szCs w:val="24"/>
        </w:rPr>
      </w:pPr>
      <w:r w:rsidRPr="004B4F24">
        <w:rPr>
          <w:b/>
          <w:bCs/>
          <w:sz w:val="24"/>
          <w:szCs w:val="24"/>
        </w:rPr>
        <w:t xml:space="preserve">                                           Participation in the lesson</w:t>
      </w:r>
    </w:p>
    <w:p w14:paraId="7B504FDD" w14:textId="5314CB6B" w:rsidR="004B4F24" w:rsidRPr="004B4F24" w:rsidRDefault="004B4F24" w:rsidP="004B4F24">
      <w:pPr>
        <w:jc w:val="both"/>
        <w:rPr>
          <w:b/>
          <w:bCs/>
          <w:sz w:val="24"/>
          <w:szCs w:val="24"/>
        </w:rPr>
      </w:pPr>
    </w:p>
    <w:p w14:paraId="5FCCA4B5" w14:textId="77777777" w:rsidR="004B4F24" w:rsidRDefault="004B4F24" w:rsidP="004B4F24">
      <w:pPr>
        <w:jc w:val="both"/>
      </w:pPr>
    </w:p>
    <w:p w14:paraId="0B3FBCC3" w14:textId="77777777" w:rsidR="004B4F24" w:rsidRDefault="004B4F24" w:rsidP="004B4F24">
      <w:pPr>
        <w:jc w:val="both"/>
      </w:pPr>
      <w:r>
        <w:t>UBT College undertakes the responsibility of training future professionals to the highest standards. One of these standards is taking responsibility for personal actions. If a student misses a particular session, the student has lost that instruction forever.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that will not be tolerated.</w:t>
      </w:r>
    </w:p>
    <w:p w14:paraId="27392A3B" w14:textId="77777777" w:rsidR="004B4F24" w:rsidRDefault="004B4F24" w:rsidP="004B4F24">
      <w:pPr>
        <w:jc w:val="both"/>
      </w:pPr>
      <w:r>
        <w:t>You made a contract with the UBTs to be in class and attentive throughout the learning process. Every student must be in every session, every day that is scheduled, throughout the semester. All teaching sessions begin at their designated times in the lesson timetable.</w:t>
      </w:r>
    </w:p>
    <w:p w14:paraId="5715E569" w14:textId="77777777" w:rsidR="004B4F24" w:rsidRDefault="004B4F24" w:rsidP="004B4F24">
      <w:pPr>
        <w:jc w:val="both"/>
      </w:pPr>
      <w:r>
        <w:t>All sessions start and end at their designated times in the class schedule. Any student who leaves the class session early will be considered absent.</w:t>
      </w:r>
    </w:p>
    <w:p w14:paraId="7E0ECE06" w14:textId="77777777" w:rsidR="004B4F24" w:rsidRDefault="004B4F24" w:rsidP="004B4F24">
      <w:pPr>
        <w:jc w:val="both"/>
      </w:pPr>
    </w:p>
    <w:p w14:paraId="1902B711" w14:textId="77777777" w:rsidR="004B4F24" w:rsidRPr="004B4F24" w:rsidRDefault="004B4F24" w:rsidP="004B4F24">
      <w:pPr>
        <w:jc w:val="both"/>
        <w:rPr>
          <w:b/>
          <w:bCs/>
        </w:rPr>
      </w:pPr>
      <w:r w:rsidRPr="004B4F24">
        <w:rPr>
          <w:b/>
          <w:bCs/>
        </w:rPr>
        <w:t xml:space="preserve">                                                     Electronic devices</w:t>
      </w:r>
    </w:p>
    <w:p w14:paraId="1835B675" w14:textId="77777777" w:rsidR="004B4F24" w:rsidRDefault="004B4F24" w:rsidP="004B4F24">
      <w:pPr>
        <w:jc w:val="both"/>
      </w:pPr>
      <w:r>
        <w:t>It is distracting to everyone in the classroom when cell phones ring during class. This is even worse if it happens during a test or quiz. Since this is a classroom and not a room for listening and/or viewing electronic devices such as smart phones, personal laptops and/or other electronic devices will not be allowed.</w:t>
      </w:r>
    </w:p>
    <w:p w14:paraId="5FA57195" w14:textId="77777777" w:rsidR="004B4F24" w:rsidRDefault="004B4F24" w:rsidP="004B4F24">
      <w:pPr>
        <w:jc w:val="both"/>
      </w:pPr>
      <w:r>
        <w:t>The classroom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calls during class will be asked to leave class. Hearing devices will not be allowed in the classroom for any reason.</w:t>
      </w:r>
    </w:p>
    <w:p w14:paraId="69033B1E" w14:textId="77777777" w:rsidR="004B4F24" w:rsidRDefault="004B4F24" w:rsidP="004B4F24">
      <w:pPr>
        <w:jc w:val="both"/>
      </w:pPr>
    </w:p>
    <w:p w14:paraId="3BFFCD82" w14:textId="77777777" w:rsidR="004B4F24" w:rsidRPr="004B4F24" w:rsidRDefault="004B4F24" w:rsidP="004B4F24">
      <w:pPr>
        <w:jc w:val="both"/>
        <w:rPr>
          <w:b/>
          <w:bCs/>
        </w:rPr>
      </w:pPr>
      <w:r>
        <w:t xml:space="preserve">                                                         </w:t>
      </w:r>
      <w:r w:rsidRPr="004B4F24">
        <w:rPr>
          <w:b/>
          <w:bCs/>
        </w:rPr>
        <w:t>Tests and quizzes</w:t>
      </w:r>
    </w:p>
    <w:p w14:paraId="5F7BC55F" w14:textId="77777777" w:rsidR="004B4F24" w:rsidRDefault="004B4F24" w:rsidP="004B4F24">
      <w:pPr>
        <w:jc w:val="both"/>
      </w:pPr>
      <w:r>
        <w:t>Tests and quizzes are usually scheduled at the beginning of the lesson. Tests and quizzes are one way teachers measure a student's knowledge. Failure to participate in tests or quizzes interferes with this process. UBT College does not reward students who do not take their tests or quizzes on time; therefore, the teacher cannot allow students to take tests or quizzes after the deadline.</w:t>
      </w:r>
    </w:p>
    <w:p w14:paraId="20E59583" w14:textId="2A4FC2DA" w:rsidR="00E7469B" w:rsidRDefault="004B4F24" w:rsidP="004B4F24">
      <w:pPr>
        <w:jc w:val="both"/>
        <w:rPr>
          <w:rStyle w:val="tlid-translation"/>
          <w:rFonts w:ascii="Georgia" w:hAnsi="Georgia"/>
          <w:b/>
          <w:bCs/>
          <w:sz w:val="24"/>
          <w:szCs w:val="24"/>
          <w:lang w:val="sq-AL"/>
        </w:rPr>
      </w:pPr>
      <w: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r w:rsidR="00AF1112" w:rsidRPr="00AF1112">
        <w:rPr>
          <w:rStyle w:val="tlid-translation"/>
          <w:rFonts w:ascii="Georgia" w:hAnsi="Georgia"/>
          <w:b/>
          <w:bCs/>
          <w:sz w:val="24"/>
          <w:szCs w:val="24"/>
          <w:lang w:val="sq-AL"/>
        </w:rPr>
        <w:t xml:space="preserve"> </w:t>
      </w:r>
      <w:r w:rsidR="001B6AA6">
        <w:rPr>
          <w:rStyle w:val="tlid-translation"/>
          <w:rFonts w:ascii="Georgia" w:hAnsi="Georgia"/>
          <w:b/>
          <w:bCs/>
          <w:sz w:val="24"/>
          <w:szCs w:val="24"/>
          <w:lang w:val="sq-AL"/>
        </w:rPr>
        <w:t xml:space="preserve">                                              </w:t>
      </w:r>
      <w:bookmarkStart w:id="2" w:name="_Hlk159768633"/>
    </w:p>
    <w:p w14:paraId="3A4B8826" w14:textId="77777777" w:rsidR="00E7469B" w:rsidRPr="00503BD1" w:rsidRDefault="00E7469B" w:rsidP="00E7469B">
      <w:pPr>
        <w:spacing w:before="120" w:after="120"/>
        <w:jc w:val="both"/>
        <w:rPr>
          <w:rFonts w:ascii="Georgia" w:eastAsia="Times New Roman" w:hAnsi="Georgia" w:cs="Times New Roman"/>
          <w:sz w:val="24"/>
          <w:szCs w:val="24"/>
          <w:lang w:val="sq-AL"/>
        </w:rPr>
      </w:pPr>
      <w:bookmarkStart w:id="3" w:name="_Hlk159768565"/>
    </w:p>
    <w:p w14:paraId="76ED3AD4" w14:textId="485EDA7B" w:rsidR="00E7469B" w:rsidRPr="00503BD1" w:rsidRDefault="00E7469B" w:rsidP="000B4CC9">
      <w:pPr>
        <w:spacing w:before="120" w:after="120"/>
        <w:jc w:val="both"/>
        <w:rPr>
          <w:rFonts w:ascii="Georgia" w:eastAsia="Times New Roman" w:hAnsi="Georgia" w:cs="Times New Roman"/>
          <w:sz w:val="24"/>
          <w:szCs w:val="24"/>
          <w:lang w:val="sq-AL"/>
        </w:rPr>
      </w:pPr>
      <w:r>
        <w:rPr>
          <w:rFonts w:ascii="Georgia" w:eastAsia="Times New Roman" w:hAnsi="Georgia" w:cs="Times New Roman"/>
          <w:b/>
          <w:bCs/>
          <w:sz w:val="24"/>
          <w:szCs w:val="24"/>
          <w:lang w:val="sq-AL"/>
        </w:rPr>
        <w:t xml:space="preserve">                                                    </w:t>
      </w:r>
    </w:p>
    <w:p w14:paraId="05F6C2C4" w14:textId="77777777" w:rsidR="00E7469B" w:rsidRPr="00503BD1" w:rsidRDefault="00E7469B" w:rsidP="00E7469B">
      <w:pPr>
        <w:spacing w:before="120" w:after="120"/>
        <w:jc w:val="both"/>
        <w:rPr>
          <w:rFonts w:ascii="Georgia" w:eastAsia="Times New Roman" w:hAnsi="Georgia" w:cs="Times New Roman"/>
          <w:sz w:val="24"/>
          <w:szCs w:val="24"/>
          <w:lang w:val="sq-AL"/>
        </w:rPr>
      </w:pPr>
    </w:p>
    <w:bookmarkEnd w:id="3"/>
    <w:p w14:paraId="18C1A20E" w14:textId="77777777" w:rsidR="000B4CC9" w:rsidRDefault="00E7469B" w:rsidP="001B6AA6">
      <w:pPr>
        <w:jc w:val="both"/>
        <w:rPr>
          <w:rStyle w:val="tlid-translation"/>
          <w:rFonts w:ascii="Georgia" w:hAnsi="Georgia"/>
          <w:b/>
          <w:bCs/>
          <w:sz w:val="24"/>
          <w:szCs w:val="24"/>
          <w:lang w:val="sq-AL"/>
        </w:rPr>
      </w:pPr>
      <w:r>
        <w:rPr>
          <w:rStyle w:val="tlid-translation"/>
          <w:rFonts w:ascii="Georgia" w:hAnsi="Georgia"/>
          <w:b/>
          <w:bCs/>
          <w:sz w:val="24"/>
          <w:szCs w:val="24"/>
          <w:lang w:val="sq-AL"/>
        </w:rPr>
        <w:t xml:space="preserve">                                             </w:t>
      </w:r>
    </w:p>
    <w:p w14:paraId="64B1B0E1" w14:textId="77777777" w:rsidR="000B4CC9" w:rsidRDefault="000B4CC9" w:rsidP="001B6AA6">
      <w:pPr>
        <w:jc w:val="both"/>
        <w:rPr>
          <w:rStyle w:val="tlid-translation"/>
          <w:rFonts w:ascii="Georgia" w:hAnsi="Georgia"/>
          <w:b/>
          <w:bCs/>
          <w:sz w:val="24"/>
          <w:szCs w:val="24"/>
          <w:lang w:val="sq-AL"/>
        </w:rPr>
      </w:pPr>
    </w:p>
    <w:p w14:paraId="75628147" w14:textId="77777777" w:rsidR="000B4CC9" w:rsidRDefault="000B4CC9" w:rsidP="001B6AA6">
      <w:pPr>
        <w:jc w:val="both"/>
        <w:rPr>
          <w:rStyle w:val="tlid-translation"/>
          <w:rFonts w:ascii="Georgia" w:hAnsi="Georgia"/>
          <w:b/>
          <w:bCs/>
          <w:sz w:val="24"/>
          <w:szCs w:val="24"/>
          <w:lang w:val="sq-AL"/>
        </w:rPr>
      </w:pPr>
    </w:p>
    <w:p w14:paraId="14482E26" w14:textId="77777777" w:rsidR="000B4CC9" w:rsidRDefault="000B4CC9" w:rsidP="001B6AA6">
      <w:pPr>
        <w:jc w:val="both"/>
        <w:rPr>
          <w:rStyle w:val="tlid-translation"/>
          <w:rFonts w:ascii="Georgia" w:hAnsi="Georgia"/>
          <w:b/>
          <w:bCs/>
          <w:sz w:val="24"/>
          <w:szCs w:val="24"/>
          <w:lang w:val="sq-AL"/>
        </w:rPr>
      </w:pPr>
    </w:p>
    <w:p w14:paraId="377CE744" w14:textId="77777777" w:rsidR="000B4CC9" w:rsidRDefault="000B4CC9" w:rsidP="001B6AA6">
      <w:pPr>
        <w:jc w:val="both"/>
        <w:rPr>
          <w:rStyle w:val="tlid-translation"/>
          <w:rFonts w:ascii="Georgia" w:hAnsi="Georgia"/>
          <w:b/>
          <w:bCs/>
          <w:sz w:val="24"/>
          <w:szCs w:val="24"/>
          <w:lang w:val="sq-AL"/>
        </w:rPr>
      </w:pPr>
    </w:p>
    <w:p w14:paraId="7B6B2BC4" w14:textId="77777777" w:rsidR="000B4CC9" w:rsidRDefault="000B4CC9" w:rsidP="001B6AA6">
      <w:pPr>
        <w:jc w:val="both"/>
        <w:rPr>
          <w:rStyle w:val="tlid-translation"/>
          <w:rFonts w:ascii="Georgia" w:hAnsi="Georgia"/>
          <w:b/>
          <w:bCs/>
          <w:sz w:val="24"/>
          <w:szCs w:val="24"/>
          <w:lang w:val="sq-AL"/>
        </w:rPr>
      </w:pPr>
    </w:p>
    <w:p w14:paraId="5AFAF615" w14:textId="77777777" w:rsidR="000B4CC9" w:rsidRDefault="000B4CC9" w:rsidP="001B6AA6">
      <w:pPr>
        <w:jc w:val="both"/>
        <w:rPr>
          <w:rStyle w:val="tlid-translation"/>
          <w:rFonts w:ascii="Georgia" w:hAnsi="Georgia"/>
          <w:b/>
          <w:bCs/>
          <w:sz w:val="24"/>
          <w:szCs w:val="24"/>
          <w:lang w:val="sq-AL"/>
        </w:rPr>
      </w:pPr>
    </w:p>
    <w:p w14:paraId="104C37F3" w14:textId="77777777" w:rsidR="000B4CC9" w:rsidRDefault="000B4CC9" w:rsidP="001B6AA6">
      <w:pPr>
        <w:jc w:val="both"/>
        <w:rPr>
          <w:rStyle w:val="tlid-translation"/>
          <w:rFonts w:ascii="Georgia" w:hAnsi="Georgia"/>
          <w:b/>
          <w:bCs/>
          <w:sz w:val="24"/>
          <w:szCs w:val="24"/>
          <w:lang w:val="sq-AL"/>
        </w:rPr>
      </w:pPr>
    </w:p>
    <w:p w14:paraId="61F7BC4E" w14:textId="77777777" w:rsidR="000B4CC9" w:rsidRDefault="000B4CC9" w:rsidP="001B6AA6">
      <w:pPr>
        <w:jc w:val="both"/>
        <w:rPr>
          <w:rStyle w:val="tlid-translation"/>
          <w:rFonts w:ascii="Georgia" w:hAnsi="Georgia"/>
          <w:b/>
          <w:bCs/>
          <w:sz w:val="24"/>
          <w:szCs w:val="24"/>
          <w:lang w:val="sq-AL"/>
        </w:rPr>
      </w:pPr>
    </w:p>
    <w:p w14:paraId="31883751" w14:textId="77777777" w:rsidR="000B4CC9" w:rsidRDefault="000B4CC9" w:rsidP="001B6AA6">
      <w:pPr>
        <w:jc w:val="both"/>
        <w:rPr>
          <w:rStyle w:val="tlid-translation"/>
          <w:rFonts w:ascii="Georgia" w:hAnsi="Georgia"/>
          <w:b/>
          <w:bCs/>
          <w:sz w:val="24"/>
          <w:szCs w:val="24"/>
          <w:lang w:val="sq-AL"/>
        </w:rPr>
      </w:pPr>
    </w:p>
    <w:p w14:paraId="23B1F81F" w14:textId="77777777" w:rsidR="000B4CC9" w:rsidRDefault="000B4CC9" w:rsidP="001B6AA6">
      <w:pPr>
        <w:jc w:val="both"/>
        <w:rPr>
          <w:rStyle w:val="tlid-translation"/>
          <w:rFonts w:ascii="Georgia" w:hAnsi="Georgia"/>
          <w:b/>
          <w:bCs/>
          <w:sz w:val="24"/>
          <w:szCs w:val="24"/>
          <w:lang w:val="sq-AL"/>
        </w:rPr>
      </w:pPr>
    </w:p>
    <w:p w14:paraId="487B40A9" w14:textId="12637812" w:rsidR="001B6AA6" w:rsidRPr="00503BD1" w:rsidRDefault="000B4CC9" w:rsidP="001B6AA6">
      <w:pPr>
        <w:jc w:val="both"/>
        <w:rPr>
          <w:rStyle w:val="tlid-translation"/>
          <w:rFonts w:ascii="Georgia" w:hAnsi="Georgia"/>
          <w:b/>
          <w:bCs/>
          <w:sz w:val="24"/>
          <w:szCs w:val="24"/>
          <w:lang w:val="sq-AL"/>
        </w:rPr>
      </w:pPr>
      <w:r>
        <w:rPr>
          <w:rStyle w:val="tlid-translation"/>
          <w:rFonts w:ascii="Georgia" w:hAnsi="Georgia"/>
          <w:b/>
          <w:bCs/>
          <w:sz w:val="24"/>
          <w:szCs w:val="24"/>
          <w:lang w:val="sq-AL"/>
        </w:rPr>
        <w:t xml:space="preserve">                                                   </w:t>
      </w:r>
      <w:r w:rsidR="00E7469B" w:rsidRPr="00503BD1">
        <w:rPr>
          <w:rStyle w:val="tlid-translation"/>
          <w:rFonts w:ascii="Georgia" w:hAnsi="Georgia"/>
          <w:b/>
          <w:bCs/>
          <w:sz w:val="24"/>
          <w:szCs w:val="24"/>
          <w:lang w:val="sq-AL"/>
        </w:rPr>
        <w:t>Seminars and projects</w:t>
      </w:r>
    </w:p>
    <w:p w14:paraId="52104956" w14:textId="77777777" w:rsidR="001B6AA6" w:rsidRDefault="001B6AA6" w:rsidP="001B6AA6">
      <w:pPr>
        <w:jc w:val="both"/>
        <w:rPr>
          <w:rStyle w:val="tlid-translation"/>
          <w:rFonts w:ascii="Georgia" w:hAnsi="Georgia"/>
          <w:sz w:val="24"/>
          <w:szCs w:val="24"/>
          <w:lang w:val="sq-AL"/>
        </w:rPr>
      </w:pPr>
    </w:p>
    <w:p w14:paraId="55DA3D6F"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Seminars and projects must be done on the student's own time, not during class.</w:t>
      </w:r>
    </w:p>
    <w:p w14:paraId="3073B952"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Never allow another student to copy your seminars and projects.</w:t>
      </w:r>
    </w:p>
    <w:p w14:paraId="62994B24"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Never copy another student's seminars and projects.</w:t>
      </w:r>
    </w:p>
    <w:p w14:paraId="2DE48171" w14:textId="77777777" w:rsidR="001B6AA6" w:rsidRPr="00503BD1" w:rsidRDefault="001B6AA6" w:rsidP="001B6AA6">
      <w:pPr>
        <w:jc w:val="both"/>
        <w:rPr>
          <w:rStyle w:val="tlid-translation"/>
          <w:rFonts w:ascii="Georgia" w:hAnsi="Georgia"/>
          <w:sz w:val="24"/>
          <w:szCs w:val="24"/>
          <w:lang w:val="sq-AL"/>
        </w:rPr>
      </w:pPr>
    </w:p>
    <w:p w14:paraId="32468BF7" w14:textId="77777777" w:rsidR="001B6AA6" w:rsidRPr="00503BD1" w:rsidRDefault="001B6AA6" w:rsidP="001B6AA6">
      <w:pPr>
        <w:jc w:val="both"/>
        <w:rPr>
          <w:rStyle w:val="tlid-translation"/>
          <w:rFonts w:ascii="Georgia" w:hAnsi="Georgia"/>
          <w:b/>
          <w:bCs/>
          <w:sz w:val="24"/>
          <w:szCs w:val="24"/>
          <w:lang w:val="sq-AL"/>
        </w:rPr>
      </w:pPr>
      <w:r>
        <w:rPr>
          <w:rStyle w:val="tlid-translation"/>
          <w:rFonts w:ascii="Georgia" w:hAnsi="Georgia"/>
          <w:b/>
          <w:bCs/>
          <w:sz w:val="24"/>
          <w:szCs w:val="24"/>
          <w:lang w:val="sq-AL"/>
        </w:rPr>
        <w:t xml:space="preserve">                                         </w:t>
      </w:r>
      <w:r w:rsidRPr="00503BD1">
        <w:rPr>
          <w:rStyle w:val="tlid-translation"/>
          <w:rFonts w:ascii="Georgia" w:hAnsi="Georgia"/>
          <w:b/>
          <w:bCs/>
          <w:sz w:val="24"/>
          <w:szCs w:val="24"/>
          <w:lang w:val="sq-AL"/>
        </w:rPr>
        <w:t>Dates of submission of works</w:t>
      </w:r>
    </w:p>
    <w:p w14:paraId="57745A3F" w14:textId="77777777" w:rsidR="001B6AA6" w:rsidRDefault="001B6AA6" w:rsidP="001B6AA6">
      <w:pPr>
        <w:jc w:val="both"/>
        <w:rPr>
          <w:rStyle w:val="tlid-translation"/>
          <w:rFonts w:ascii="Georgia" w:hAnsi="Georgia"/>
          <w:sz w:val="24"/>
          <w:szCs w:val="24"/>
          <w:lang w:val="sq-AL"/>
        </w:rPr>
      </w:pPr>
    </w:p>
    <w:p w14:paraId="25B702B9"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One thing all professionals must learn is to be on time. Excuses do not make the student and teacher feel better about their wasted time. For all assigned tasks, sufficient time is given to complete, and all work must be completed in the time set by the teacher. No delay in the completion of the works will be accepted.</w:t>
      </w:r>
    </w:p>
    <w:p w14:paraId="78F032E5" w14:textId="77777777" w:rsidR="001B6AA6" w:rsidRPr="00503BD1" w:rsidRDefault="001B6AA6" w:rsidP="001B6AA6">
      <w:pPr>
        <w:jc w:val="both"/>
        <w:rPr>
          <w:rStyle w:val="tlid-translation"/>
          <w:rFonts w:ascii="Georgia" w:hAnsi="Georgia"/>
          <w:sz w:val="24"/>
          <w:szCs w:val="24"/>
          <w:lang w:val="sq-AL"/>
        </w:rPr>
      </w:pPr>
    </w:p>
    <w:p w14:paraId="31DD642B" w14:textId="77777777" w:rsidR="001B6AA6" w:rsidRPr="00503BD1" w:rsidRDefault="001B6AA6" w:rsidP="001B6AA6">
      <w:pPr>
        <w:jc w:val="both"/>
        <w:rPr>
          <w:rStyle w:val="tlid-translation"/>
          <w:rFonts w:ascii="Georgia" w:hAnsi="Georgia"/>
          <w:b/>
          <w:bCs/>
          <w:sz w:val="24"/>
          <w:szCs w:val="24"/>
          <w:lang w:val="sq-AL"/>
        </w:rPr>
      </w:pPr>
      <w:r>
        <w:rPr>
          <w:rStyle w:val="tlid-translation"/>
          <w:rFonts w:ascii="Georgia" w:hAnsi="Georgia"/>
          <w:b/>
          <w:bCs/>
          <w:sz w:val="24"/>
          <w:szCs w:val="24"/>
          <w:lang w:val="sq-AL"/>
        </w:rPr>
        <w:t xml:space="preserve">                                                           D</w:t>
      </w:r>
      <w:r w:rsidRPr="00503BD1">
        <w:rPr>
          <w:rStyle w:val="tlid-translation"/>
          <w:rFonts w:ascii="Georgia" w:hAnsi="Georgia"/>
          <w:b/>
          <w:bCs/>
          <w:sz w:val="24"/>
          <w:szCs w:val="24"/>
          <w:lang w:val="sq-AL"/>
        </w:rPr>
        <w:t xml:space="preserve">ress </w:t>
      </w:r>
      <w:r>
        <w:rPr>
          <w:rStyle w:val="tlid-translation"/>
          <w:rFonts w:ascii="Georgia" w:hAnsi="Georgia"/>
          <w:b/>
          <w:bCs/>
          <w:sz w:val="24"/>
          <w:szCs w:val="24"/>
          <w:lang w:val="sq-AL"/>
        </w:rPr>
        <w:t>C</w:t>
      </w:r>
      <w:r w:rsidRPr="00503BD1">
        <w:rPr>
          <w:rStyle w:val="tlid-translation"/>
          <w:rFonts w:ascii="Georgia" w:hAnsi="Georgia"/>
          <w:b/>
          <w:bCs/>
          <w:sz w:val="24"/>
          <w:szCs w:val="24"/>
          <w:lang w:val="sq-AL"/>
        </w:rPr>
        <w:t>ode</w:t>
      </w:r>
    </w:p>
    <w:p w14:paraId="15588B88" w14:textId="77777777" w:rsidR="001B6AA6" w:rsidRDefault="001B6AA6" w:rsidP="001B6AA6">
      <w:pPr>
        <w:jc w:val="both"/>
        <w:rPr>
          <w:rStyle w:val="tlid-translation"/>
          <w:rFonts w:ascii="Georgia" w:hAnsi="Georgia"/>
          <w:sz w:val="24"/>
          <w:szCs w:val="24"/>
          <w:lang w:val="sq-AL"/>
        </w:rPr>
      </w:pPr>
    </w:p>
    <w:p w14:paraId="00EDA5F2"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Professionals must dress appropriately. Any student who does not dress appropriately during class time will not be allowed to participate in class activities.</w:t>
      </w:r>
    </w:p>
    <w:p w14:paraId="3803D79B" w14:textId="77777777" w:rsidR="001B6AA6" w:rsidRPr="00503BD1" w:rsidRDefault="001B6AA6" w:rsidP="001B6AA6">
      <w:pPr>
        <w:jc w:val="both"/>
        <w:rPr>
          <w:rStyle w:val="tlid-translation"/>
          <w:rFonts w:ascii="Georgia" w:hAnsi="Georgia"/>
          <w:sz w:val="24"/>
          <w:szCs w:val="24"/>
          <w:lang w:val="sq-AL"/>
        </w:rPr>
      </w:pPr>
    </w:p>
    <w:p w14:paraId="067332F9" w14:textId="77777777" w:rsidR="001B6AA6" w:rsidRPr="00503BD1" w:rsidRDefault="001B6AA6" w:rsidP="001B6AA6">
      <w:pPr>
        <w:jc w:val="both"/>
        <w:rPr>
          <w:rStyle w:val="tlid-translation"/>
          <w:rFonts w:ascii="Georgia" w:hAnsi="Georgia"/>
          <w:b/>
          <w:bCs/>
          <w:sz w:val="24"/>
          <w:szCs w:val="24"/>
          <w:lang w:val="sq-AL"/>
        </w:rPr>
      </w:pPr>
      <w:r>
        <w:rPr>
          <w:rStyle w:val="tlid-translation"/>
          <w:rFonts w:ascii="Georgia" w:hAnsi="Georgia"/>
          <w:b/>
          <w:bCs/>
          <w:sz w:val="24"/>
          <w:szCs w:val="24"/>
          <w:lang w:val="sq-AL"/>
        </w:rPr>
        <w:t xml:space="preserve">                                                          </w:t>
      </w:r>
      <w:r w:rsidRPr="00503BD1">
        <w:rPr>
          <w:rStyle w:val="tlid-translation"/>
          <w:rFonts w:ascii="Georgia" w:hAnsi="Georgia"/>
          <w:b/>
          <w:bCs/>
          <w:sz w:val="24"/>
          <w:szCs w:val="24"/>
          <w:lang w:val="sq-AL"/>
        </w:rPr>
        <w:t>The behavior</w:t>
      </w:r>
    </w:p>
    <w:p w14:paraId="0C773B59" w14:textId="77777777" w:rsidR="001B6AA6" w:rsidRDefault="001B6AA6" w:rsidP="001B6AA6">
      <w:pPr>
        <w:jc w:val="both"/>
        <w:rPr>
          <w:rStyle w:val="tlid-translation"/>
          <w:rFonts w:ascii="Georgia" w:hAnsi="Georgia"/>
          <w:sz w:val="24"/>
          <w:szCs w:val="24"/>
          <w:lang w:val="sq-AL"/>
        </w:rPr>
      </w:pPr>
    </w:p>
    <w:p w14:paraId="552C8459"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Students at UBT College must learn to work in groups, regardless of group composition. Tolerance, courtesy, respect and a peaceful environment are required in the classroom.</w:t>
      </w:r>
    </w:p>
    <w:p w14:paraId="27DE1AF5"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All students are expected to be respectful to other students and to the teacher during class and in dealing with class matters. Disrespectful behavior will affect your participation grade. Examples of respectful behavior in the classroom include, but are not limited to:</w:t>
      </w:r>
    </w:p>
    <w:p w14:paraId="0EBCED91"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 Listening to each other and exchanging ideas.</w:t>
      </w:r>
    </w:p>
    <w:p w14:paraId="00F28EE0"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 Arrival and departure according to the class schedule, except in cases of emergency.</w:t>
      </w:r>
    </w:p>
    <w:p w14:paraId="745FC784"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 Turn off the cell phone ringer and do not receive calls in class.</w:t>
      </w:r>
    </w:p>
    <w:p w14:paraId="1976103D"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 Speak so that others can hear and understand what you are saying.</w:t>
      </w:r>
    </w:p>
    <w:p w14:paraId="6159A7C9"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 Engaging in class discussion (avoiding side conversations during class and dominating class discussion).</w:t>
      </w:r>
    </w:p>
    <w:p w14:paraId="4786A9A1"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 Listening (not speaking) when the teacher or other students are addressing the class.</w:t>
      </w:r>
    </w:p>
    <w:p w14:paraId="142656A3"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 Working collaboratively with a specific or selected group.</w:t>
      </w:r>
    </w:p>
    <w:p w14:paraId="1DD67A31"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 Completion of class work on time.</w:t>
      </w:r>
    </w:p>
    <w:p w14:paraId="481A6E83"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 Focusing on class topics and not on personal matters or work unrelated to the class.</w:t>
      </w:r>
    </w:p>
    <w:p w14:paraId="390E60B8" w14:textId="77777777" w:rsidR="001B6AA6" w:rsidRPr="00503BD1" w:rsidRDefault="001B6AA6" w:rsidP="001B6AA6">
      <w:pPr>
        <w:jc w:val="both"/>
        <w:rPr>
          <w:rStyle w:val="tlid-translation"/>
          <w:rFonts w:ascii="Georgia" w:hAnsi="Georgia"/>
          <w:sz w:val="24"/>
          <w:szCs w:val="24"/>
          <w:lang w:val="sq-AL"/>
        </w:rPr>
      </w:pPr>
      <w:r w:rsidRPr="00503BD1">
        <w:rPr>
          <w:rStyle w:val="tlid-translation"/>
          <w:rFonts w:ascii="Georgia" w:hAnsi="Georgia"/>
          <w:sz w:val="24"/>
          <w:szCs w:val="24"/>
          <w:lang w:val="sq-AL"/>
        </w:rPr>
        <w:t>• Viewing your computer and/or cell phone only when related to class work.</w:t>
      </w:r>
    </w:p>
    <w:p w14:paraId="77A15778" w14:textId="77777777" w:rsidR="001B6AA6" w:rsidRDefault="001B6AA6" w:rsidP="001B6AA6">
      <w:pPr>
        <w:jc w:val="both"/>
        <w:rPr>
          <w:rStyle w:val="rynqvb"/>
          <w:rFonts w:ascii="Georgia" w:hAnsi="Georgia"/>
          <w:sz w:val="24"/>
          <w:szCs w:val="24"/>
          <w:lang w:val="sq-AL"/>
        </w:rPr>
      </w:pPr>
      <w:r w:rsidRPr="00503BD1">
        <w:rPr>
          <w:rStyle w:val="tlid-translation"/>
          <w:rFonts w:ascii="Georgia" w:hAnsi="Georgia"/>
          <w:sz w:val="24"/>
          <w:szCs w:val="24"/>
          <w:lang w:val="sq-AL"/>
        </w:rPr>
        <w:t>• Raising questions when th</w:t>
      </w:r>
    </w:p>
    <w:bookmarkEnd w:id="2"/>
    <w:p w14:paraId="1487EE00" w14:textId="03A594A1" w:rsidR="00AF1112" w:rsidRPr="00AF1112" w:rsidRDefault="00AF1112" w:rsidP="001B6AA6">
      <w:pPr>
        <w:widowControl/>
        <w:autoSpaceDE/>
        <w:autoSpaceDN/>
        <w:spacing w:before="120" w:after="120"/>
        <w:jc w:val="both"/>
        <w:rPr>
          <w:rStyle w:val="tlid-translation"/>
          <w:rFonts w:ascii="Georgia" w:hAnsi="Georgia"/>
          <w:sz w:val="24"/>
          <w:szCs w:val="24"/>
          <w:lang w:val="sq-AL"/>
        </w:rPr>
      </w:pPr>
    </w:p>
    <w:p w14:paraId="3DC240EE" w14:textId="505FA098" w:rsidR="00AF1112" w:rsidRDefault="00AF1112" w:rsidP="00AF1112">
      <w:pPr>
        <w:pStyle w:val="ListParagraph"/>
        <w:adjustRightInd w:val="0"/>
        <w:spacing w:before="120" w:after="120" w:line="254" w:lineRule="auto"/>
        <w:ind w:left="360"/>
        <w:jc w:val="both"/>
        <w:rPr>
          <w:rStyle w:val="tlid-translation"/>
          <w:rFonts w:ascii="Georgia" w:hAnsi="Georgia"/>
          <w:sz w:val="24"/>
          <w:szCs w:val="24"/>
          <w:lang w:val="sq-AL"/>
        </w:rPr>
      </w:pPr>
    </w:p>
    <w:p w14:paraId="0D0EE106" w14:textId="77777777" w:rsidR="001B6AA6" w:rsidRDefault="001B6AA6" w:rsidP="001B6AA6">
      <w:pPr>
        <w:rPr>
          <w:rStyle w:val="tlid-translation"/>
          <w:rFonts w:ascii="Georgia" w:hAnsi="Georgia"/>
          <w:b/>
          <w:bCs/>
          <w:sz w:val="24"/>
          <w:szCs w:val="24"/>
          <w:lang w:val="sq-AL"/>
        </w:rPr>
      </w:pPr>
      <w:r>
        <w:rPr>
          <w:rStyle w:val="tlid-translation"/>
          <w:rFonts w:ascii="Georgia" w:hAnsi="Georgia"/>
          <w:b/>
          <w:bCs/>
          <w:sz w:val="24"/>
          <w:szCs w:val="24"/>
          <w:lang w:val="sq-AL"/>
        </w:rPr>
        <w:t xml:space="preserve">                                                  </w:t>
      </w:r>
      <w:bookmarkStart w:id="4" w:name="_Hlk159768659"/>
    </w:p>
    <w:p w14:paraId="0EDD651D" w14:textId="77777777" w:rsidR="001B6AA6" w:rsidRDefault="001B6AA6" w:rsidP="001B6AA6">
      <w:pPr>
        <w:rPr>
          <w:rStyle w:val="tlid-translation"/>
          <w:rFonts w:ascii="Georgia" w:hAnsi="Georgia"/>
          <w:b/>
          <w:bCs/>
          <w:sz w:val="24"/>
          <w:szCs w:val="24"/>
          <w:lang w:val="sq-AL"/>
        </w:rPr>
      </w:pPr>
    </w:p>
    <w:p w14:paraId="7240CFB3" w14:textId="77777777" w:rsidR="001B6AA6" w:rsidRDefault="001B6AA6" w:rsidP="001B6AA6">
      <w:pPr>
        <w:rPr>
          <w:rStyle w:val="tlid-translation"/>
          <w:rFonts w:ascii="Georgia" w:hAnsi="Georgia"/>
          <w:b/>
          <w:bCs/>
          <w:sz w:val="24"/>
          <w:szCs w:val="24"/>
          <w:lang w:val="sq-AL"/>
        </w:rPr>
      </w:pPr>
    </w:p>
    <w:p w14:paraId="5E4791C4" w14:textId="77777777" w:rsidR="001B6AA6" w:rsidRDefault="001B6AA6" w:rsidP="001B6AA6">
      <w:pPr>
        <w:rPr>
          <w:rStyle w:val="tlid-translation"/>
          <w:rFonts w:ascii="Georgia" w:hAnsi="Georgia"/>
          <w:b/>
          <w:bCs/>
          <w:sz w:val="24"/>
          <w:szCs w:val="24"/>
          <w:lang w:val="sq-AL"/>
        </w:rPr>
      </w:pPr>
    </w:p>
    <w:p w14:paraId="4B3E0CF7" w14:textId="77777777" w:rsidR="001B6AA6" w:rsidRDefault="001B6AA6" w:rsidP="001B6AA6">
      <w:pPr>
        <w:rPr>
          <w:rStyle w:val="tlid-translation"/>
          <w:rFonts w:ascii="Georgia" w:hAnsi="Georgia"/>
          <w:b/>
          <w:bCs/>
          <w:sz w:val="24"/>
          <w:szCs w:val="24"/>
          <w:lang w:val="sq-AL"/>
        </w:rPr>
      </w:pPr>
    </w:p>
    <w:p w14:paraId="3C59086A" w14:textId="77777777" w:rsidR="001B6AA6" w:rsidRDefault="001B6AA6" w:rsidP="001B6AA6">
      <w:pPr>
        <w:rPr>
          <w:rStyle w:val="tlid-translation"/>
          <w:rFonts w:ascii="Georgia" w:hAnsi="Georgia"/>
          <w:b/>
          <w:bCs/>
          <w:sz w:val="24"/>
          <w:szCs w:val="24"/>
          <w:lang w:val="sq-AL"/>
        </w:rPr>
      </w:pPr>
    </w:p>
    <w:p w14:paraId="4D363C85" w14:textId="77777777" w:rsidR="001B6AA6" w:rsidRDefault="001B6AA6" w:rsidP="001B6AA6">
      <w:pPr>
        <w:rPr>
          <w:rStyle w:val="tlid-translation"/>
          <w:rFonts w:ascii="Georgia" w:hAnsi="Georgia"/>
          <w:b/>
          <w:bCs/>
          <w:sz w:val="24"/>
          <w:szCs w:val="24"/>
          <w:lang w:val="sq-AL"/>
        </w:rPr>
      </w:pPr>
    </w:p>
    <w:p w14:paraId="43F3B887" w14:textId="77777777" w:rsidR="001B6AA6" w:rsidRDefault="001B6AA6" w:rsidP="001B6AA6">
      <w:pPr>
        <w:rPr>
          <w:rStyle w:val="tlid-translation"/>
          <w:rFonts w:ascii="Georgia" w:hAnsi="Georgia"/>
          <w:b/>
          <w:bCs/>
          <w:sz w:val="24"/>
          <w:szCs w:val="24"/>
          <w:lang w:val="sq-AL"/>
        </w:rPr>
      </w:pPr>
    </w:p>
    <w:p w14:paraId="705E6BC5" w14:textId="77777777" w:rsidR="001B6AA6" w:rsidRDefault="001B6AA6" w:rsidP="001B6AA6">
      <w:pPr>
        <w:rPr>
          <w:rStyle w:val="tlid-translation"/>
          <w:rFonts w:ascii="Georgia" w:hAnsi="Georgia"/>
          <w:b/>
          <w:bCs/>
          <w:sz w:val="24"/>
          <w:szCs w:val="24"/>
          <w:lang w:val="sq-AL"/>
        </w:rPr>
      </w:pPr>
    </w:p>
    <w:p w14:paraId="0D702BD5" w14:textId="77777777" w:rsidR="001B6AA6" w:rsidRDefault="001B6AA6" w:rsidP="001B6AA6">
      <w:pPr>
        <w:rPr>
          <w:rStyle w:val="tlid-translation"/>
          <w:rFonts w:ascii="Georgia" w:hAnsi="Georgia"/>
          <w:b/>
          <w:bCs/>
          <w:sz w:val="24"/>
          <w:szCs w:val="24"/>
          <w:lang w:val="sq-AL"/>
        </w:rPr>
      </w:pPr>
    </w:p>
    <w:p w14:paraId="1A60F318" w14:textId="420245E9" w:rsidR="001B6AA6" w:rsidRPr="00503BD1" w:rsidRDefault="001B6AA6" w:rsidP="001B6AA6">
      <w:pPr>
        <w:rPr>
          <w:rStyle w:val="tlid-translation"/>
          <w:rFonts w:ascii="Georgia" w:hAnsi="Georgia"/>
          <w:b/>
          <w:bCs/>
          <w:sz w:val="24"/>
          <w:szCs w:val="24"/>
          <w:lang w:val="sq-AL"/>
        </w:rPr>
      </w:pPr>
      <w:r>
        <w:rPr>
          <w:rStyle w:val="tlid-translation"/>
          <w:rFonts w:ascii="Georgia" w:hAnsi="Georgia"/>
          <w:b/>
          <w:bCs/>
          <w:sz w:val="24"/>
          <w:szCs w:val="24"/>
          <w:lang w:val="sq-AL"/>
        </w:rPr>
        <w:t xml:space="preserve">                                                 </w:t>
      </w:r>
      <w:r w:rsidRPr="00503BD1">
        <w:rPr>
          <w:rStyle w:val="tlid-translation"/>
          <w:rFonts w:ascii="Georgia" w:hAnsi="Georgia"/>
          <w:b/>
          <w:bCs/>
          <w:sz w:val="24"/>
          <w:szCs w:val="24"/>
          <w:lang w:val="sq-AL"/>
        </w:rPr>
        <w:t>Academic Dishonesty</w:t>
      </w:r>
    </w:p>
    <w:p w14:paraId="145AAEB2" w14:textId="77777777" w:rsidR="001B6AA6" w:rsidRDefault="001B6AA6" w:rsidP="001B6AA6">
      <w:pPr>
        <w:rPr>
          <w:rStyle w:val="tlid-translation"/>
          <w:rFonts w:ascii="Georgia" w:hAnsi="Georgia"/>
          <w:sz w:val="24"/>
          <w:szCs w:val="24"/>
          <w:lang w:val="sq-AL"/>
        </w:rPr>
      </w:pPr>
    </w:p>
    <w:p w14:paraId="103EF138" w14:textId="77777777" w:rsidR="001B6AA6" w:rsidRDefault="001B6AA6" w:rsidP="001B6AA6">
      <w:pPr>
        <w:rPr>
          <w:rStyle w:val="tlid-translation"/>
          <w:rFonts w:ascii="Georgia" w:hAnsi="Georgia"/>
          <w:sz w:val="24"/>
          <w:szCs w:val="24"/>
          <w:lang w:val="sq-AL"/>
        </w:rPr>
      </w:pPr>
    </w:p>
    <w:p w14:paraId="75ECA75F" w14:textId="6C40E285" w:rsidR="001B6AA6" w:rsidRPr="00503BD1" w:rsidRDefault="001B6AA6" w:rsidP="001B6AA6">
      <w:pPr>
        <w:rPr>
          <w:rStyle w:val="tlid-translation"/>
          <w:rFonts w:ascii="Georgia" w:hAnsi="Georgia"/>
          <w:sz w:val="24"/>
          <w:szCs w:val="24"/>
          <w:lang w:val="sq-AL"/>
        </w:rPr>
      </w:pPr>
      <w:r w:rsidRPr="00503BD1">
        <w:rPr>
          <w:rStyle w:val="tlid-translation"/>
          <w:rFonts w:ascii="Georgia" w:hAnsi="Georgia"/>
          <w:sz w:val="24"/>
          <w:szCs w:val="24"/>
          <w:lang w:val="sq-AL"/>
        </w:rPr>
        <w:t>Violations of Academic Integrity include, but are not limited to, the following actions:</w:t>
      </w:r>
    </w:p>
    <w:p w14:paraId="12DDD702" w14:textId="77777777" w:rsidR="001B6AA6" w:rsidRPr="00503BD1" w:rsidRDefault="001B6AA6" w:rsidP="001B6AA6">
      <w:pPr>
        <w:rPr>
          <w:rStyle w:val="tlid-translation"/>
          <w:rFonts w:ascii="Georgia" w:hAnsi="Georgia"/>
          <w:sz w:val="24"/>
          <w:szCs w:val="24"/>
          <w:lang w:val="sq-AL"/>
        </w:rPr>
      </w:pPr>
      <w:r w:rsidRPr="00503BD1">
        <w:rPr>
          <w:rStyle w:val="tlid-translation"/>
          <w:rFonts w:ascii="Georgia" w:hAnsi="Georgia"/>
          <w:sz w:val="24"/>
          <w:szCs w:val="24"/>
          <w:lang w:val="sq-AL"/>
        </w:rPr>
        <w:t>• Cheating in the exam.</w:t>
      </w:r>
    </w:p>
    <w:p w14:paraId="638E25FD" w14:textId="77777777" w:rsidR="001B6AA6" w:rsidRPr="00503BD1" w:rsidRDefault="001B6AA6" w:rsidP="001B6AA6">
      <w:pPr>
        <w:rPr>
          <w:rStyle w:val="tlid-translation"/>
          <w:rFonts w:ascii="Georgia" w:hAnsi="Georgia"/>
          <w:sz w:val="24"/>
          <w:szCs w:val="24"/>
          <w:lang w:val="sq-AL"/>
        </w:rPr>
      </w:pPr>
      <w:r w:rsidRPr="00503BD1">
        <w:rPr>
          <w:rStyle w:val="tlid-translation"/>
          <w:rFonts w:ascii="Georgia" w:hAnsi="Georgia"/>
          <w:sz w:val="24"/>
          <w:szCs w:val="24"/>
          <w:lang w:val="sq-AL"/>
        </w:rPr>
        <w:t>• Plagiarism.</w:t>
      </w:r>
    </w:p>
    <w:p w14:paraId="5F5458F0" w14:textId="77777777" w:rsidR="001B6AA6" w:rsidRPr="00503BD1" w:rsidRDefault="001B6AA6" w:rsidP="001B6AA6">
      <w:pPr>
        <w:rPr>
          <w:rStyle w:val="tlid-translation"/>
          <w:rFonts w:ascii="Georgia" w:hAnsi="Georgia"/>
          <w:sz w:val="24"/>
          <w:szCs w:val="24"/>
          <w:lang w:val="sq-AL"/>
        </w:rPr>
      </w:pPr>
      <w:r w:rsidRPr="00503BD1">
        <w:rPr>
          <w:rStyle w:val="tlid-translation"/>
          <w:rFonts w:ascii="Georgia" w:hAnsi="Georgia"/>
          <w:sz w:val="24"/>
          <w:szCs w:val="24"/>
          <w:lang w:val="sq-AL"/>
        </w:rPr>
        <w:t>• Work together on an individual assignment, seminar or project when the teacher has specifically forbidden this.</w:t>
      </w:r>
    </w:p>
    <w:p w14:paraId="41E4DCF5" w14:textId="77777777" w:rsidR="001B6AA6" w:rsidRPr="00503BD1" w:rsidRDefault="001B6AA6" w:rsidP="001B6AA6">
      <w:pPr>
        <w:rPr>
          <w:rFonts w:eastAsiaTheme="minorHAnsi" w:cstheme="minorBidi"/>
        </w:rPr>
      </w:pPr>
      <w:r w:rsidRPr="00503BD1">
        <w:rPr>
          <w:rStyle w:val="tlid-translation"/>
          <w:rFonts w:ascii="Georgia" w:hAnsi="Georgia"/>
          <w:sz w:val="24"/>
          <w:szCs w:val="24"/>
          <w:lang w:val="sq-AL"/>
        </w:rPr>
        <w:t>• Submitting the same paper to more than one teacher or allowing another individual to impersonate them for the purpose of improving the grade.</w:t>
      </w:r>
    </w:p>
    <w:bookmarkEnd w:id="4"/>
    <w:p w14:paraId="0D508E29" w14:textId="2B3B6A73" w:rsidR="006A4E29" w:rsidRPr="00380462" w:rsidRDefault="006A4E29" w:rsidP="00AF1112">
      <w:pPr>
        <w:pStyle w:val="ListParagraph"/>
        <w:numPr>
          <w:ilvl w:val="0"/>
          <w:numId w:val="5"/>
        </w:numPr>
        <w:adjustRightInd w:val="0"/>
        <w:spacing w:before="120" w:after="120" w:line="254" w:lineRule="auto"/>
        <w:ind w:left="360"/>
        <w:jc w:val="both"/>
        <w:rPr>
          <w:sz w:val="12"/>
          <w:szCs w:val="12"/>
        </w:rPr>
      </w:pPr>
    </w:p>
    <w:sectPr w:rsidR="006A4E29" w:rsidRPr="00380462" w:rsidSect="00424553">
      <w:headerReference w:type="default" r:id="rId8"/>
      <w:footerReference w:type="default" r:id="rId9"/>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9855" w14:textId="77777777" w:rsidR="008F4183" w:rsidRDefault="008F4183" w:rsidP="00CE2F6B">
      <w:r>
        <w:separator/>
      </w:r>
    </w:p>
  </w:endnote>
  <w:endnote w:type="continuationSeparator" w:id="0">
    <w:p w14:paraId="1CD3A006" w14:textId="77777777" w:rsidR="008F4183" w:rsidRDefault="008F4183"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CD66" w14:textId="77777777" w:rsidR="001012DE" w:rsidRPr="00A1542F" w:rsidRDefault="001012DE" w:rsidP="00A1542F">
    <w:pPr>
      <w:pStyle w:val="Footer"/>
      <w:pBdr>
        <w:top w:val="single" w:sz="4" w:space="1" w:color="auto"/>
      </w:pBdr>
      <w:tabs>
        <w:tab w:val="clear" w:pos="4680"/>
        <w:tab w:val="clear" w:pos="9360"/>
      </w:tabs>
      <w:jc w:val="both"/>
      <w:rPr>
        <w:caps/>
        <w:noProof/>
        <w:color w:val="4472C4" w:themeColor="accent1"/>
        <w:sz w:val="18"/>
        <w:szCs w:val="18"/>
      </w:rPr>
    </w:pPr>
    <w:r>
      <w:rPr>
        <w:color w:val="4472C4" w:themeColor="accent1"/>
        <w:sz w:val="18"/>
        <w:szCs w:val="18"/>
      </w:rPr>
      <w:t>Paraklinika _________</w:t>
    </w:r>
    <w:r w:rsidRPr="005D6C8F">
      <w:rPr>
        <w:color w:val="4472C4" w:themeColor="accent1"/>
        <w:sz w:val="18"/>
        <w:szCs w:val="18"/>
      </w:rPr>
      <w:t xml:space="preserve"> – Syllabus</w:t>
    </w:r>
    <w:r>
      <w:rPr>
        <w:color w:val="4472C4" w:themeColor="accent1"/>
        <w:sz w:val="18"/>
        <w:szCs w:val="18"/>
      </w:rPr>
      <w:t>i</w:t>
    </w:r>
    <w:r>
      <w:rPr>
        <w:color w:val="4472C4" w:themeColor="accent1"/>
        <w:sz w:val="18"/>
        <w:szCs w:val="18"/>
      </w:rPr>
      <w:tab/>
    </w:r>
    <w:r>
      <w:rPr>
        <w:color w:val="4472C4" w:themeColor="accent1"/>
        <w:sz w:val="18"/>
        <w:szCs w:val="18"/>
      </w:rPr>
      <w:tab/>
    </w:r>
    <w:r w:rsidR="00927CDB" w:rsidRPr="005D6C8F">
      <w:rPr>
        <w:caps/>
        <w:color w:val="4472C4" w:themeColor="accent1"/>
        <w:sz w:val="18"/>
        <w:szCs w:val="18"/>
      </w:rPr>
      <w:fldChar w:fldCharType="begin"/>
    </w:r>
    <w:r w:rsidRPr="005D6C8F">
      <w:rPr>
        <w:caps/>
        <w:color w:val="4472C4" w:themeColor="accent1"/>
        <w:sz w:val="18"/>
        <w:szCs w:val="18"/>
      </w:rPr>
      <w:instrText xml:space="preserve"> PAGE   \* MERGEFORMAT </w:instrText>
    </w:r>
    <w:r w:rsidR="00927CDB" w:rsidRPr="005D6C8F">
      <w:rPr>
        <w:caps/>
        <w:color w:val="4472C4" w:themeColor="accent1"/>
        <w:sz w:val="18"/>
        <w:szCs w:val="18"/>
      </w:rPr>
      <w:fldChar w:fldCharType="separate"/>
    </w:r>
    <w:r w:rsidR="00915104">
      <w:rPr>
        <w:caps/>
        <w:noProof/>
        <w:color w:val="4472C4" w:themeColor="accent1"/>
        <w:sz w:val="18"/>
        <w:szCs w:val="18"/>
      </w:rPr>
      <w:t>12</w:t>
    </w:r>
    <w:r w:rsidR="00927CDB" w:rsidRPr="005D6C8F">
      <w:rPr>
        <w:caps/>
        <w:noProof/>
        <w:color w:val="4472C4" w:themeColor="accent1"/>
        <w:sz w:val="18"/>
        <w:szCs w:val="18"/>
      </w:rPr>
      <w:fldChar w:fldCharType="end"/>
    </w:r>
    <w:r>
      <w:rPr>
        <w:caps/>
        <w:noProof/>
        <w:color w:val="4472C4" w:themeColor="accent1"/>
        <w:sz w:val="18"/>
        <w:szCs w:val="18"/>
      </w:rPr>
      <w:tab/>
    </w:r>
    <w:r>
      <w:rPr>
        <w:caps/>
        <w:noProof/>
        <w:color w:val="4472C4" w:themeColor="accent1"/>
        <w:sz w:val="18"/>
        <w:szCs w:val="18"/>
      </w:rPr>
      <w:tab/>
    </w:r>
    <w:r>
      <w:rPr>
        <w:caps/>
        <w:noProof/>
        <w:color w:val="4472C4" w:themeColor="accent1"/>
        <w:sz w:val="18"/>
        <w:szCs w:val="18"/>
      </w:rPr>
      <w:tab/>
    </w:r>
    <w:r w:rsidRPr="005D6C8F">
      <w:rPr>
        <w:noProof/>
        <w:color w:val="4472C4" w:themeColor="accent1"/>
        <w:sz w:val="18"/>
        <w:szCs w:val="18"/>
      </w:rPr>
      <w:t>Studi</w:t>
    </w:r>
    <w:r>
      <w:rPr>
        <w:noProof/>
        <w:color w:val="4472C4" w:themeColor="accent1"/>
        <w:sz w:val="18"/>
        <w:szCs w:val="18"/>
      </w:rPr>
      <w:t>m</w:t>
    </w:r>
    <w:r w:rsidRPr="005D6C8F">
      <w:rPr>
        <w:noProof/>
        <w:color w:val="4472C4" w:themeColor="accent1"/>
        <w:sz w:val="18"/>
        <w:szCs w:val="18"/>
      </w:rPr>
      <w:t>e</w:t>
    </w:r>
    <w:r>
      <w:rPr>
        <w:noProof/>
        <w:color w:val="4472C4" w:themeColor="accent1"/>
        <w:sz w:val="18"/>
        <w:szCs w:val="18"/>
      </w:rPr>
      <w:t>te Integruara në Stomatologji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10F0" w14:textId="77777777" w:rsidR="008F4183" w:rsidRDefault="008F4183" w:rsidP="00CE2F6B">
      <w:r>
        <w:separator/>
      </w:r>
    </w:p>
  </w:footnote>
  <w:footnote w:type="continuationSeparator" w:id="0">
    <w:p w14:paraId="5011ACF3" w14:textId="77777777" w:rsidR="008F4183" w:rsidRDefault="008F4183" w:rsidP="00CE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BFA1" w14:textId="73D2DE69" w:rsidR="001012DE" w:rsidRDefault="001012DE" w:rsidP="00E76093">
    <w:pPr>
      <w:pStyle w:val="Header"/>
      <w:pBdr>
        <w:bottom w:val="single" w:sz="4" w:space="1" w:color="auto"/>
      </w:pBdr>
    </w:pPr>
  </w:p>
  <w:p w14:paraId="12994FEB" w14:textId="77777777" w:rsidR="001012DE" w:rsidRDefault="00101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FA3"/>
    <w:multiLevelType w:val="hybridMultilevel"/>
    <w:tmpl w:val="A9606E6C"/>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4A32"/>
    <w:multiLevelType w:val="hybridMultilevel"/>
    <w:tmpl w:val="3198E92C"/>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D66E2"/>
    <w:multiLevelType w:val="hybridMultilevel"/>
    <w:tmpl w:val="5FF49D42"/>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418B"/>
    <w:multiLevelType w:val="hybridMultilevel"/>
    <w:tmpl w:val="879C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E524D"/>
    <w:multiLevelType w:val="hybridMultilevel"/>
    <w:tmpl w:val="57FA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9707BC"/>
    <w:multiLevelType w:val="hybridMultilevel"/>
    <w:tmpl w:val="142C61A6"/>
    <w:lvl w:ilvl="0" w:tplc="7422A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01D61"/>
    <w:multiLevelType w:val="hybridMultilevel"/>
    <w:tmpl w:val="82C2E40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A050B"/>
    <w:multiLevelType w:val="hybridMultilevel"/>
    <w:tmpl w:val="3E5E1DA0"/>
    <w:lvl w:ilvl="0" w:tplc="696E1C4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44056"/>
    <w:multiLevelType w:val="hybridMultilevel"/>
    <w:tmpl w:val="B1F232D6"/>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10D28"/>
    <w:multiLevelType w:val="hybridMultilevel"/>
    <w:tmpl w:val="BABA03FC"/>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B3000"/>
    <w:multiLevelType w:val="hybridMultilevel"/>
    <w:tmpl w:val="1DD6242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74B09"/>
    <w:multiLevelType w:val="hybridMultilevel"/>
    <w:tmpl w:val="B6708E56"/>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D0EAF"/>
    <w:multiLevelType w:val="multilevel"/>
    <w:tmpl w:val="FEC6858E"/>
    <w:lvl w:ilvl="0">
      <w:start w:val="100"/>
      <w:numFmt w:val="decimal"/>
      <w:lvlText w:val="%1.0"/>
      <w:lvlJc w:val="left"/>
      <w:pPr>
        <w:ind w:left="648" w:hanging="648"/>
      </w:pPr>
      <w:rPr>
        <w:rFonts w:hint="default"/>
      </w:rPr>
    </w:lvl>
    <w:lvl w:ilvl="1">
      <w:start w:val="1"/>
      <w:numFmt w:val="decimal"/>
      <w:lvlText w:val="%1.%2"/>
      <w:lvlJc w:val="left"/>
      <w:pPr>
        <w:ind w:left="1368" w:hanging="64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FC44C1"/>
    <w:multiLevelType w:val="hybridMultilevel"/>
    <w:tmpl w:val="C034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A0F4C"/>
    <w:multiLevelType w:val="hybridMultilevel"/>
    <w:tmpl w:val="FC7823C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8041D"/>
    <w:multiLevelType w:val="hybridMultilevel"/>
    <w:tmpl w:val="DCEC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02075"/>
    <w:multiLevelType w:val="hybridMultilevel"/>
    <w:tmpl w:val="DB90CEA0"/>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923C6"/>
    <w:multiLevelType w:val="hybridMultilevel"/>
    <w:tmpl w:val="4D32E500"/>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B4250"/>
    <w:multiLevelType w:val="hybridMultilevel"/>
    <w:tmpl w:val="7DC4638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C3789"/>
    <w:multiLevelType w:val="hybridMultilevel"/>
    <w:tmpl w:val="9DA07C24"/>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B7D18"/>
    <w:multiLevelType w:val="hybridMultilevel"/>
    <w:tmpl w:val="CFB0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104C44"/>
    <w:multiLevelType w:val="hybridMultilevel"/>
    <w:tmpl w:val="2BF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21E33"/>
    <w:multiLevelType w:val="hybridMultilevel"/>
    <w:tmpl w:val="A990AA7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27C35"/>
    <w:multiLevelType w:val="hybridMultilevel"/>
    <w:tmpl w:val="7DAE114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D3458"/>
    <w:multiLevelType w:val="hybridMultilevel"/>
    <w:tmpl w:val="9880F262"/>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F74E6"/>
    <w:multiLevelType w:val="hybridMultilevel"/>
    <w:tmpl w:val="DC38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34CCB"/>
    <w:multiLevelType w:val="hybridMultilevel"/>
    <w:tmpl w:val="740A2DE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01AB8"/>
    <w:multiLevelType w:val="hybridMultilevel"/>
    <w:tmpl w:val="FD30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2123D1"/>
    <w:multiLevelType w:val="hybridMultilevel"/>
    <w:tmpl w:val="EE20E890"/>
    <w:lvl w:ilvl="0" w:tplc="6E9CEBCC">
      <w:start w:val="1"/>
      <w:numFmt w:val="decimal"/>
      <w:lvlText w:val="%1."/>
      <w:lvlJc w:val="left"/>
      <w:pPr>
        <w:ind w:left="450" w:hanging="360"/>
      </w:pPr>
      <w:rPr>
        <w:b/>
        <w:sz w:val="28"/>
        <w:szCs w:val="28"/>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34" w15:restartNumberingAfterBreak="0">
    <w:nsid w:val="7028779B"/>
    <w:multiLevelType w:val="hybridMultilevel"/>
    <w:tmpl w:val="6F52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F7525"/>
    <w:multiLevelType w:val="hybridMultilevel"/>
    <w:tmpl w:val="BB845304"/>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41D18"/>
    <w:multiLevelType w:val="hybridMultilevel"/>
    <w:tmpl w:val="A9E405A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B1E03"/>
    <w:multiLevelType w:val="hybridMultilevel"/>
    <w:tmpl w:val="07E8CAF8"/>
    <w:lvl w:ilvl="0" w:tplc="DB083A7C">
      <w:start w:val="3"/>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634C7"/>
    <w:multiLevelType w:val="multilevel"/>
    <w:tmpl w:val="FE5A4C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91756749">
    <w:abstractNumId w:val="1"/>
  </w:num>
  <w:num w:numId="2" w16cid:durableId="1749886371">
    <w:abstractNumId w:val="18"/>
  </w:num>
  <w:num w:numId="3" w16cid:durableId="446003239">
    <w:abstractNumId w:val="20"/>
  </w:num>
  <w:num w:numId="4" w16cid:durableId="279730985">
    <w:abstractNumId w:val="38"/>
  </w:num>
  <w:num w:numId="5" w16cid:durableId="1635676585">
    <w:abstractNumId w:val="11"/>
  </w:num>
  <w:num w:numId="6" w16cid:durableId="814644471">
    <w:abstractNumId w:val="14"/>
  </w:num>
  <w:num w:numId="7" w16cid:durableId="118768773">
    <w:abstractNumId w:val="17"/>
  </w:num>
  <w:num w:numId="8" w16cid:durableId="2103331018">
    <w:abstractNumId w:val="8"/>
  </w:num>
  <w:num w:numId="9" w16cid:durableId="751858386">
    <w:abstractNumId w:val="21"/>
  </w:num>
  <w:num w:numId="10" w16cid:durableId="788552377">
    <w:abstractNumId w:val="0"/>
  </w:num>
  <w:num w:numId="11" w16cid:durableId="1350714303">
    <w:abstractNumId w:val="23"/>
  </w:num>
  <w:num w:numId="12" w16cid:durableId="2012640418">
    <w:abstractNumId w:val="12"/>
  </w:num>
  <w:num w:numId="13" w16cid:durableId="1539973633">
    <w:abstractNumId w:val="35"/>
  </w:num>
  <w:num w:numId="14" w16cid:durableId="2129348969">
    <w:abstractNumId w:val="31"/>
  </w:num>
  <w:num w:numId="15" w16cid:durableId="946545009">
    <w:abstractNumId w:val="24"/>
  </w:num>
  <w:num w:numId="16" w16cid:durableId="706832965">
    <w:abstractNumId w:val="3"/>
  </w:num>
  <w:num w:numId="17" w16cid:durableId="2064909823">
    <w:abstractNumId w:val="27"/>
  </w:num>
  <w:num w:numId="18" w16cid:durableId="1506624432">
    <w:abstractNumId w:val="13"/>
  </w:num>
  <w:num w:numId="19" w16cid:durableId="367920095">
    <w:abstractNumId w:val="36"/>
  </w:num>
  <w:num w:numId="20" w16cid:durableId="2060126800">
    <w:abstractNumId w:val="29"/>
  </w:num>
  <w:num w:numId="21" w16cid:durableId="482889463">
    <w:abstractNumId w:val="28"/>
  </w:num>
  <w:num w:numId="22" w16cid:durableId="721249549">
    <w:abstractNumId w:val="2"/>
  </w:num>
  <w:num w:numId="23" w16cid:durableId="1374695744">
    <w:abstractNumId w:val="9"/>
  </w:num>
  <w:num w:numId="24" w16cid:durableId="1762295084">
    <w:abstractNumId w:val="22"/>
  </w:num>
  <w:num w:numId="25" w16cid:durableId="1290092347">
    <w:abstractNumId w:val="10"/>
  </w:num>
  <w:num w:numId="26" w16cid:durableId="1199581821">
    <w:abstractNumId w:val="7"/>
  </w:num>
  <w:num w:numId="27" w16cid:durableId="127480844">
    <w:abstractNumId w:val="30"/>
  </w:num>
  <w:num w:numId="28" w16cid:durableId="857154619">
    <w:abstractNumId w:val="16"/>
  </w:num>
  <w:num w:numId="29" w16cid:durableId="1417828220">
    <w:abstractNumId w:val="34"/>
  </w:num>
  <w:num w:numId="30" w16cid:durableId="342712439">
    <w:abstractNumId w:val="4"/>
  </w:num>
  <w:num w:numId="31" w16cid:durableId="539392032">
    <w:abstractNumId w:val="19"/>
  </w:num>
  <w:num w:numId="32" w16cid:durableId="2012025460">
    <w:abstractNumId w:val="5"/>
  </w:num>
  <w:num w:numId="33" w16cid:durableId="1982421743">
    <w:abstractNumId w:val="25"/>
  </w:num>
  <w:num w:numId="34" w16cid:durableId="2062944175">
    <w:abstractNumId w:val="32"/>
  </w:num>
  <w:num w:numId="35" w16cid:durableId="210187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620353">
    <w:abstractNumId w:val="37"/>
  </w:num>
  <w:num w:numId="37" w16cid:durableId="48963311">
    <w:abstractNumId w:val="15"/>
  </w:num>
  <w:num w:numId="38" w16cid:durableId="757143204">
    <w:abstractNumId w:val="6"/>
  </w:num>
  <w:num w:numId="39" w16cid:durableId="128130458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01"/>
    <w:rsid w:val="000100D5"/>
    <w:rsid w:val="00010E7B"/>
    <w:rsid w:val="00023610"/>
    <w:rsid w:val="00026647"/>
    <w:rsid w:val="00032A3F"/>
    <w:rsid w:val="0003413C"/>
    <w:rsid w:val="000355B7"/>
    <w:rsid w:val="000474F6"/>
    <w:rsid w:val="0008059A"/>
    <w:rsid w:val="000A08CC"/>
    <w:rsid w:val="000B2815"/>
    <w:rsid w:val="000B4CC9"/>
    <w:rsid w:val="000C0D2C"/>
    <w:rsid w:val="000C4E9A"/>
    <w:rsid w:val="000C5CCC"/>
    <w:rsid w:val="000E2103"/>
    <w:rsid w:val="001012DE"/>
    <w:rsid w:val="00102474"/>
    <w:rsid w:val="001252F9"/>
    <w:rsid w:val="00130FD6"/>
    <w:rsid w:val="001349F5"/>
    <w:rsid w:val="00151024"/>
    <w:rsid w:val="00151D47"/>
    <w:rsid w:val="0015334F"/>
    <w:rsid w:val="00155AE6"/>
    <w:rsid w:val="001743C8"/>
    <w:rsid w:val="00176F04"/>
    <w:rsid w:val="001B6AA6"/>
    <w:rsid w:val="001B72CD"/>
    <w:rsid w:val="001C1DD9"/>
    <w:rsid w:val="001C2EB0"/>
    <w:rsid w:val="001C3EE3"/>
    <w:rsid w:val="001C51FF"/>
    <w:rsid w:val="001E3428"/>
    <w:rsid w:val="001F2122"/>
    <w:rsid w:val="001F513F"/>
    <w:rsid w:val="00200719"/>
    <w:rsid w:val="00205A53"/>
    <w:rsid w:val="002122E3"/>
    <w:rsid w:val="002217B6"/>
    <w:rsid w:val="00224552"/>
    <w:rsid w:val="002345D9"/>
    <w:rsid w:val="002375CB"/>
    <w:rsid w:val="00240D60"/>
    <w:rsid w:val="0024695F"/>
    <w:rsid w:val="00255916"/>
    <w:rsid w:val="002678E9"/>
    <w:rsid w:val="00276E7D"/>
    <w:rsid w:val="0028239C"/>
    <w:rsid w:val="00292633"/>
    <w:rsid w:val="00294FA6"/>
    <w:rsid w:val="002C22F3"/>
    <w:rsid w:val="002E5578"/>
    <w:rsid w:val="002E5598"/>
    <w:rsid w:val="002E729C"/>
    <w:rsid w:val="002F4E52"/>
    <w:rsid w:val="00320008"/>
    <w:rsid w:val="003261C6"/>
    <w:rsid w:val="00333CE7"/>
    <w:rsid w:val="00343196"/>
    <w:rsid w:val="00351F4D"/>
    <w:rsid w:val="00356EE1"/>
    <w:rsid w:val="003635B7"/>
    <w:rsid w:val="003708E6"/>
    <w:rsid w:val="003719B1"/>
    <w:rsid w:val="003736BE"/>
    <w:rsid w:val="00373751"/>
    <w:rsid w:val="00376664"/>
    <w:rsid w:val="00377099"/>
    <w:rsid w:val="003773F0"/>
    <w:rsid w:val="00380462"/>
    <w:rsid w:val="00382375"/>
    <w:rsid w:val="003826F5"/>
    <w:rsid w:val="00384E1D"/>
    <w:rsid w:val="003A2502"/>
    <w:rsid w:val="003A535F"/>
    <w:rsid w:val="003C00C1"/>
    <w:rsid w:val="003C3117"/>
    <w:rsid w:val="003C46FE"/>
    <w:rsid w:val="003D4AFA"/>
    <w:rsid w:val="003E45A9"/>
    <w:rsid w:val="003E5303"/>
    <w:rsid w:val="003F5165"/>
    <w:rsid w:val="003F7EBD"/>
    <w:rsid w:val="00424553"/>
    <w:rsid w:val="00424C0C"/>
    <w:rsid w:val="00430B2F"/>
    <w:rsid w:val="004445F5"/>
    <w:rsid w:val="00451E46"/>
    <w:rsid w:val="004654CC"/>
    <w:rsid w:val="004864CA"/>
    <w:rsid w:val="0049151B"/>
    <w:rsid w:val="00491B4F"/>
    <w:rsid w:val="004B4F24"/>
    <w:rsid w:val="004F09E1"/>
    <w:rsid w:val="004F4DCF"/>
    <w:rsid w:val="00502C9C"/>
    <w:rsid w:val="00526382"/>
    <w:rsid w:val="005305EF"/>
    <w:rsid w:val="00532709"/>
    <w:rsid w:val="00533B1F"/>
    <w:rsid w:val="00547C16"/>
    <w:rsid w:val="005534F7"/>
    <w:rsid w:val="00567466"/>
    <w:rsid w:val="005713AA"/>
    <w:rsid w:val="00586F3B"/>
    <w:rsid w:val="00587AF4"/>
    <w:rsid w:val="00594675"/>
    <w:rsid w:val="00594F3E"/>
    <w:rsid w:val="00597F00"/>
    <w:rsid w:val="005A6028"/>
    <w:rsid w:val="005B2914"/>
    <w:rsid w:val="005B5B06"/>
    <w:rsid w:val="005C30AA"/>
    <w:rsid w:val="005C3FE5"/>
    <w:rsid w:val="005C6405"/>
    <w:rsid w:val="005D2DF7"/>
    <w:rsid w:val="005D3892"/>
    <w:rsid w:val="005D6C8F"/>
    <w:rsid w:val="006070B0"/>
    <w:rsid w:val="0061415D"/>
    <w:rsid w:val="0062005D"/>
    <w:rsid w:val="00620FF6"/>
    <w:rsid w:val="00624C8D"/>
    <w:rsid w:val="006312CF"/>
    <w:rsid w:val="0064060C"/>
    <w:rsid w:val="006469A6"/>
    <w:rsid w:val="00647491"/>
    <w:rsid w:val="006533E0"/>
    <w:rsid w:val="00657E31"/>
    <w:rsid w:val="00675B8D"/>
    <w:rsid w:val="0067645C"/>
    <w:rsid w:val="00683F61"/>
    <w:rsid w:val="006923FF"/>
    <w:rsid w:val="0069258B"/>
    <w:rsid w:val="006A0C14"/>
    <w:rsid w:val="006A4E29"/>
    <w:rsid w:val="006A56B0"/>
    <w:rsid w:val="006B26FB"/>
    <w:rsid w:val="006C18A0"/>
    <w:rsid w:val="006D3A2E"/>
    <w:rsid w:val="006E0CB8"/>
    <w:rsid w:val="006E2C82"/>
    <w:rsid w:val="006E4AE6"/>
    <w:rsid w:val="006F7A52"/>
    <w:rsid w:val="007033F9"/>
    <w:rsid w:val="00703822"/>
    <w:rsid w:val="00706F01"/>
    <w:rsid w:val="00716540"/>
    <w:rsid w:val="007169F0"/>
    <w:rsid w:val="00724FFD"/>
    <w:rsid w:val="00725B8F"/>
    <w:rsid w:val="007418A0"/>
    <w:rsid w:val="00743F6A"/>
    <w:rsid w:val="00747819"/>
    <w:rsid w:val="00753FEE"/>
    <w:rsid w:val="0077649A"/>
    <w:rsid w:val="00780B54"/>
    <w:rsid w:val="00782CAD"/>
    <w:rsid w:val="00791BA7"/>
    <w:rsid w:val="00796282"/>
    <w:rsid w:val="007A13BD"/>
    <w:rsid w:val="007A5C47"/>
    <w:rsid w:val="007A6B92"/>
    <w:rsid w:val="007A74CD"/>
    <w:rsid w:val="007D712F"/>
    <w:rsid w:val="007E1E6B"/>
    <w:rsid w:val="007E65DE"/>
    <w:rsid w:val="007F2775"/>
    <w:rsid w:val="0080170A"/>
    <w:rsid w:val="00825223"/>
    <w:rsid w:val="00836039"/>
    <w:rsid w:val="00841597"/>
    <w:rsid w:val="00842ECF"/>
    <w:rsid w:val="008535E9"/>
    <w:rsid w:val="00854E05"/>
    <w:rsid w:val="00866747"/>
    <w:rsid w:val="00881B29"/>
    <w:rsid w:val="008925A4"/>
    <w:rsid w:val="00897E14"/>
    <w:rsid w:val="008A77E9"/>
    <w:rsid w:val="008B2AFB"/>
    <w:rsid w:val="008D38F0"/>
    <w:rsid w:val="008D3B8F"/>
    <w:rsid w:val="008E0E1B"/>
    <w:rsid w:val="008E1E42"/>
    <w:rsid w:val="008E25DF"/>
    <w:rsid w:val="008E3263"/>
    <w:rsid w:val="008E54C6"/>
    <w:rsid w:val="008F4183"/>
    <w:rsid w:val="0091268A"/>
    <w:rsid w:val="00915104"/>
    <w:rsid w:val="00917910"/>
    <w:rsid w:val="00923C7F"/>
    <w:rsid w:val="00924041"/>
    <w:rsid w:val="00927CDB"/>
    <w:rsid w:val="00936579"/>
    <w:rsid w:val="009429C1"/>
    <w:rsid w:val="009479B8"/>
    <w:rsid w:val="0095138F"/>
    <w:rsid w:val="0095648A"/>
    <w:rsid w:val="0096019B"/>
    <w:rsid w:val="00964EAD"/>
    <w:rsid w:val="009731CA"/>
    <w:rsid w:val="009739F1"/>
    <w:rsid w:val="009A2BB2"/>
    <w:rsid w:val="009A3A66"/>
    <w:rsid w:val="009A4F27"/>
    <w:rsid w:val="009C53F4"/>
    <w:rsid w:val="009C7496"/>
    <w:rsid w:val="009F37C6"/>
    <w:rsid w:val="009F5DD4"/>
    <w:rsid w:val="00A1542F"/>
    <w:rsid w:val="00A177E9"/>
    <w:rsid w:val="00A26D91"/>
    <w:rsid w:val="00A302C8"/>
    <w:rsid w:val="00A3718A"/>
    <w:rsid w:val="00A437B9"/>
    <w:rsid w:val="00A45F56"/>
    <w:rsid w:val="00A52F29"/>
    <w:rsid w:val="00A64034"/>
    <w:rsid w:val="00A80099"/>
    <w:rsid w:val="00A84C1D"/>
    <w:rsid w:val="00AA2855"/>
    <w:rsid w:val="00AA45A0"/>
    <w:rsid w:val="00AB7B20"/>
    <w:rsid w:val="00AC7926"/>
    <w:rsid w:val="00AD6BDD"/>
    <w:rsid w:val="00AE1687"/>
    <w:rsid w:val="00AE2CA8"/>
    <w:rsid w:val="00AF1112"/>
    <w:rsid w:val="00B02E4D"/>
    <w:rsid w:val="00B1250F"/>
    <w:rsid w:val="00B30F23"/>
    <w:rsid w:val="00B42B1D"/>
    <w:rsid w:val="00B60246"/>
    <w:rsid w:val="00B61AC6"/>
    <w:rsid w:val="00B756A9"/>
    <w:rsid w:val="00B806A7"/>
    <w:rsid w:val="00B81CED"/>
    <w:rsid w:val="00B854C5"/>
    <w:rsid w:val="00B85B73"/>
    <w:rsid w:val="00B9050B"/>
    <w:rsid w:val="00B94BE9"/>
    <w:rsid w:val="00BA21A8"/>
    <w:rsid w:val="00BA3CD6"/>
    <w:rsid w:val="00BD037F"/>
    <w:rsid w:val="00BD1731"/>
    <w:rsid w:val="00BD2199"/>
    <w:rsid w:val="00BD438F"/>
    <w:rsid w:val="00BE4234"/>
    <w:rsid w:val="00BE7597"/>
    <w:rsid w:val="00BF0133"/>
    <w:rsid w:val="00BF6628"/>
    <w:rsid w:val="00C049C7"/>
    <w:rsid w:val="00C10EFC"/>
    <w:rsid w:val="00C1292F"/>
    <w:rsid w:val="00C157F1"/>
    <w:rsid w:val="00C21CCB"/>
    <w:rsid w:val="00C2494E"/>
    <w:rsid w:val="00C33BB2"/>
    <w:rsid w:val="00C56573"/>
    <w:rsid w:val="00C61D99"/>
    <w:rsid w:val="00C661B0"/>
    <w:rsid w:val="00C71C70"/>
    <w:rsid w:val="00C77DEF"/>
    <w:rsid w:val="00C877FA"/>
    <w:rsid w:val="00C921F0"/>
    <w:rsid w:val="00C9522F"/>
    <w:rsid w:val="00CA6B1F"/>
    <w:rsid w:val="00CA7903"/>
    <w:rsid w:val="00CC579F"/>
    <w:rsid w:val="00CE1CBB"/>
    <w:rsid w:val="00CE2F6B"/>
    <w:rsid w:val="00CE788C"/>
    <w:rsid w:val="00CF4CC3"/>
    <w:rsid w:val="00D05A19"/>
    <w:rsid w:val="00D05CCE"/>
    <w:rsid w:val="00D23A5D"/>
    <w:rsid w:val="00D34715"/>
    <w:rsid w:val="00D53CC2"/>
    <w:rsid w:val="00D87958"/>
    <w:rsid w:val="00D9265C"/>
    <w:rsid w:val="00D93484"/>
    <w:rsid w:val="00D961E5"/>
    <w:rsid w:val="00DA3867"/>
    <w:rsid w:val="00DB18A2"/>
    <w:rsid w:val="00DB77BB"/>
    <w:rsid w:val="00DC5A45"/>
    <w:rsid w:val="00DD1E39"/>
    <w:rsid w:val="00DE7B24"/>
    <w:rsid w:val="00DF3508"/>
    <w:rsid w:val="00DF64F2"/>
    <w:rsid w:val="00E01CFA"/>
    <w:rsid w:val="00E0398E"/>
    <w:rsid w:val="00E20F53"/>
    <w:rsid w:val="00E23D29"/>
    <w:rsid w:val="00E25D85"/>
    <w:rsid w:val="00E33EA2"/>
    <w:rsid w:val="00E348F9"/>
    <w:rsid w:val="00E34D36"/>
    <w:rsid w:val="00E3700D"/>
    <w:rsid w:val="00E53BA4"/>
    <w:rsid w:val="00E649DB"/>
    <w:rsid w:val="00E6666B"/>
    <w:rsid w:val="00E7469B"/>
    <w:rsid w:val="00E76093"/>
    <w:rsid w:val="00E821DB"/>
    <w:rsid w:val="00E827C8"/>
    <w:rsid w:val="00E938BA"/>
    <w:rsid w:val="00E9493E"/>
    <w:rsid w:val="00EA1275"/>
    <w:rsid w:val="00EB2933"/>
    <w:rsid w:val="00EC0A81"/>
    <w:rsid w:val="00EC664E"/>
    <w:rsid w:val="00ED51B7"/>
    <w:rsid w:val="00ED6FEC"/>
    <w:rsid w:val="00EE442D"/>
    <w:rsid w:val="00EF16A1"/>
    <w:rsid w:val="00F11A4E"/>
    <w:rsid w:val="00F20DD8"/>
    <w:rsid w:val="00F30A1C"/>
    <w:rsid w:val="00F34073"/>
    <w:rsid w:val="00F45B46"/>
    <w:rsid w:val="00F46B4B"/>
    <w:rsid w:val="00F52ECE"/>
    <w:rsid w:val="00F541AC"/>
    <w:rsid w:val="00F560F6"/>
    <w:rsid w:val="00F61525"/>
    <w:rsid w:val="00F66BEB"/>
    <w:rsid w:val="00F732A6"/>
    <w:rsid w:val="00F75465"/>
    <w:rsid w:val="00FB0E8D"/>
    <w:rsid w:val="00FC096D"/>
    <w:rsid w:val="00FC4F23"/>
    <w:rsid w:val="00FC7BF1"/>
    <w:rsid w:val="00FD12F7"/>
    <w:rsid w:val="00FD448E"/>
    <w:rsid w:val="00FD5988"/>
    <w:rsid w:val="00FD678D"/>
    <w:rsid w:val="00FD757F"/>
    <w:rsid w:val="00FE4001"/>
    <w:rsid w:val="00FF2032"/>
    <w:rsid w:val="00FF37D9"/>
    <w:rsid w:val="00FF3E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A885"/>
  <w15:docId w15:val="{0F214894-D878-074F-B152-B79AB3F2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1">
    <w:name w:val="heading 1"/>
    <w:basedOn w:val="Normal"/>
    <w:next w:val="Normal"/>
    <w:link w:val="Heading1Char"/>
    <w:uiPriority w:val="9"/>
    <w:qFormat/>
    <w:rsid w:val="004F4D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D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val="en-GB"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GB"/>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character" w:customStyle="1" w:styleId="Tableofcontents">
    <w:name w:val="Table of contents_"/>
    <w:basedOn w:val="DefaultParagraphFont"/>
    <w:link w:val="Tableofcontents0"/>
    <w:rsid w:val="006B26FB"/>
    <w:rPr>
      <w:rFonts w:ascii="Arial" w:eastAsia="Arial" w:hAnsi="Arial" w:cs="Arial"/>
      <w:sz w:val="18"/>
      <w:szCs w:val="18"/>
      <w:shd w:val="clear" w:color="auto" w:fill="FFFFFF"/>
    </w:rPr>
  </w:style>
  <w:style w:type="paragraph" w:customStyle="1" w:styleId="Tableofcontents0">
    <w:name w:val="Table of contents"/>
    <w:basedOn w:val="Normal"/>
    <w:link w:val="Tableofcontents"/>
    <w:rsid w:val="006B26FB"/>
    <w:pPr>
      <w:shd w:val="clear" w:color="auto" w:fill="FFFFFF"/>
      <w:autoSpaceDE/>
      <w:autoSpaceDN/>
    </w:pPr>
    <w:rPr>
      <w:sz w:val="18"/>
      <w:szCs w:val="18"/>
      <w:lang w:bidi="ar-SA"/>
    </w:rPr>
  </w:style>
  <w:style w:type="paragraph" w:styleId="NormalWeb">
    <w:name w:val="Normal (Web)"/>
    <w:basedOn w:val="Normal"/>
    <w:uiPriority w:val="99"/>
    <w:unhideWhenUsed/>
    <w:rsid w:val="00594F3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4F4DCF"/>
    <w:rPr>
      <w:rFonts w:asciiTheme="majorHAnsi" w:eastAsiaTheme="majorEastAsia" w:hAnsiTheme="majorHAnsi" w:cstheme="majorBidi"/>
      <w:color w:val="2F5496" w:themeColor="accent1" w:themeShade="BF"/>
      <w:sz w:val="26"/>
      <w:szCs w:val="26"/>
      <w:lang w:bidi="en-US"/>
    </w:rPr>
  </w:style>
  <w:style w:type="character" w:customStyle="1" w:styleId="Heading1Char">
    <w:name w:val="Heading 1 Char"/>
    <w:basedOn w:val="DefaultParagraphFont"/>
    <w:link w:val="Heading1"/>
    <w:uiPriority w:val="9"/>
    <w:rsid w:val="004F4DCF"/>
    <w:rPr>
      <w:rFonts w:asciiTheme="majorHAnsi" w:eastAsiaTheme="majorEastAsia" w:hAnsiTheme="majorHAnsi" w:cstheme="majorBidi"/>
      <w:color w:val="2F5496" w:themeColor="accent1" w:themeShade="BF"/>
      <w:sz w:val="32"/>
      <w:szCs w:val="32"/>
      <w:lang w:bidi="en-US"/>
    </w:rPr>
  </w:style>
  <w:style w:type="character" w:customStyle="1" w:styleId="rynqvb">
    <w:name w:val="rynqvb"/>
    <w:basedOn w:val="DefaultParagraphFont"/>
    <w:rsid w:val="00AF1112"/>
  </w:style>
  <w:style w:type="character" w:customStyle="1" w:styleId="hwtze">
    <w:name w:val="hwtze"/>
    <w:basedOn w:val="DefaultParagraphFont"/>
    <w:rsid w:val="00AF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668">
      <w:bodyDiv w:val="1"/>
      <w:marLeft w:val="0"/>
      <w:marRight w:val="0"/>
      <w:marTop w:val="0"/>
      <w:marBottom w:val="0"/>
      <w:divBdr>
        <w:top w:val="none" w:sz="0" w:space="0" w:color="auto"/>
        <w:left w:val="none" w:sz="0" w:space="0" w:color="auto"/>
        <w:bottom w:val="none" w:sz="0" w:space="0" w:color="auto"/>
        <w:right w:val="none" w:sz="0" w:space="0" w:color="auto"/>
      </w:divBdr>
    </w:div>
    <w:div w:id="1085372429">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4FE0-6B1F-45DE-8803-47D9E1A0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Dugagjin Sokoli</dc:creator>
  <cp:lastModifiedBy>Dell</cp:lastModifiedBy>
  <cp:revision>92</cp:revision>
  <dcterms:created xsi:type="dcterms:W3CDTF">2022-10-29T16:52:00Z</dcterms:created>
  <dcterms:modified xsi:type="dcterms:W3CDTF">2024-05-24T22:23:00Z</dcterms:modified>
</cp:coreProperties>
</file>