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112A4" w14:textId="77777777" w:rsidR="00FE6203" w:rsidRPr="00FE6203" w:rsidRDefault="00FE6203" w:rsidP="00FE6203">
      <w:pPr>
        <w:pStyle w:val="BodyText"/>
        <w:spacing w:before="1"/>
        <w:jc w:val="center"/>
        <w:rPr>
          <w:rFonts w:cs="Tahoma"/>
          <w:b/>
          <w:sz w:val="24"/>
          <w:szCs w:val="24"/>
        </w:rPr>
      </w:pPr>
      <w:r w:rsidRPr="00FE6203">
        <w:rPr>
          <w:rFonts w:cs="Tahoma"/>
          <w:b/>
          <w:sz w:val="24"/>
          <w:szCs w:val="24"/>
        </w:rPr>
        <w:t>Integrated Studies in Dentistry</w:t>
      </w:r>
    </w:p>
    <w:p w14:paraId="76652652" w14:textId="77777777" w:rsidR="00FE6203" w:rsidRPr="00FE6203" w:rsidRDefault="00FE6203" w:rsidP="00FE6203">
      <w:pPr>
        <w:pStyle w:val="BodyText"/>
        <w:spacing w:before="1"/>
        <w:jc w:val="center"/>
        <w:rPr>
          <w:rFonts w:cs="Tahoma"/>
          <w:b/>
          <w:sz w:val="24"/>
          <w:szCs w:val="24"/>
        </w:rPr>
      </w:pPr>
      <w:r w:rsidRPr="00FE6203">
        <w:rPr>
          <w:rFonts w:cs="Tahoma"/>
          <w:b/>
          <w:sz w:val="24"/>
          <w:szCs w:val="24"/>
        </w:rPr>
        <w:t>Functional Treatment Planning Department</w:t>
      </w:r>
    </w:p>
    <w:p w14:paraId="38B7A8A9" w14:textId="217C04A9" w:rsidR="00D425E1" w:rsidRPr="00DD20F0" w:rsidRDefault="00FE6203" w:rsidP="00FE6203">
      <w:pPr>
        <w:pStyle w:val="BodyText"/>
        <w:spacing w:before="1"/>
        <w:ind w:left="0"/>
        <w:jc w:val="center"/>
      </w:pPr>
      <w:r w:rsidRPr="00FE6203">
        <w:rPr>
          <w:rFonts w:cs="Tahoma"/>
          <w:b/>
          <w:sz w:val="24"/>
          <w:szCs w:val="24"/>
        </w:rPr>
        <w:t>Course syllabus</w:t>
      </w:r>
    </w:p>
    <w:tbl>
      <w:tblPr>
        <w:tblpPr w:leftFromText="180" w:rightFromText="180" w:vertAnchor="text" w:horzAnchor="page" w:tblpXSpec="center" w:tblpY="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547"/>
        <w:gridCol w:w="1170"/>
        <w:gridCol w:w="1270"/>
        <w:gridCol w:w="1315"/>
      </w:tblGrid>
      <w:tr w:rsidR="00FE6203" w:rsidRPr="00DD20F0" w14:paraId="15C99468" w14:textId="77777777" w:rsidTr="00D049B4">
        <w:trPr>
          <w:trHeight w:val="373"/>
        </w:trPr>
        <w:tc>
          <w:tcPr>
            <w:tcW w:w="2237" w:type="dxa"/>
            <w:vMerge w:val="restart"/>
            <w:shd w:val="clear" w:color="auto" w:fill="DDE9F5"/>
            <w:vAlign w:val="center"/>
          </w:tcPr>
          <w:p w14:paraId="69FAC824" w14:textId="77777777" w:rsidR="00FE6203" w:rsidRPr="00953EF1" w:rsidRDefault="00FE6203" w:rsidP="00FE6203">
            <w:pPr>
              <w:rPr>
                <w:b/>
                <w:lang w:val="en-US"/>
              </w:rPr>
            </w:pPr>
            <w:r w:rsidRPr="00953EF1">
              <w:rPr>
                <w:b/>
                <w:lang w:val="en-US"/>
              </w:rPr>
              <w:t>Course</w:t>
            </w:r>
          </w:p>
          <w:p w14:paraId="345A6E0E" w14:textId="40C894A1" w:rsidR="00FE6203" w:rsidRPr="00DD20F0" w:rsidRDefault="00FE6203" w:rsidP="00FE6203">
            <w:pPr>
              <w:pStyle w:val="TableParagraph"/>
              <w:rPr>
                <w:b/>
              </w:rPr>
            </w:pPr>
          </w:p>
        </w:tc>
        <w:tc>
          <w:tcPr>
            <w:tcW w:w="6302" w:type="dxa"/>
            <w:gridSpan w:val="4"/>
          </w:tcPr>
          <w:p w14:paraId="0C3CDBD1" w14:textId="1D0ECB0E" w:rsidR="00FE6203" w:rsidRPr="00DD20F0" w:rsidRDefault="00FE6203" w:rsidP="00FE6203">
            <w:pPr>
              <w:pStyle w:val="TableParagraph"/>
              <w:spacing w:before="70"/>
              <w:ind w:left="105"/>
              <w:jc w:val="center"/>
              <w:rPr>
                <w:b/>
              </w:rPr>
            </w:pPr>
            <w:r w:rsidRPr="00FE6203">
              <w:rPr>
                <w:rFonts w:cs="Tahoma"/>
                <w:b/>
                <w:sz w:val="24"/>
                <w:szCs w:val="24"/>
              </w:rPr>
              <w:t>Functional Treatment Planning</w:t>
            </w:r>
          </w:p>
        </w:tc>
      </w:tr>
      <w:tr w:rsidR="00FE6203" w:rsidRPr="00DD20F0" w14:paraId="342BF066" w14:textId="77777777" w:rsidTr="00D049B4">
        <w:trPr>
          <w:trHeight w:val="258"/>
        </w:trPr>
        <w:tc>
          <w:tcPr>
            <w:tcW w:w="2237" w:type="dxa"/>
            <w:vMerge/>
            <w:tcBorders>
              <w:top w:val="nil"/>
            </w:tcBorders>
            <w:shd w:val="clear" w:color="auto" w:fill="DDE9F5"/>
            <w:vAlign w:val="center"/>
          </w:tcPr>
          <w:p w14:paraId="714F0516" w14:textId="77777777" w:rsidR="00FE6203" w:rsidRPr="00DD20F0" w:rsidRDefault="00FE6203" w:rsidP="00FE6203"/>
        </w:tc>
        <w:tc>
          <w:tcPr>
            <w:tcW w:w="2547" w:type="dxa"/>
            <w:shd w:val="clear" w:color="auto" w:fill="F1F1F1"/>
          </w:tcPr>
          <w:p w14:paraId="7F831CBE" w14:textId="1CE9D15A" w:rsidR="00FE6203" w:rsidRPr="00DD20F0" w:rsidRDefault="00FE6203" w:rsidP="00FE6203">
            <w:pPr>
              <w:pStyle w:val="TableParagraph"/>
              <w:spacing w:line="226" w:lineRule="exact"/>
              <w:ind w:left="378" w:right="370"/>
              <w:jc w:val="center"/>
            </w:pPr>
            <w:r>
              <w:rPr>
                <w:w w:val="105"/>
              </w:rPr>
              <w:t>Type</w:t>
            </w:r>
          </w:p>
        </w:tc>
        <w:tc>
          <w:tcPr>
            <w:tcW w:w="1170" w:type="dxa"/>
            <w:shd w:val="clear" w:color="auto" w:fill="F1F1F1"/>
          </w:tcPr>
          <w:p w14:paraId="63F299AF" w14:textId="70EA76CE" w:rsidR="00FE6203" w:rsidRPr="00DD20F0" w:rsidRDefault="00FE6203" w:rsidP="00FE6203">
            <w:pPr>
              <w:pStyle w:val="TableParagraph"/>
              <w:spacing w:before="12" w:line="226" w:lineRule="exact"/>
              <w:ind w:left="24" w:right="134"/>
              <w:jc w:val="center"/>
            </w:pPr>
            <w:r>
              <w:rPr>
                <w:w w:val="105"/>
              </w:rPr>
              <w:t>Semester</w:t>
            </w:r>
          </w:p>
        </w:tc>
        <w:tc>
          <w:tcPr>
            <w:tcW w:w="1270" w:type="dxa"/>
            <w:shd w:val="clear" w:color="auto" w:fill="F1F1F1"/>
          </w:tcPr>
          <w:p w14:paraId="6CFEC7BB" w14:textId="77777777" w:rsidR="00FE6203" w:rsidRPr="00DD20F0" w:rsidRDefault="00FE6203" w:rsidP="00FE6203">
            <w:pPr>
              <w:pStyle w:val="TableParagraph"/>
              <w:spacing w:before="12" w:line="226" w:lineRule="exact"/>
              <w:ind w:left="42"/>
              <w:jc w:val="center"/>
            </w:pPr>
            <w:r w:rsidRPr="00DD20F0">
              <w:rPr>
                <w:w w:val="105"/>
              </w:rPr>
              <w:t>ECTS</w:t>
            </w:r>
          </w:p>
        </w:tc>
        <w:tc>
          <w:tcPr>
            <w:tcW w:w="1315" w:type="dxa"/>
            <w:shd w:val="clear" w:color="auto" w:fill="F1F1F1"/>
          </w:tcPr>
          <w:p w14:paraId="05414620" w14:textId="3ACE1AAC" w:rsidR="00FE6203" w:rsidRPr="00DD20F0" w:rsidRDefault="00FE6203" w:rsidP="00FE6203">
            <w:pPr>
              <w:pStyle w:val="TableParagraph"/>
              <w:spacing w:before="12" w:line="226" w:lineRule="exact"/>
              <w:ind w:left="384" w:right="384"/>
              <w:jc w:val="center"/>
            </w:pPr>
            <w:r>
              <w:rPr>
                <w:w w:val="105"/>
              </w:rPr>
              <w:t>Code</w:t>
            </w:r>
          </w:p>
        </w:tc>
      </w:tr>
      <w:tr w:rsidR="00FE6203" w:rsidRPr="00DD20F0" w14:paraId="02D55696" w14:textId="77777777" w:rsidTr="00D049B4">
        <w:trPr>
          <w:trHeight w:val="292"/>
        </w:trPr>
        <w:tc>
          <w:tcPr>
            <w:tcW w:w="2237" w:type="dxa"/>
            <w:vMerge/>
            <w:tcBorders>
              <w:top w:val="nil"/>
            </w:tcBorders>
            <w:shd w:val="clear" w:color="auto" w:fill="DDE9F5"/>
            <w:vAlign w:val="center"/>
          </w:tcPr>
          <w:p w14:paraId="14B24A6E" w14:textId="77777777" w:rsidR="00FE6203" w:rsidRPr="00DD20F0" w:rsidRDefault="00FE6203" w:rsidP="00FE6203"/>
        </w:tc>
        <w:tc>
          <w:tcPr>
            <w:tcW w:w="2547" w:type="dxa"/>
          </w:tcPr>
          <w:p w14:paraId="16DE1B7B" w14:textId="77777777" w:rsidR="00FE6203" w:rsidRPr="00DD20F0" w:rsidRDefault="00FE6203" w:rsidP="00FE6203">
            <w:pPr>
              <w:pStyle w:val="TableParagraph"/>
              <w:spacing w:before="32"/>
              <w:ind w:left="381" w:right="370"/>
              <w:jc w:val="center"/>
            </w:pPr>
            <w:r w:rsidRPr="00DD20F0">
              <w:rPr>
                <w:spacing w:val="-1"/>
                <w:w w:val="105"/>
              </w:rPr>
              <w:t>ELECTIVE</w:t>
            </w:r>
            <w:r w:rsidRPr="00DD20F0">
              <w:rPr>
                <w:spacing w:val="-11"/>
                <w:w w:val="105"/>
              </w:rPr>
              <w:t xml:space="preserve"> (E</w:t>
            </w:r>
            <w:r w:rsidRPr="00DD20F0">
              <w:rPr>
                <w:w w:val="105"/>
              </w:rPr>
              <w:t>)</w:t>
            </w:r>
          </w:p>
        </w:tc>
        <w:tc>
          <w:tcPr>
            <w:tcW w:w="1170" w:type="dxa"/>
          </w:tcPr>
          <w:p w14:paraId="61D0F607" w14:textId="77777777" w:rsidR="00FE6203" w:rsidRPr="00DD20F0" w:rsidRDefault="00FE6203" w:rsidP="00FE6203">
            <w:pPr>
              <w:pStyle w:val="TableParagraph"/>
              <w:spacing w:before="32"/>
              <w:ind w:left="11"/>
              <w:jc w:val="center"/>
            </w:pPr>
            <w:r w:rsidRPr="00DD20F0">
              <w:rPr>
                <w:w w:val="103"/>
              </w:rPr>
              <w:t>6</w:t>
            </w:r>
          </w:p>
        </w:tc>
        <w:tc>
          <w:tcPr>
            <w:tcW w:w="1270" w:type="dxa"/>
          </w:tcPr>
          <w:p w14:paraId="287B5B29" w14:textId="77777777" w:rsidR="00FE6203" w:rsidRPr="00DD20F0" w:rsidRDefault="00FE6203" w:rsidP="00FE6203">
            <w:pPr>
              <w:pStyle w:val="TableParagraph"/>
              <w:spacing w:before="32"/>
              <w:ind w:left="6"/>
              <w:jc w:val="center"/>
            </w:pPr>
            <w:r w:rsidRPr="00DD20F0">
              <w:rPr>
                <w:w w:val="103"/>
              </w:rPr>
              <w:t>3</w:t>
            </w:r>
          </w:p>
        </w:tc>
        <w:tc>
          <w:tcPr>
            <w:tcW w:w="1315" w:type="dxa"/>
          </w:tcPr>
          <w:p w14:paraId="1F650DF6" w14:textId="77777777" w:rsidR="00FE6203" w:rsidRPr="00DD20F0" w:rsidRDefault="00FE6203" w:rsidP="00FE6203">
            <w:pPr>
              <w:pStyle w:val="TableParagraph"/>
            </w:pPr>
          </w:p>
        </w:tc>
      </w:tr>
      <w:tr w:rsidR="00FE6203" w:rsidRPr="00DD20F0" w14:paraId="33BDC64B" w14:textId="77777777" w:rsidTr="00D049B4">
        <w:trPr>
          <w:trHeight w:val="297"/>
        </w:trPr>
        <w:tc>
          <w:tcPr>
            <w:tcW w:w="2237" w:type="dxa"/>
            <w:shd w:val="clear" w:color="auto" w:fill="DDE9F5"/>
            <w:vAlign w:val="center"/>
          </w:tcPr>
          <w:p w14:paraId="4D675F28" w14:textId="3CEC3081" w:rsidR="00FE6203" w:rsidRPr="00DD20F0" w:rsidRDefault="00FE6203" w:rsidP="00FE6203">
            <w:pPr>
              <w:pStyle w:val="TableParagraph"/>
              <w:spacing w:before="32"/>
              <w:ind w:left="83" w:right="162"/>
              <w:rPr>
                <w:b/>
              </w:rPr>
            </w:pPr>
            <w:r w:rsidRPr="00953EF1">
              <w:rPr>
                <w:b/>
                <w:lang w:val="en-US"/>
              </w:rPr>
              <w:t>Course Lecturer</w:t>
            </w:r>
          </w:p>
        </w:tc>
        <w:tc>
          <w:tcPr>
            <w:tcW w:w="6302" w:type="dxa"/>
            <w:gridSpan w:val="4"/>
          </w:tcPr>
          <w:p w14:paraId="11BA50E3" w14:textId="77777777" w:rsidR="00FE6203" w:rsidRPr="00DD20F0" w:rsidRDefault="00FE6203" w:rsidP="00FE6203">
            <w:pPr>
              <w:pStyle w:val="TableParagraph"/>
              <w:spacing w:before="23"/>
              <w:ind w:left="105"/>
            </w:pPr>
            <w:r w:rsidRPr="00DD20F0">
              <w:rPr>
                <w:rFonts w:cs="Arial"/>
              </w:rPr>
              <w:t xml:space="preserve">Prof. Asst. Dr. </w:t>
            </w:r>
            <w:r w:rsidRPr="00DD20F0">
              <w:t>Genc</w:t>
            </w:r>
            <w:r w:rsidRPr="00DD20F0">
              <w:rPr>
                <w:spacing w:val="12"/>
              </w:rPr>
              <w:t xml:space="preserve"> </w:t>
            </w:r>
            <w:r w:rsidRPr="00DD20F0">
              <w:t>Demjaha</w:t>
            </w:r>
          </w:p>
        </w:tc>
      </w:tr>
      <w:tr w:rsidR="00FE6203" w:rsidRPr="00DD20F0" w14:paraId="6C2A86D8" w14:textId="77777777" w:rsidTr="00D049B4">
        <w:trPr>
          <w:trHeight w:val="335"/>
        </w:trPr>
        <w:tc>
          <w:tcPr>
            <w:tcW w:w="2237" w:type="dxa"/>
            <w:shd w:val="clear" w:color="auto" w:fill="DDE9F5"/>
            <w:vAlign w:val="center"/>
          </w:tcPr>
          <w:p w14:paraId="126CFD12" w14:textId="416BB29D" w:rsidR="00FE6203" w:rsidRPr="00DD20F0" w:rsidRDefault="00FE6203" w:rsidP="00FE6203">
            <w:pPr>
              <w:pStyle w:val="TableParagraph"/>
              <w:spacing w:before="56"/>
              <w:ind w:left="83" w:right="287"/>
              <w:rPr>
                <w:b/>
              </w:rPr>
            </w:pPr>
            <w:r w:rsidRPr="00953EF1">
              <w:rPr>
                <w:b/>
                <w:lang w:val="en-US"/>
              </w:rPr>
              <w:t>Course Assistant</w:t>
            </w:r>
          </w:p>
        </w:tc>
        <w:tc>
          <w:tcPr>
            <w:tcW w:w="6302" w:type="dxa"/>
            <w:gridSpan w:val="4"/>
          </w:tcPr>
          <w:p w14:paraId="7A355C80" w14:textId="77777777" w:rsidR="00FE6203" w:rsidRPr="00DD20F0" w:rsidRDefault="00FE6203" w:rsidP="00FE6203">
            <w:pPr>
              <w:pStyle w:val="TableParagraph"/>
            </w:pPr>
          </w:p>
        </w:tc>
      </w:tr>
      <w:tr w:rsidR="00FE6203" w:rsidRPr="00DD20F0" w14:paraId="59DE142F" w14:textId="77777777" w:rsidTr="00D049B4">
        <w:trPr>
          <w:trHeight w:val="1895"/>
        </w:trPr>
        <w:tc>
          <w:tcPr>
            <w:tcW w:w="2237" w:type="dxa"/>
            <w:shd w:val="clear" w:color="auto" w:fill="DDE9F5"/>
            <w:vAlign w:val="center"/>
          </w:tcPr>
          <w:p w14:paraId="3683FF7C" w14:textId="0D3632B0" w:rsidR="00FE6203" w:rsidRPr="00DD20F0" w:rsidRDefault="00FE6203" w:rsidP="00FE6203">
            <w:pPr>
              <w:pStyle w:val="TableParagraph"/>
              <w:spacing w:before="168" w:line="247" w:lineRule="auto"/>
              <w:ind w:left="105" w:right="739"/>
              <w:rPr>
                <w:b/>
              </w:rPr>
            </w:pPr>
            <w:r w:rsidRPr="00953EF1">
              <w:rPr>
                <w:b/>
                <w:sz w:val="24"/>
                <w:szCs w:val="24"/>
                <w:lang w:val="en-US"/>
              </w:rPr>
              <w:t>Aims and Objectives</w:t>
            </w:r>
          </w:p>
        </w:tc>
        <w:tc>
          <w:tcPr>
            <w:tcW w:w="6302" w:type="dxa"/>
            <w:gridSpan w:val="4"/>
          </w:tcPr>
          <w:p w14:paraId="5820D276" w14:textId="77777777" w:rsidR="00FE6203" w:rsidRPr="00FE6203" w:rsidRDefault="00FE6203" w:rsidP="00FE6203">
            <w:pPr>
              <w:pStyle w:val="TableParagraph"/>
              <w:spacing w:line="227" w:lineRule="exact"/>
              <w:ind w:left="105"/>
              <w:rPr>
                <w:w w:val="105"/>
              </w:rPr>
            </w:pPr>
            <w:r w:rsidRPr="00FE6203">
              <w:rPr>
                <w:w w:val="105"/>
              </w:rPr>
              <w:t>The purpose of this course is for students to learn and understand the implications of an appropriate treatment plan</w:t>
            </w:r>
          </w:p>
          <w:p w14:paraId="7E36E56F" w14:textId="77777777" w:rsidR="00FE6203" w:rsidRPr="00FE6203" w:rsidRDefault="00FE6203" w:rsidP="00FE6203">
            <w:pPr>
              <w:pStyle w:val="TableParagraph"/>
              <w:spacing w:line="227" w:lineRule="exact"/>
              <w:ind w:left="105"/>
              <w:rPr>
                <w:w w:val="105"/>
              </w:rPr>
            </w:pPr>
            <w:r w:rsidRPr="00FE6203">
              <w:rPr>
                <w:w w:val="105"/>
              </w:rPr>
              <w:t>Assessment of the vertical dimension of occlusion</w:t>
            </w:r>
          </w:p>
          <w:p w14:paraId="1B0CDB19" w14:textId="77777777" w:rsidR="00FE6203" w:rsidRPr="00FE6203" w:rsidRDefault="00FE6203" w:rsidP="00FE6203">
            <w:pPr>
              <w:pStyle w:val="TableParagraph"/>
              <w:spacing w:line="227" w:lineRule="exact"/>
              <w:ind w:left="105"/>
              <w:rPr>
                <w:w w:val="105"/>
              </w:rPr>
            </w:pPr>
            <w:r w:rsidRPr="00FE6203">
              <w:rPr>
                <w:w w:val="105"/>
              </w:rPr>
              <w:t>Recording of intermaxillary ratios for placement of final functional models from cast to articulator</w:t>
            </w:r>
          </w:p>
          <w:p w14:paraId="437425E1" w14:textId="573E06A7" w:rsidR="00FE6203" w:rsidRPr="00DD20F0" w:rsidRDefault="00FE6203" w:rsidP="00FE6203">
            <w:pPr>
              <w:pStyle w:val="TableParagraph"/>
              <w:spacing w:line="227" w:lineRule="exact"/>
              <w:ind w:left="105"/>
            </w:pPr>
            <w:r w:rsidRPr="00FE6203">
              <w:rPr>
                <w:w w:val="105"/>
              </w:rPr>
              <w:t>Fabrication of a provisional restoration to assess function, speech and esthetics and to serve as a guide for the dental laboratory technician</w:t>
            </w:r>
          </w:p>
        </w:tc>
      </w:tr>
      <w:tr w:rsidR="00FE6203" w:rsidRPr="00DD20F0" w14:paraId="2155CC7A" w14:textId="77777777" w:rsidTr="00CB693E">
        <w:trPr>
          <w:trHeight w:val="2484"/>
        </w:trPr>
        <w:tc>
          <w:tcPr>
            <w:tcW w:w="2237" w:type="dxa"/>
            <w:shd w:val="clear" w:color="auto" w:fill="DDE9F5"/>
            <w:vAlign w:val="center"/>
          </w:tcPr>
          <w:p w14:paraId="37B93B0C" w14:textId="7410EEC4" w:rsidR="00FE6203" w:rsidRPr="00DD20F0" w:rsidRDefault="00FE6203" w:rsidP="00FE6203">
            <w:pPr>
              <w:pStyle w:val="TableParagraph"/>
              <w:spacing w:before="204" w:line="242" w:lineRule="auto"/>
              <w:ind w:left="105" w:right="855"/>
              <w:rPr>
                <w:b/>
              </w:rPr>
            </w:pPr>
            <w:r w:rsidRPr="00953EF1">
              <w:rPr>
                <w:b/>
                <w:lang w:val="en-US"/>
              </w:rPr>
              <w:t>Expected results</w:t>
            </w:r>
          </w:p>
        </w:tc>
        <w:tc>
          <w:tcPr>
            <w:tcW w:w="6302" w:type="dxa"/>
            <w:gridSpan w:val="4"/>
          </w:tcPr>
          <w:p w14:paraId="60C954E7" w14:textId="77777777" w:rsidR="00FE6203" w:rsidRPr="00FE6203" w:rsidRDefault="00FE6203" w:rsidP="00FE6203">
            <w:pPr>
              <w:pStyle w:val="TableParagraph"/>
              <w:spacing w:line="226" w:lineRule="exact"/>
              <w:rPr>
                <w:spacing w:val="-2"/>
                <w:w w:val="105"/>
              </w:rPr>
            </w:pPr>
            <w:r w:rsidRPr="00FE6203">
              <w:rPr>
                <w:spacing w:val="-2"/>
                <w:w w:val="105"/>
              </w:rPr>
              <w:t>Upon successful completion of this course students should be able to:</w:t>
            </w:r>
          </w:p>
          <w:p w14:paraId="26CAFB3C" w14:textId="77777777" w:rsidR="00FE6203" w:rsidRPr="00FE6203" w:rsidRDefault="00FE6203" w:rsidP="00FE6203">
            <w:pPr>
              <w:pStyle w:val="TableParagraph"/>
              <w:spacing w:line="226" w:lineRule="exact"/>
              <w:rPr>
                <w:spacing w:val="-2"/>
                <w:w w:val="105"/>
              </w:rPr>
            </w:pPr>
            <w:r w:rsidRPr="00FE6203">
              <w:rPr>
                <w:spacing w:val="-2"/>
                <w:w w:val="105"/>
              </w:rPr>
              <w:t>• Describe the placement of the final functional cast models on the articulator.</w:t>
            </w:r>
          </w:p>
          <w:p w14:paraId="5414F40E" w14:textId="77777777" w:rsidR="00FE6203" w:rsidRPr="00FE6203" w:rsidRDefault="00FE6203" w:rsidP="00FE6203">
            <w:pPr>
              <w:pStyle w:val="TableParagraph"/>
              <w:spacing w:line="226" w:lineRule="exact"/>
              <w:rPr>
                <w:spacing w:val="-2"/>
                <w:w w:val="105"/>
              </w:rPr>
            </w:pPr>
            <w:r w:rsidRPr="00FE6203">
              <w:rPr>
                <w:spacing w:val="-2"/>
                <w:w w:val="105"/>
              </w:rPr>
              <w:t>• Define the roles and responsibilities of individuals who provide oral health care and dental laboratory work.</w:t>
            </w:r>
          </w:p>
          <w:p w14:paraId="42E38CF6" w14:textId="77777777" w:rsidR="00FE6203" w:rsidRPr="00FE6203" w:rsidRDefault="00FE6203" w:rsidP="00FE6203">
            <w:pPr>
              <w:pStyle w:val="TableParagraph"/>
              <w:spacing w:line="226" w:lineRule="exact"/>
              <w:rPr>
                <w:spacing w:val="-2"/>
                <w:w w:val="105"/>
              </w:rPr>
            </w:pPr>
            <w:r w:rsidRPr="00FE6203">
              <w:rPr>
                <w:spacing w:val="-2"/>
                <w:w w:val="105"/>
              </w:rPr>
              <w:t>• Describe a provisional restoration to assess function, speech and esthetics.</w:t>
            </w:r>
          </w:p>
          <w:p w14:paraId="1789ED00" w14:textId="2EA384F9" w:rsidR="00FE6203" w:rsidRPr="00DD20F0" w:rsidRDefault="00FE6203" w:rsidP="00FE6203">
            <w:pPr>
              <w:pStyle w:val="TableParagraph"/>
              <w:spacing w:line="226" w:lineRule="exact"/>
            </w:pPr>
            <w:r w:rsidRPr="00FE6203">
              <w:rPr>
                <w:spacing w:val="-2"/>
                <w:w w:val="105"/>
              </w:rPr>
              <w:t>• Interpret abbreviations commonly used in dental patient treatment records.</w:t>
            </w:r>
          </w:p>
        </w:tc>
      </w:tr>
      <w:tr w:rsidR="00DD20F0" w:rsidRPr="00DD20F0" w14:paraId="720914BD" w14:textId="77777777" w:rsidTr="00CB693E">
        <w:trPr>
          <w:trHeight w:val="1971"/>
        </w:trPr>
        <w:tc>
          <w:tcPr>
            <w:tcW w:w="2237" w:type="dxa"/>
            <w:shd w:val="clear" w:color="auto" w:fill="DDE9F5"/>
          </w:tcPr>
          <w:p w14:paraId="739235FD" w14:textId="77777777" w:rsidR="00CB693E" w:rsidRPr="00DD20F0" w:rsidRDefault="00CB693E" w:rsidP="00CB693E">
            <w:pPr>
              <w:pStyle w:val="TableParagraph"/>
              <w:rPr>
                <w:b/>
              </w:rPr>
            </w:pPr>
          </w:p>
          <w:p w14:paraId="4B2E2AAA" w14:textId="77777777" w:rsidR="00CB693E" w:rsidRPr="00DD20F0" w:rsidRDefault="00CB693E" w:rsidP="00CB693E">
            <w:pPr>
              <w:pStyle w:val="TableParagraph"/>
              <w:rPr>
                <w:b/>
              </w:rPr>
            </w:pPr>
          </w:p>
          <w:p w14:paraId="45278A0F" w14:textId="77777777" w:rsidR="00CB693E" w:rsidRPr="00DD20F0" w:rsidRDefault="00CB693E" w:rsidP="00CB693E">
            <w:pPr>
              <w:pStyle w:val="TableParagraph"/>
              <w:rPr>
                <w:b/>
              </w:rPr>
            </w:pPr>
          </w:p>
          <w:p w14:paraId="18E8342C" w14:textId="77777777" w:rsidR="00CB693E" w:rsidRPr="00DD20F0" w:rsidRDefault="00CB693E" w:rsidP="00CB693E">
            <w:pPr>
              <w:pStyle w:val="TableParagraph"/>
              <w:rPr>
                <w:b/>
              </w:rPr>
            </w:pPr>
          </w:p>
          <w:p w14:paraId="1F2643D8" w14:textId="77777777" w:rsidR="00CB693E" w:rsidRPr="00DD20F0" w:rsidRDefault="00CB693E" w:rsidP="00CB693E">
            <w:pPr>
              <w:pStyle w:val="TableParagraph"/>
              <w:rPr>
                <w:b/>
              </w:rPr>
            </w:pPr>
          </w:p>
          <w:p w14:paraId="1A05705D" w14:textId="77777777" w:rsidR="00CB693E" w:rsidRPr="00DD20F0" w:rsidRDefault="00CB693E" w:rsidP="00CB693E">
            <w:pPr>
              <w:pStyle w:val="TableParagraph"/>
              <w:rPr>
                <w:b/>
              </w:rPr>
            </w:pPr>
          </w:p>
          <w:p w14:paraId="5DB470C8" w14:textId="77777777" w:rsidR="00CB693E" w:rsidRPr="00DD20F0" w:rsidRDefault="00CB693E" w:rsidP="00CB693E">
            <w:pPr>
              <w:pStyle w:val="TableParagraph"/>
              <w:rPr>
                <w:b/>
              </w:rPr>
            </w:pPr>
          </w:p>
          <w:p w14:paraId="6E57900E" w14:textId="77777777" w:rsidR="00CB693E" w:rsidRPr="00DD20F0" w:rsidRDefault="00CB693E" w:rsidP="00CB693E">
            <w:pPr>
              <w:pStyle w:val="TableParagraph"/>
              <w:rPr>
                <w:b/>
              </w:rPr>
            </w:pPr>
          </w:p>
          <w:p w14:paraId="303E5C67" w14:textId="77777777" w:rsidR="00CB693E" w:rsidRPr="00DD20F0" w:rsidRDefault="00CB693E" w:rsidP="00CB693E">
            <w:pPr>
              <w:pStyle w:val="TableParagraph"/>
              <w:rPr>
                <w:b/>
              </w:rPr>
            </w:pPr>
          </w:p>
          <w:p w14:paraId="636BA3DF" w14:textId="6B488DDE" w:rsidR="00CB693E" w:rsidRPr="00DD20F0" w:rsidRDefault="00FE6203" w:rsidP="00CB693E">
            <w:pPr>
              <w:pStyle w:val="TableParagraph"/>
              <w:rPr>
                <w:b/>
              </w:rPr>
            </w:pPr>
            <w:r w:rsidRPr="00FE6203">
              <w:rPr>
                <w:b/>
              </w:rPr>
              <w:t>Alignment of course learning outcomes with program learning outcomes.</w:t>
            </w:r>
          </w:p>
        </w:tc>
        <w:tc>
          <w:tcPr>
            <w:tcW w:w="6302" w:type="dxa"/>
            <w:gridSpan w:val="4"/>
          </w:tcPr>
          <w:p w14:paraId="4FB5A7AC" w14:textId="77777777" w:rsidR="00FE6203" w:rsidRPr="00FE6203" w:rsidRDefault="00FE6203" w:rsidP="00FE6203">
            <w:pPr>
              <w:pStyle w:val="TableParagraph"/>
              <w:spacing w:line="226" w:lineRule="exact"/>
              <w:jc w:val="both"/>
              <w:rPr>
                <w:bCs/>
                <w:w w:val="105"/>
              </w:rPr>
            </w:pPr>
            <w:r w:rsidRPr="00FE6203">
              <w:rPr>
                <w:bCs/>
                <w:w w:val="105"/>
              </w:rPr>
              <w:t>1. Description of Gypsum Models:</w:t>
            </w:r>
          </w:p>
          <w:p w14:paraId="06EE4F00" w14:textId="77777777" w:rsidR="00FE6203" w:rsidRPr="00FE6203" w:rsidRDefault="00FE6203" w:rsidP="00FE6203">
            <w:pPr>
              <w:pStyle w:val="TableParagraph"/>
              <w:spacing w:line="226" w:lineRule="exact"/>
              <w:jc w:val="both"/>
              <w:rPr>
                <w:bCs/>
                <w:w w:val="105"/>
              </w:rPr>
            </w:pPr>
            <w:r w:rsidRPr="00FE6203">
              <w:rPr>
                <w:bCs/>
                <w:w w:val="105"/>
              </w:rPr>
              <w:t>• Students will be able to describe the structures and functions of dental arches.</w:t>
            </w:r>
          </w:p>
          <w:p w14:paraId="7F595A7C" w14:textId="77777777" w:rsidR="00FE6203" w:rsidRPr="00FE6203" w:rsidRDefault="00FE6203" w:rsidP="00FE6203">
            <w:pPr>
              <w:pStyle w:val="TableParagraph"/>
              <w:spacing w:line="226" w:lineRule="exact"/>
              <w:jc w:val="both"/>
              <w:rPr>
                <w:bCs/>
                <w:w w:val="105"/>
              </w:rPr>
            </w:pPr>
            <w:r w:rsidRPr="00FE6203">
              <w:rPr>
                <w:bCs/>
                <w:w w:val="105"/>
              </w:rPr>
              <w:t>• Students will integrate theoretical knowledge on dental arches to perform laboratory procedures independently and effectively.</w:t>
            </w:r>
          </w:p>
          <w:p w14:paraId="21F13CB0" w14:textId="77777777" w:rsidR="00FE6203" w:rsidRPr="00FE6203" w:rsidRDefault="00FE6203" w:rsidP="00FE6203">
            <w:pPr>
              <w:pStyle w:val="TableParagraph"/>
              <w:spacing w:line="226" w:lineRule="exact"/>
              <w:jc w:val="both"/>
              <w:rPr>
                <w:bCs/>
                <w:w w:val="105"/>
              </w:rPr>
            </w:pPr>
            <w:r w:rsidRPr="00FE6203">
              <w:rPr>
                <w:bCs/>
                <w:w w:val="105"/>
              </w:rPr>
              <w:t xml:space="preserve">   2. Describe a restoration a provisional restoration to assess function, speech and esthetics</w:t>
            </w:r>
          </w:p>
          <w:p w14:paraId="3EB1E64F" w14:textId="77777777" w:rsidR="00FE6203" w:rsidRPr="00FE6203" w:rsidRDefault="00FE6203" w:rsidP="00FE6203">
            <w:pPr>
              <w:pStyle w:val="TableParagraph"/>
              <w:spacing w:line="226" w:lineRule="exact"/>
              <w:jc w:val="both"/>
              <w:rPr>
                <w:bCs/>
                <w:w w:val="105"/>
              </w:rPr>
            </w:pPr>
            <w:r w:rsidRPr="00FE6203">
              <w:rPr>
                <w:bCs/>
                <w:w w:val="105"/>
              </w:rPr>
              <w:t>• Students will identify the anatomical structures of the palate, floor and borders of the oral cavity in models and clinical cases.</w:t>
            </w:r>
          </w:p>
          <w:p w14:paraId="49DD2B48" w14:textId="77777777" w:rsidR="00FE6203" w:rsidRPr="00FE6203" w:rsidRDefault="00FE6203" w:rsidP="00FE6203">
            <w:pPr>
              <w:pStyle w:val="TableParagraph"/>
              <w:spacing w:line="226" w:lineRule="exact"/>
              <w:jc w:val="both"/>
              <w:rPr>
                <w:bCs/>
                <w:w w:val="105"/>
              </w:rPr>
            </w:pPr>
            <w:r w:rsidRPr="00FE6203">
              <w:rPr>
                <w:bCs/>
                <w:w w:val="105"/>
              </w:rPr>
              <w:t>3. Define the roles and responsibilities of individuals who provide oral health care and dental laboratory work</w:t>
            </w:r>
          </w:p>
          <w:p w14:paraId="44D2470B" w14:textId="77777777" w:rsidR="00FE6203" w:rsidRPr="00FE6203" w:rsidRDefault="00FE6203" w:rsidP="00FE6203">
            <w:pPr>
              <w:pStyle w:val="TableParagraph"/>
              <w:spacing w:line="226" w:lineRule="exact"/>
              <w:jc w:val="both"/>
              <w:rPr>
                <w:bCs/>
                <w:w w:val="105"/>
              </w:rPr>
            </w:pPr>
            <w:r w:rsidRPr="00FE6203">
              <w:rPr>
                <w:bCs/>
                <w:w w:val="105"/>
              </w:rPr>
              <w:t>• Students will integrate this knowledge to develop and manufacture dental prostheses that meet aesthetic and functional standards.</w:t>
            </w:r>
          </w:p>
          <w:p w14:paraId="51FC3B53" w14:textId="77777777" w:rsidR="00FE6203" w:rsidRPr="00FE6203" w:rsidRDefault="00FE6203" w:rsidP="00FE6203">
            <w:pPr>
              <w:pStyle w:val="TableParagraph"/>
              <w:spacing w:line="226" w:lineRule="exact"/>
              <w:jc w:val="both"/>
              <w:rPr>
                <w:bCs/>
                <w:w w:val="105"/>
              </w:rPr>
            </w:pPr>
            <w:r w:rsidRPr="00FE6203">
              <w:rPr>
                <w:bCs/>
                <w:w w:val="105"/>
              </w:rPr>
              <w:t xml:space="preserve">  Mid-semester assessments will help monitor student progress in meeting program objectives and performance standards.</w:t>
            </w:r>
          </w:p>
          <w:p w14:paraId="547CC02F" w14:textId="77777777" w:rsidR="00FE6203" w:rsidRPr="00FE6203" w:rsidRDefault="00FE6203" w:rsidP="00FE6203">
            <w:pPr>
              <w:pStyle w:val="TableParagraph"/>
              <w:spacing w:line="226" w:lineRule="exact"/>
              <w:jc w:val="both"/>
              <w:rPr>
                <w:bCs/>
                <w:w w:val="105"/>
              </w:rPr>
            </w:pPr>
          </w:p>
          <w:p w14:paraId="50E5AD87" w14:textId="77777777" w:rsidR="00FE6203" w:rsidRPr="00FE6203" w:rsidRDefault="00FE6203" w:rsidP="00FE6203">
            <w:pPr>
              <w:pStyle w:val="TableParagraph"/>
              <w:spacing w:line="226" w:lineRule="exact"/>
              <w:jc w:val="both"/>
              <w:rPr>
                <w:bCs/>
                <w:w w:val="105"/>
              </w:rPr>
            </w:pPr>
            <w:r w:rsidRPr="00FE6203">
              <w:rPr>
                <w:bCs/>
                <w:w w:val="105"/>
              </w:rPr>
              <w:t xml:space="preserve">  4. Cooperation with the dentist:</w:t>
            </w:r>
          </w:p>
          <w:p w14:paraId="163F07CF" w14:textId="77777777" w:rsidR="00FE6203" w:rsidRPr="00FE6203" w:rsidRDefault="00FE6203" w:rsidP="00FE6203">
            <w:pPr>
              <w:pStyle w:val="TableParagraph"/>
              <w:spacing w:line="226" w:lineRule="exact"/>
              <w:jc w:val="both"/>
              <w:rPr>
                <w:bCs/>
                <w:w w:val="105"/>
              </w:rPr>
            </w:pPr>
            <w:r w:rsidRPr="00FE6203">
              <w:rPr>
                <w:bCs/>
                <w:w w:val="105"/>
              </w:rPr>
              <w:t>• Students will collaborate effectively with dentists to understand patient needs and plan treatment.</w:t>
            </w:r>
          </w:p>
          <w:p w14:paraId="472F0614" w14:textId="0B1B5C08" w:rsidR="00CB693E" w:rsidRPr="00DD20F0" w:rsidRDefault="00FE6203" w:rsidP="00FE6203">
            <w:pPr>
              <w:pStyle w:val="TableParagraph"/>
              <w:spacing w:line="226" w:lineRule="exact"/>
              <w:jc w:val="both"/>
              <w:rPr>
                <w:bCs/>
                <w:spacing w:val="-2"/>
                <w:w w:val="105"/>
              </w:rPr>
            </w:pPr>
            <w:r w:rsidRPr="00FE6203">
              <w:rPr>
                <w:bCs/>
                <w:w w:val="105"/>
              </w:rPr>
              <w:t>• Effective collaboration with dentists will reflect on students' abilities to integrate theoretical and practical knowledge in patient care and the production of prostheses.</w:t>
            </w:r>
          </w:p>
        </w:tc>
      </w:tr>
      <w:tr w:rsidR="00DD20F0" w:rsidRPr="00DD20F0" w14:paraId="2860603B" w14:textId="77777777" w:rsidTr="00CB693E">
        <w:trPr>
          <w:trHeight w:val="621"/>
        </w:trPr>
        <w:tc>
          <w:tcPr>
            <w:tcW w:w="2237" w:type="dxa"/>
            <w:vMerge w:val="restart"/>
            <w:shd w:val="clear" w:color="auto" w:fill="DDE9F5"/>
          </w:tcPr>
          <w:p w14:paraId="616D90F1" w14:textId="77777777" w:rsidR="00CB693E" w:rsidRPr="00DD20F0" w:rsidRDefault="00CB693E" w:rsidP="00CB693E">
            <w:pPr>
              <w:pStyle w:val="TableParagraph"/>
              <w:rPr>
                <w:b/>
              </w:rPr>
            </w:pPr>
          </w:p>
          <w:p w14:paraId="435E582D" w14:textId="77777777" w:rsidR="00CB693E" w:rsidRPr="00DD20F0" w:rsidRDefault="00CB693E" w:rsidP="00CB693E">
            <w:pPr>
              <w:pStyle w:val="TableParagraph"/>
              <w:rPr>
                <w:b/>
              </w:rPr>
            </w:pPr>
          </w:p>
          <w:p w14:paraId="15697C09" w14:textId="77777777" w:rsidR="00CB693E" w:rsidRPr="00DD20F0" w:rsidRDefault="00CB693E" w:rsidP="00CB693E">
            <w:pPr>
              <w:pStyle w:val="TableParagraph"/>
              <w:rPr>
                <w:b/>
              </w:rPr>
            </w:pPr>
          </w:p>
          <w:p w14:paraId="0AC815E7" w14:textId="77777777" w:rsidR="00CB693E" w:rsidRPr="00DD20F0" w:rsidRDefault="00CB693E" w:rsidP="00CB693E">
            <w:pPr>
              <w:pStyle w:val="TableParagraph"/>
              <w:rPr>
                <w:b/>
              </w:rPr>
            </w:pPr>
          </w:p>
          <w:p w14:paraId="38FCEDF9" w14:textId="77777777" w:rsidR="00CB693E" w:rsidRPr="00DD20F0" w:rsidRDefault="00CB693E" w:rsidP="00CB693E">
            <w:pPr>
              <w:pStyle w:val="TableParagraph"/>
              <w:rPr>
                <w:b/>
              </w:rPr>
            </w:pPr>
          </w:p>
          <w:p w14:paraId="5A4245FE" w14:textId="77777777" w:rsidR="00CB693E" w:rsidRPr="00DD20F0" w:rsidRDefault="00CB693E" w:rsidP="00CB693E">
            <w:pPr>
              <w:pStyle w:val="TableParagraph"/>
              <w:rPr>
                <w:b/>
              </w:rPr>
            </w:pPr>
          </w:p>
          <w:p w14:paraId="3B8407A0" w14:textId="77777777" w:rsidR="00CB693E" w:rsidRPr="00DD20F0" w:rsidRDefault="00CB693E" w:rsidP="00CB693E">
            <w:pPr>
              <w:pStyle w:val="TableParagraph"/>
              <w:rPr>
                <w:b/>
              </w:rPr>
            </w:pPr>
          </w:p>
          <w:p w14:paraId="5325639C" w14:textId="77777777" w:rsidR="00CB693E" w:rsidRPr="00DD20F0" w:rsidRDefault="00CB693E" w:rsidP="00CB693E">
            <w:pPr>
              <w:pStyle w:val="TableParagraph"/>
              <w:spacing w:before="8"/>
              <w:rPr>
                <w:b/>
              </w:rPr>
            </w:pPr>
          </w:p>
          <w:p w14:paraId="5C6B3362" w14:textId="034926F5" w:rsidR="00CB693E" w:rsidRPr="00DD20F0" w:rsidRDefault="00FE6203" w:rsidP="00CB693E">
            <w:pPr>
              <w:pStyle w:val="TableParagraph"/>
              <w:ind w:left="105"/>
              <w:jc w:val="center"/>
              <w:rPr>
                <w:b/>
              </w:rPr>
            </w:pPr>
            <w:r w:rsidRPr="00FE6203">
              <w:rPr>
                <w:b/>
                <w:w w:val="105"/>
              </w:rPr>
              <w:t>Content</w:t>
            </w:r>
            <w:r>
              <w:rPr>
                <w:b/>
                <w:w w:val="105"/>
              </w:rPr>
              <w:t xml:space="preserve"> </w:t>
            </w:r>
          </w:p>
        </w:tc>
        <w:tc>
          <w:tcPr>
            <w:tcW w:w="4987" w:type="dxa"/>
            <w:gridSpan w:val="3"/>
            <w:tcBorders>
              <w:bottom w:val="single" w:sz="2" w:space="0" w:color="000000"/>
            </w:tcBorders>
            <w:shd w:val="clear" w:color="auto" w:fill="F1F1F1"/>
          </w:tcPr>
          <w:p w14:paraId="179F1D08" w14:textId="1701D16A" w:rsidR="00CB693E" w:rsidRPr="00DD20F0" w:rsidRDefault="00FE6203" w:rsidP="00CB693E">
            <w:pPr>
              <w:pStyle w:val="TableParagraph"/>
              <w:spacing w:before="12" w:line="224" w:lineRule="exact"/>
              <w:ind w:left="105"/>
              <w:rPr>
                <w:b/>
              </w:rPr>
            </w:pPr>
            <w:r>
              <w:rPr>
                <w:b/>
                <w:spacing w:val="-1"/>
                <w:w w:val="105"/>
              </w:rPr>
              <w:t xml:space="preserve">Weekly Plan – Lectures </w:t>
            </w:r>
          </w:p>
        </w:tc>
        <w:tc>
          <w:tcPr>
            <w:tcW w:w="1315" w:type="dxa"/>
            <w:tcBorders>
              <w:bottom w:val="single" w:sz="2" w:space="0" w:color="000000"/>
            </w:tcBorders>
            <w:shd w:val="clear" w:color="auto" w:fill="F1F1F1"/>
          </w:tcPr>
          <w:p w14:paraId="4E297AFF" w14:textId="261AF099" w:rsidR="00CB693E" w:rsidRPr="00DD20F0" w:rsidRDefault="00FE6203" w:rsidP="00CB693E">
            <w:pPr>
              <w:pStyle w:val="TableParagraph"/>
              <w:spacing w:before="12" w:line="224" w:lineRule="exact"/>
              <w:ind w:left="-8" w:right="384"/>
              <w:jc w:val="center"/>
              <w:rPr>
                <w:b/>
              </w:rPr>
            </w:pPr>
            <w:r>
              <w:rPr>
                <w:b/>
                <w:w w:val="105"/>
              </w:rPr>
              <w:t>Week</w:t>
            </w:r>
          </w:p>
        </w:tc>
      </w:tr>
      <w:tr w:rsidR="00DD20F0" w:rsidRPr="00DD20F0" w14:paraId="140A8D3C" w14:textId="77777777" w:rsidTr="00CB693E">
        <w:trPr>
          <w:trHeight w:val="947"/>
        </w:trPr>
        <w:tc>
          <w:tcPr>
            <w:tcW w:w="2237" w:type="dxa"/>
            <w:vMerge/>
            <w:tcBorders>
              <w:top w:val="nil"/>
            </w:tcBorders>
            <w:shd w:val="clear" w:color="auto" w:fill="DDE9F5"/>
          </w:tcPr>
          <w:p w14:paraId="145877E0" w14:textId="77777777" w:rsidR="00CB693E" w:rsidRPr="00DD20F0" w:rsidRDefault="00CB693E" w:rsidP="00CB693E"/>
        </w:tc>
        <w:tc>
          <w:tcPr>
            <w:tcW w:w="4987" w:type="dxa"/>
            <w:gridSpan w:val="3"/>
            <w:tcBorders>
              <w:top w:val="single" w:sz="2" w:space="0" w:color="000000"/>
            </w:tcBorders>
          </w:tcPr>
          <w:p w14:paraId="46EA9989" w14:textId="77777777" w:rsidR="00FE6203" w:rsidRPr="00FE6203" w:rsidRDefault="00FE6203" w:rsidP="00FE6203">
            <w:pPr>
              <w:pStyle w:val="TableParagraph"/>
              <w:pBdr>
                <w:top w:val="single" w:sz="2" w:space="0" w:color="E3E3E3"/>
                <w:left w:val="single" w:sz="2" w:space="0" w:color="E3E3E3"/>
                <w:bottom w:val="single" w:sz="2" w:space="0" w:color="E3E3E3"/>
                <w:right w:val="single" w:sz="2" w:space="0" w:color="E3E3E3"/>
              </w:pBdr>
              <w:tabs>
                <w:tab w:val="left" w:pos="235"/>
              </w:tabs>
              <w:spacing w:before="8" w:line="226" w:lineRule="exact"/>
              <w:rPr>
                <w:b/>
                <w:bCs/>
                <w:spacing w:val="-1"/>
                <w:w w:val="105"/>
              </w:rPr>
            </w:pPr>
            <w:r w:rsidRPr="00FE6203">
              <w:rPr>
                <w:b/>
                <w:bCs/>
                <w:spacing w:val="-1"/>
                <w:w w:val="105"/>
              </w:rPr>
              <w:t>Introduction to Dental Technical Treatment Planning</w:t>
            </w:r>
          </w:p>
          <w:p w14:paraId="3110F124" w14:textId="77777777" w:rsidR="00FE6203" w:rsidRPr="00FE6203" w:rsidRDefault="00FE6203" w:rsidP="00FE6203">
            <w:pPr>
              <w:pStyle w:val="TableParagraph"/>
              <w:numPr>
                <w:ilvl w:val="0"/>
                <w:numId w:val="19"/>
              </w:numPr>
              <w:pBdr>
                <w:top w:val="single" w:sz="2" w:space="0" w:color="E3E3E3"/>
                <w:left w:val="single" w:sz="2" w:space="5" w:color="E3E3E3"/>
                <w:bottom w:val="single" w:sz="2" w:space="0" w:color="E3E3E3"/>
                <w:right w:val="single" w:sz="2" w:space="0" w:color="E3E3E3"/>
              </w:pBdr>
              <w:tabs>
                <w:tab w:val="left" w:pos="235"/>
              </w:tabs>
              <w:spacing w:before="8" w:line="226" w:lineRule="exact"/>
              <w:rPr>
                <w:spacing w:val="-1"/>
                <w:w w:val="105"/>
              </w:rPr>
            </w:pPr>
            <w:r w:rsidRPr="00FE6203">
              <w:rPr>
                <w:spacing w:val="-1"/>
                <w:w w:val="105"/>
              </w:rPr>
              <w:t>Overview of dental technical treatment planning process</w:t>
            </w:r>
          </w:p>
          <w:p w14:paraId="71FFB9C8" w14:textId="77777777" w:rsidR="00FE6203" w:rsidRPr="00FE6203" w:rsidRDefault="00FE6203" w:rsidP="00FE6203">
            <w:pPr>
              <w:pStyle w:val="TableParagraph"/>
              <w:numPr>
                <w:ilvl w:val="0"/>
                <w:numId w:val="19"/>
              </w:numPr>
              <w:pBdr>
                <w:top w:val="single" w:sz="2" w:space="0" w:color="E3E3E3"/>
                <w:left w:val="single" w:sz="2" w:space="5" w:color="E3E3E3"/>
                <w:bottom w:val="single" w:sz="2" w:space="0" w:color="E3E3E3"/>
                <w:right w:val="single" w:sz="2" w:space="0" w:color="E3E3E3"/>
              </w:pBdr>
              <w:tabs>
                <w:tab w:val="left" w:pos="235"/>
              </w:tabs>
              <w:spacing w:before="8" w:line="226" w:lineRule="exact"/>
              <w:rPr>
                <w:spacing w:val="-1"/>
                <w:w w:val="105"/>
              </w:rPr>
            </w:pPr>
            <w:r w:rsidRPr="00FE6203">
              <w:rPr>
                <w:spacing w:val="-1"/>
                <w:w w:val="105"/>
              </w:rPr>
              <w:t>Importance of planning in achieving successful dental outcomes</w:t>
            </w:r>
          </w:p>
          <w:p w14:paraId="7A872756" w14:textId="77777777" w:rsidR="00FE6203" w:rsidRPr="00FE6203" w:rsidRDefault="00FE6203" w:rsidP="00FE6203">
            <w:pPr>
              <w:pStyle w:val="TableParagraph"/>
              <w:numPr>
                <w:ilvl w:val="0"/>
                <w:numId w:val="19"/>
              </w:numPr>
              <w:pBdr>
                <w:top w:val="single" w:sz="2" w:space="0" w:color="E3E3E3"/>
                <w:left w:val="single" w:sz="2" w:space="5" w:color="E3E3E3"/>
                <w:bottom w:val="single" w:sz="2" w:space="0" w:color="E3E3E3"/>
                <w:right w:val="single" w:sz="2" w:space="0" w:color="E3E3E3"/>
              </w:pBdr>
              <w:tabs>
                <w:tab w:val="left" w:pos="235"/>
              </w:tabs>
              <w:spacing w:before="8" w:line="226" w:lineRule="exact"/>
              <w:rPr>
                <w:spacing w:val="-1"/>
                <w:w w:val="105"/>
              </w:rPr>
            </w:pPr>
            <w:r w:rsidRPr="00FE6203">
              <w:rPr>
                <w:spacing w:val="-1"/>
                <w:w w:val="105"/>
              </w:rPr>
              <w:t>Basic principles and concepts in treatment planning</w:t>
            </w:r>
          </w:p>
          <w:p w14:paraId="20FB87F2" w14:textId="0D0D00F6" w:rsidR="00CB693E" w:rsidRPr="00DD20F0" w:rsidRDefault="00CB693E" w:rsidP="00FE6203">
            <w:pPr>
              <w:pStyle w:val="TableParagraph"/>
              <w:tabs>
                <w:tab w:val="left" w:pos="235"/>
              </w:tabs>
              <w:spacing w:before="8" w:line="221" w:lineRule="exact"/>
              <w:ind w:left="360"/>
            </w:pPr>
          </w:p>
        </w:tc>
        <w:tc>
          <w:tcPr>
            <w:tcW w:w="1315" w:type="dxa"/>
            <w:tcBorders>
              <w:top w:val="single" w:sz="2" w:space="0" w:color="000000"/>
            </w:tcBorders>
          </w:tcPr>
          <w:p w14:paraId="6C9B11E6" w14:textId="77777777" w:rsidR="00CB693E" w:rsidRPr="00DD20F0" w:rsidRDefault="00CB693E" w:rsidP="00CB693E">
            <w:pPr>
              <w:pStyle w:val="TableParagraph"/>
              <w:ind w:left="3"/>
              <w:jc w:val="center"/>
            </w:pPr>
            <w:r w:rsidRPr="00DD20F0">
              <w:rPr>
                <w:w w:val="103"/>
              </w:rPr>
              <w:t>1</w:t>
            </w:r>
          </w:p>
        </w:tc>
      </w:tr>
      <w:tr w:rsidR="00DD20F0" w:rsidRPr="00DD20F0" w14:paraId="5093056B" w14:textId="77777777" w:rsidTr="00CB693E">
        <w:trPr>
          <w:trHeight w:val="714"/>
        </w:trPr>
        <w:tc>
          <w:tcPr>
            <w:tcW w:w="2237" w:type="dxa"/>
            <w:vMerge/>
            <w:tcBorders>
              <w:top w:val="nil"/>
            </w:tcBorders>
            <w:shd w:val="clear" w:color="auto" w:fill="DDE9F5"/>
          </w:tcPr>
          <w:p w14:paraId="73D8E0D4" w14:textId="77777777" w:rsidR="00CB693E" w:rsidRPr="00DD20F0" w:rsidRDefault="00CB693E" w:rsidP="00CB693E"/>
        </w:tc>
        <w:tc>
          <w:tcPr>
            <w:tcW w:w="4987" w:type="dxa"/>
            <w:gridSpan w:val="3"/>
          </w:tcPr>
          <w:p w14:paraId="596F05A0" w14:textId="372DD5D4" w:rsidR="00316A60" w:rsidRPr="00DD20F0" w:rsidRDefault="00FE6203" w:rsidP="00316A60">
            <w:pPr>
              <w:pStyle w:val="TableParagraph"/>
              <w:tabs>
                <w:tab w:val="left" w:pos="235"/>
              </w:tabs>
              <w:spacing w:before="8" w:line="226" w:lineRule="exact"/>
              <w:rPr>
                <w:spacing w:val="-1"/>
                <w:w w:val="105"/>
              </w:rPr>
            </w:pPr>
            <w:r w:rsidRPr="00FE6203">
              <w:rPr>
                <w:b/>
                <w:bCs/>
                <w:spacing w:val="-1"/>
                <w:w w:val="105"/>
              </w:rPr>
              <w:t>Understanding Dental Anatomy and Physiology</w:t>
            </w:r>
          </w:p>
          <w:p w14:paraId="03593C89" w14:textId="77777777" w:rsidR="00FE6203" w:rsidRPr="00FE6203" w:rsidRDefault="00FE6203" w:rsidP="00FE6203">
            <w:pPr>
              <w:pStyle w:val="TableParagraph"/>
              <w:numPr>
                <w:ilvl w:val="0"/>
                <w:numId w:val="19"/>
              </w:numPr>
              <w:tabs>
                <w:tab w:val="left" w:pos="235"/>
              </w:tabs>
              <w:spacing w:before="8" w:line="226" w:lineRule="exact"/>
              <w:rPr>
                <w:spacing w:val="-1"/>
                <w:w w:val="105"/>
              </w:rPr>
            </w:pPr>
            <w:r w:rsidRPr="00FE6203">
              <w:rPr>
                <w:spacing w:val="-1"/>
                <w:w w:val="105"/>
              </w:rPr>
              <w:t>Review of dental anatomy and physiology</w:t>
            </w:r>
          </w:p>
          <w:p w14:paraId="1173F45E" w14:textId="77777777" w:rsidR="00FE6203" w:rsidRPr="00FE6203" w:rsidRDefault="00FE6203" w:rsidP="00FE6203">
            <w:pPr>
              <w:pStyle w:val="TableParagraph"/>
              <w:numPr>
                <w:ilvl w:val="0"/>
                <w:numId w:val="19"/>
              </w:numPr>
              <w:tabs>
                <w:tab w:val="left" w:pos="235"/>
              </w:tabs>
              <w:spacing w:before="8" w:line="226" w:lineRule="exact"/>
              <w:rPr>
                <w:spacing w:val="-1"/>
                <w:w w:val="105"/>
              </w:rPr>
            </w:pPr>
            <w:r w:rsidRPr="00FE6203">
              <w:rPr>
                <w:spacing w:val="-1"/>
                <w:w w:val="105"/>
              </w:rPr>
              <w:t>Functional aspects of dental structures</w:t>
            </w:r>
          </w:p>
          <w:p w14:paraId="3CC3B6E6" w14:textId="77777777" w:rsidR="00CB693E" w:rsidRDefault="00FE6203" w:rsidP="00FE6203">
            <w:pPr>
              <w:pStyle w:val="TableParagraph"/>
              <w:numPr>
                <w:ilvl w:val="0"/>
                <w:numId w:val="19"/>
              </w:numPr>
              <w:tabs>
                <w:tab w:val="left" w:pos="235"/>
              </w:tabs>
              <w:spacing w:before="8" w:line="226" w:lineRule="exact"/>
              <w:rPr>
                <w:spacing w:val="-1"/>
                <w:w w:val="105"/>
              </w:rPr>
            </w:pPr>
            <w:r w:rsidRPr="00FE6203">
              <w:rPr>
                <w:spacing w:val="-1"/>
                <w:w w:val="105"/>
              </w:rPr>
              <w:t>Common dental abnormalities and their impact on treatment planning</w:t>
            </w:r>
          </w:p>
          <w:p w14:paraId="62362165" w14:textId="62C4C2AB" w:rsidR="00FE6203" w:rsidRPr="00FE6203" w:rsidRDefault="00FE6203" w:rsidP="00FE6203">
            <w:pPr>
              <w:pStyle w:val="TableParagraph"/>
              <w:tabs>
                <w:tab w:val="left" w:pos="235"/>
              </w:tabs>
              <w:spacing w:before="8" w:line="226" w:lineRule="exact"/>
              <w:ind w:left="720"/>
              <w:rPr>
                <w:spacing w:val="-1"/>
                <w:w w:val="105"/>
              </w:rPr>
            </w:pPr>
          </w:p>
        </w:tc>
        <w:tc>
          <w:tcPr>
            <w:tcW w:w="1315" w:type="dxa"/>
          </w:tcPr>
          <w:p w14:paraId="51AC0D9C" w14:textId="77777777" w:rsidR="00CB693E" w:rsidRPr="00DD20F0" w:rsidRDefault="00CB693E" w:rsidP="00CB693E">
            <w:pPr>
              <w:pStyle w:val="TableParagraph"/>
              <w:spacing w:line="226" w:lineRule="exact"/>
              <w:jc w:val="center"/>
            </w:pPr>
            <w:r w:rsidRPr="00DD20F0">
              <w:rPr>
                <w:w w:val="103"/>
              </w:rPr>
              <w:t>2</w:t>
            </w:r>
          </w:p>
        </w:tc>
      </w:tr>
      <w:tr w:rsidR="00DD20F0" w:rsidRPr="00DD20F0" w14:paraId="324FE2D7" w14:textId="77777777" w:rsidTr="00CB693E">
        <w:trPr>
          <w:trHeight w:val="441"/>
        </w:trPr>
        <w:tc>
          <w:tcPr>
            <w:tcW w:w="2237" w:type="dxa"/>
            <w:vMerge/>
            <w:tcBorders>
              <w:top w:val="nil"/>
            </w:tcBorders>
            <w:shd w:val="clear" w:color="auto" w:fill="DDE9F5"/>
          </w:tcPr>
          <w:p w14:paraId="3343BB5B" w14:textId="77777777" w:rsidR="005C0482" w:rsidRPr="00DD20F0" w:rsidRDefault="005C0482" w:rsidP="005C0482"/>
        </w:tc>
        <w:tc>
          <w:tcPr>
            <w:tcW w:w="4987" w:type="dxa"/>
            <w:gridSpan w:val="3"/>
          </w:tcPr>
          <w:p w14:paraId="7D1B0DCF" w14:textId="77777777" w:rsidR="00FE6203" w:rsidRDefault="00FE6203" w:rsidP="00FE6203">
            <w:pPr>
              <w:pStyle w:val="TableParagraph"/>
              <w:tabs>
                <w:tab w:val="left" w:pos="236"/>
              </w:tabs>
              <w:spacing w:line="221" w:lineRule="exact"/>
              <w:rPr>
                <w:b/>
                <w:bCs/>
                <w:spacing w:val="-1"/>
                <w:w w:val="105"/>
              </w:rPr>
            </w:pPr>
            <w:r w:rsidRPr="00FE6203">
              <w:rPr>
                <w:b/>
                <w:bCs/>
                <w:spacing w:val="-1"/>
                <w:w w:val="105"/>
              </w:rPr>
              <w:t>Diagnostic Tools and Techniques</w:t>
            </w:r>
          </w:p>
          <w:p w14:paraId="579CD8C5" w14:textId="77777777" w:rsidR="00FE6203" w:rsidRPr="00FE6203" w:rsidRDefault="00FE6203" w:rsidP="00FE6203">
            <w:pPr>
              <w:pStyle w:val="TableParagraph"/>
              <w:tabs>
                <w:tab w:val="left" w:pos="236"/>
              </w:tabs>
              <w:spacing w:line="221" w:lineRule="exact"/>
              <w:rPr>
                <w:b/>
                <w:bCs/>
                <w:spacing w:val="-1"/>
                <w:w w:val="105"/>
              </w:rPr>
            </w:pPr>
          </w:p>
          <w:p w14:paraId="11EDC167" w14:textId="77777777" w:rsidR="00FE6203" w:rsidRPr="00FE6203" w:rsidRDefault="00FE6203" w:rsidP="00FE6203">
            <w:pPr>
              <w:pStyle w:val="TableParagraph"/>
              <w:numPr>
                <w:ilvl w:val="0"/>
                <w:numId w:val="27"/>
              </w:numPr>
              <w:tabs>
                <w:tab w:val="left" w:pos="236"/>
              </w:tabs>
              <w:spacing w:line="221" w:lineRule="exact"/>
              <w:rPr>
                <w:spacing w:val="-1"/>
                <w:w w:val="105"/>
              </w:rPr>
            </w:pPr>
            <w:r w:rsidRPr="00FE6203">
              <w:rPr>
                <w:spacing w:val="-1"/>
                <w:w w:val="105"/>
              </w:rPr>
              <w:t>Overview of diagnostic tools used in dental treatment planning</w:t>
            </w:r>
          </w:p>
          <w:p w14:paraId="692141FD" w14:textId="77777777" w:rsidR="00FE6203" w:rsidRPr="00FE6203" w:rsidRDefault="00FE6203" w:rsidP="00FE6203">
            <w:pPr>
              <w:pStyle w:val="TableParagraph"/>
              <w:numPr>
                <w:ilvl w:val="0"/>
                <w:numId w:val="27"/>
              </w:numPr>
              <w:tabs>
                <w:tab w:val="left" w:pos="236"/>
              </w:tabs>
              <w:spacing w:line="221" w:lineRule="exact"/>
              <w:rPr>
                <w:spacing w:val="-1"/>
                <w:w w:val="105"/>
              </w:rPr>
            </w:pPr>
            <w:r w:rsidRPr="00FE6203">
              <w:rPr>
                <w:spacing w:val="-1"/>
                <w:w w:val="105"/>
              </w:rPr>
              <w:t>Radiographic imaging techniques and interpretation</w:t>
            </w:r>
          </w:p>
          <w:p w14:paraId="3BED823E" w14:textId="77777777" w:rsidR="00FE6203" w:rsidRPr="00FE6203" w:rsidRDefault="00FE6203" w:rsidP="00FE6203">
            <w:pPr>
              <w:pStyle w:val="TableParagraph"/>
              <w:numPr>
                <w:ilvl w:val="0"/>
                <w:numId w:val="27"/>
              </w:numPr>
              <w:tabs>
                <w:tab w:val="left" w:pos="236"/>
              </w:tabs>
              <w:spacing w:line="221" w:lineRule="exact"/>
              <w:rPr>
                <w:spacing w:val="-1"/>
                <w:w w:val="105"/>
              </w:rPr>
            </w:pPr>
            <w:r w:rsidRPr="00FE6203">
              <w:rPr>
                <w:spacing w:val="-1"/>
                <w:w w:val="105"/>
              </w:rPr>
              <w:t>Clinical examination and assessment protocols</w:t>
            </w:r>
          </w:p>
          <w:p w14:paraId="48775199" w14:textId="7AB7ED64" w:rsidR="005C0482" w:rsidRPr="00DD20F0" w:rsidRDefault="005C0482" w:rsidP="00FE6203">
            <w:pPr>
              <w:pStyle w:val="TableParagraph"/>
              <w:tabs>
                <w:tab w:val="left" w:pos="236"/>
              </w:tabs>
              <w:spacing w:line="221" w:lineRule="exact"/>
            </w:pPr>
          </w:p>
        </w:tc>
        <w:tc>
          <w:tcPr>
            <w:tcW w:w="1315" w:type="dxa"/>
          </w:tcPr>
          <w:p w14:paraId="2482359F" w14:textId="77777777" w:rsidR="005C0482" w:rsidRPr="00DD20F0" w:rsidRDefault="005C0482" w:rsidP="005C0482">
            <w:pPr>
              <w:pStyle w:val="TableParagraph"/>
              <w:spacing w:line="226" w:lineRule="exact"/>
              <w:ind w:left="9"/>
              <w:jc w:val="center"/>
            </w:pPr>
            <w:r w:rsidRPr="00DD20F0">
              <w:rPr>
                <w:w w:val="103"/>
              </w:rPr>
              <w:t>3</w:t>
            </w:r>
          </w:p>
        </w:tc>
      </w:tr>
      <w:tr w:rsidR="00DD20F0" w:rsidRPr="00DD20F0" w14:paraId="5C31FB7E" w14:textId="77777777" w:rsidTr="00CB693E">
        <w:trPr>
          <w:trHeight w:val="446"/>
        </w:trPr>
        <w:tc>
          <w:tcPr>
            <w:tcW w:w="2237" w:type="dxa"/>
            <w:vMerge/>
            <w:tcBorders>
              <w:top w:val="nil"/>
            </w:tcBorders>
            <w:shd w:val="clear" w:color="auto" w:fill="DDE9F5"/>
          </w:tcPr>
          <w:p w14:paraId="3DBE0FEC" w14:textId="77777777" w:rsidR="005C0482" w:rsidRPr="00DD20F0" w:rsidRDefault="005C0482" w:rsidP="005C0482"/>
        </w:tc>
        <w:tc>
          <w:tcPr>
            <w:tcW w:w="4987" w:type="dxa"/>
            <w:gridSpan w:val="3"/>
          </w:tcPr>
          <w:p w14:paraId="2CDC4CCC" w14:textId="77777777" w:rsidR="00FE6203" w:rsidRDefault="00FE6203" w:rsidP="00FE6203">
            <w:pPr>
              <w:pStyle w:val="TableParagraph"/>
              <w:tabs>
                <w:tab w:val="left" w:pos="235"/>
              </w:tabs>
              <w:spacing w:before="8" w:line="192" w:lineRule="exact"/>
              <w:rPr>
                <w:b/>
                <w:bCs/>
                <w:spacing w:val="-1"/>
                <w:w w:val="105"/>
              </w:rPr>
            </w:pPr>
            <w:r w:rsidRPr="00FE6203">
              <w:rPr>
                <w:b/>
                <w:bCs/>
                <w:spacing w:val="-1"/>
                <w:w w:val="105"/>
              </w:rPr>
              <w:t>Patient Assessment and Case Presentation</w:t>
            </w:r>
          </w:p>
          <w:p w14:paraId="60623966" w14:textId="77777777" w:rsidR="00FE6203" w:rsidRPr="00FE6203" w:rsidRDefault="00FE6203" w:rsidP="00FE6203">
            <w:pPr>
              <w:pStyle w:val="TableParagraph"/>
              <w:tabs>
                <w:tab w:val="left" w:pos="235"/>
              </w:tabs>
              <w:spacing w:before="8" w:line="192" w:lineRule="exact"/>
              <w:rPr>
                <w:spacing w:val="-1"/>
                <w:w w:val="105"/>
              </w:rPr>
            </w:pPr>
          </w:p>
          <w:p w14:paraId="1A7AE8C8" w14:textId="77777777" w:rsidR="00FE6203" w:rsidRPr="00FE6203" w:rsidRDefault="00FE6203" w:rsidP="00FE6203">
            <w:pPr>
              <w:pStyle w:val="TableParagraph"/>
              <w:numPr>
                <w:ilvl w:val="0"/>
                <w:numId w:val="28"/>
              </w:numPr>
              <w:tabs>
                <w:tab w:val="left" w:pos="235"/>
              </w:tabs>
              <w:spacing w:before="8" w:line="192" w:lineRule="exact"/>
              <w:rPr>
                <w:spacing w:val="-1"/>
                <w:w w:val="105"/>
              </w:rPr>
            </w:pPr>
            <w:r w:rsidRPr="00FE6203">
              <w:rPr>
                <w:spacing w:val="-1"/>
                <w:w w:val="105"/>
              </w:rPr>
              <w:t>Patient history-taking and record-keeping</w:t>
            </w:r>
          </w:p>
          <w:p w14:paraId="7840FCBF" w14:textId="77777777" w:rsidR="00FE6203" w:rsidRPr="00FE6203" w:rsidRDefault="00FE6203" w:rsidP="00FE6203">
            <w:pPr>
              <w:pStyle w:val="TableParagraph"/>
              <w:numPr>
                <w:ilvl w:val="0"/>
                <w:numId w:val="28"/>
              </w:numPr>
              <w:tabs>
                <w:tab w:val="left" w:pos="235"/>
              </w:tabs>
              <w:spacing w:before="8" w:line="192" w:lineRule="exact"/>
              <w:rPr>
                <w:spacing w:val="-1"/>
                <w:w w:val="105"/>
              </w:rPr>
            </w:pPr>
            <w:r w:rsidRPr="00FE6203">
              <w:rPr>
                <w:spacing w:val="-1"/>
                <w:w w:val="105"/>
              </w:rPr>
              <w:t>Communication skills for presenting treatment options to patients</w:t>
            </w:r>
          </w:p>
          <w:p w14:paraId="702D1F26" w14:textId="77777777" w:rsidR="00FE6203" w:rsidRDefault="00FE6203" w:rsidP="00FE6203">
            <w:pPr>
              <w:pStyle w:val="TableParagraph"/>
              <w:numPr>
                <w:ilvl w:val="0"/>
                <w:numId w:val="28"/>
              </w:numPr>
              <w:tabs>
                <w:tab w:val="left" w:pos="235"/>
              </w:tabs>
              <w:spacing w:before="8" w:line="192" w:lineRule="exact"/>
              <w:rPr>
                <w:spacing w:val="-1"/>
                <w:w w:val="105"/>
              </w:rPr>
            </w:pPr>
            <w:r w:rsidRPr="00FE6203">
              <w:rPr>
                <w:spacing w:val="-1"/>
                <w:w w:val="105"/>
              </w:rPr>
              <w:t>Developing comprehensive treatment plans based on patient needs and goals</w:t>
            </w:r>
          </w:p>
          <w:p w14:paraId="3F75A4F4" w14:textId="6ECF96E2" w:rsidR="005C0482" w:rsidRPr="00DD20F0" w:rsidRDefault="005C0482" w:rsidP="00FE6203">
            <w:pPr>
              <w:pStyle w:val="TableParagraph"/>
              <w:tabs>
                <w:tab w:val="left" w:pos="235"/>
              </w:tabs>
              <w:spacing w:before="8" w:line="192" w:lineRule="exact"/>
              <w:ind w:left="720"/>
            </w:pPr>
          </w:p>
        </w:tc>
        <w:tc>
          <w:tcPr>
            <w:tcW w:w="1315" w:type="dxa"/>
          </w:tcPr>
          <w:p w14:paraId="1F4604C7" w14:textId="77777777" w:rsidR="005C0482" w:rsidRPr="00DD20F0" w:rsidRDefault="005C0482" w:rsidP="005C0482">
            <w:pPr>
              <w:pStyle w:val="TableParagraph"/>
              <w:spacing w:line="226" w:lineRule="exact"/>
              <w:ind w:left="2"/>
              <w:jc w:val="center"/>
            </w:pPr>
            <w:r w:rsidRPr="00DD20F0">
              <w:rPr>
                <w:w w:val="103"/>
              </w:rPr>
              <w:t>4</w:t>
            </w:r>
          </w:p>
        </w:tc>
      </w:tr>
      <w:tr w:rsidR="00DD20F0" w:rsidRPr="00DD20F0" w14:paraId="2C32D505" w14:textId="77777777" w:rsidTr="005C0482">
        <w:trPr>
          <w:trHeight w:val="500"/>
        </w:trPr>
        <w:tc>
          <w:tcPr>
            <w:tcW w:w="2237" w:type="dxa"/>
            <w:vMerge/>
            <w:tcBorders>
              <w:top w:val="nil"/>
            </w:tcBorders>
            <w:shd w:val="clear" w:color="auto" w:fill="DDE9F5"/>
          </w:tcPr>
          <w:p w14:paraId="0489E945" w14:textId="77777777" w:rsidR="005C0482" w:rsidRPr="00DD20F0" w:rsidRDefault="005C0482" w:rsidP="005C0482"/>
        </w:tc>
        <w:tc>
          <w:tcPr>
            <w:tcW w:w="4987" w:type="dxa"/>
            <w:gridSpan w:val="3"/>
          </w:tcPr>
          <w:p w14:paraId="7199329A" w14:textId="77777777" w:rsidR="00FE6203" w:rsidRPr="00FE6203" w:rsidRDefault="00FE6203" w:rsidP="00FE6203">
            <w:pPr>
              <w:pStyle w:val="TableParagraph"/>
              <w:tabs>
                <w:tab w:val="left" w:pos="236"/>
              </w:tabs>
              <w:spacing w:before="8"/>
              <w:rPr>
                <w:spacing w:val="-1"/>
                <w:w w:val="105"/>
              </w:rPr>
            </w:pPr>
            <w:r w:rsidRPr="00FE6203">
              <w:rPr>
                <w:b/>
                <w:bCs/>
                <w:spacing w:val="-1"/>
                <w:w w:val="105"/>
              </w:rPr>
              <w:t>Dental Materials and Technologies</w:t>
            </w:r>
          </w:p>
          <w:p w14:paraId="1D373023" w14:textId="77777777" w:rsidR="00FE6203" w:rsidRPr="00FE6203" w:rsidRDefault="00FE6203" w:rsidP="00FE6203">
            <w:pPr>
              <w:pStyle w:val="TableParagraph"/>
              <w:numPr>
                <w:ilvl w:val="0"/>
                <w:numId w:val="21"/>
              </w:numPr>
              <w:tabs>
                <w:tab w:val="left" w:pos="236"/>
              </w:tabs>
              <w:spacing w:before="8"/>
              <w:rPr>
                <w:spacing w:val="-1"/>
                <w:w w:val="105"/>
              </w:rPr>
            </w:pPr>
            <w:r w:rsidRPr="00FE6203">
              <w:rPr>
                <w:spacing w:val="-1"/>
                <w:w w:val="105"/>
              </w:rPr>
              <w:t>Introduction to dental materials used in prosthetic and restorative dentistry</w:t>
            </w:r>
          </w:p>
          <w:p w14:paraId="693E81A9" w14:textId="77777777" w:rsidR="00FE6203" w:rsidRPr="00FE6203" w:rsidRDefault="00FE6203" w:rsidP="00FE6203">
            <w:pPr>
              <w:pStyle w:val="TableParagraph"/>
              <w:numPr>
                <w:ilvl w:val="0"/>
                <w:numId w:val="21"/>
              </w:numPr>
              <w:tabs>
                <w:tab w:val="left" w:pos="236"/>
              </w:tabs>
              <w:spacing w:before="8"/>
              <w:rPr>
                <w:spacing w:val="-1"/>
                <w:w w:val="105"/>
              </w:rPr>
            </w:pPr>
            <w:r w:rsidRPr="00FE6203">
              <w:rPr>
                <w:spacing w:val="-1"/>
                <w:w w:val="105"/>
              </w:rPr>
              <w:t>Overview of CAD/CAM technology and its role in treatment planning</w:t>
            </w:r>
          </w:p>
          <w:p w14:paraId="1AC56AAE" w14:textId="77777777" w:rsidR="005C0482" w:rsidRPr="00FE6203" w:rsidRDefault="00FE6203" w:rsidP="00FE6203">
            <w:pPr>
              <w:pStyle w:val="TableParagraph"/>
              <w:numPr>
                <w:ilvl w:val="0"/>
                <w:numId w:val="21"/>
              </w:numPr>
              <w:tabs>
                <w:tab w:val="left" w:pos="236"/>
              </w:tabs>
              <w:spacing w:before="8"/>
            </w:pPr>
            <w:r w:rsidRPr="00FE6203">
              <w:rPr>
                <w:spacing w:val="-1"/>
                <w:w w:val="105"/>
              </w:rPr>
              <w:t>Understanding the properties and indications of different dental materials</w:t>
            </w:r>
          </w:p>
          <w:p w14:paraId="39C69D09" w14:textId="630F3B79" w:rsidR="00FE6203" w:rsidRPr="00DD20F0" w:rsidRDefault="00FE6203" w:rsidP="00FE6203">
            <w:pPr>
              <w:pStyle w:val="TableParagraph"/>
              <w:tabs>
                <w:tab w:val="left" w:pos="236"/>
              </w:tabs>
              <w:spacing w:before="8"/>
              <w:ind w:left="720"/>
            </w:pPr>
          </w:p>
        </w:tc>
        <w:tc>
          <w:tcPr>
            <w:tcW w:w="1315" w:type="dxa"/>
          </w:tcPr>
          <w:p w14:paraId="1383391D" w14:textId="77777777" w:rsidR="005C0482" w:rsidRPr="00DD20F0" w:rsidRDefault="005C0482" w:rsidP="005C0482">
            <w:pPr>
              <w:pStyle w:val="TableParagraph"/>
              <w:spacing w:before="3"/>
              <w:ind w:left="4"/>
              <w:jc w:val="center"/>
            </w:pPr>
            <w:r w:rsidRPr="00DD20F0">
              <w:rPr>
                <w:w w:val="103"/>
              </w:rPr>
              <w:t>5</w:t>
            </w:r>
          </w:p>
        </w:tc>
      </w:tr>
      <w:tr w:rsidR="00DD20F0" w:rsidRPr="00DD20F0" w14:paraId="750CB6AA" w14:textId="77777777" w:rsidTr="00CB693E">
        <w:trPr>
          <w:trHeight w:val="484"/>
        </w:trPr>
        <w:tc>
          <w:tcPr>
            <w:tcW w:w="2237" w:type="dxa"/>
            <w:vMerge/>
            <w:tcBorders>
              <w:top w:val="nil"/>
            </w:tcBorders>
            <w:shd w:val="clear" w:color="auto" w:fill="DDE9F5"/>
          </w:tcPr>
          <w:p w14:paraId="3522DF3C" w14:textId="77777777" w:rsidR="005C0482" w:rsidRPr="00DD20F0" w:rsidRDefault="005C0482" w:rsidP="005C0482"/>
        </w:tc>
        <w:tc>
          <w:tcPr>
            <w:tcW w:w="4987" w:type="dxa"/>
            <w:gridSpan w:val="3"/>
          </w:tcPr>
          <w:p w14:paraId="019650A7" w14:textId="6445798D" w:rsidR="00FE6203" w:rsidRPr="00FE6203" w:rsidRDefault="00FE6203" w:rsidP="00FE6203">
            <w:pPr>
              <w:pStyle w:val="TableParagraph"/>
              <w:tabs>
                <w:tab w:val="left" w:pos="237"/>
              </w:tabs>
              <w:spacing w:before="8"/>
              <w:rPr>
                <w:b/>
                <w:bCs/>
              </w:rPr>
            </w:pPr>
            <w:r w:rsidRPr="00FE6203">
              <w:rPr>
                <w:b/>
                <w:bCs/>
              </w:rPr>
              <w:t>Occlusion and Bite Analysis</w:t>
            </w:r>
          </w:p>
          <w:p w14:paraId="7AFBCDA7" w14:textId="77777777" w:rsidR="00FE6203" w:rsidRPr="00FE6203" w:rsidRDefault="00FE6203" w:rsidP="00FE6203">
            <w:pPr>
              <w:pStyle w:val="TableParagraph"/>
              <w:numPr>
                <w:ilvl w:val="0"/>
                <w:numId w:val="29"/>
              </w:numPr>
              <w:tabs>
                <w:tab w:val="left" w:pos="237"/>
              </w:tabs>
              <w:spacing w:before="8"/>
              <w:ind w:left="645"/>
            </w:pPr>
            <w:r w:rsidRPr="00FE6203">
              <w:t>Principles of occlusion and bite analysis</w:t>
            </w:r>
          </w:p>
          <w:p w14:paraId="290D77C8" w14:textId="77777777" w:rsidR="00FE6203" w:rsidRPr="00FE6203" w:rsidRDefault="00FE6203" w:rsidP="00FE6203">
            <w:pPr>
              <w:pStyle w:val="TableParagraph"/>
              <w:numPr>
                <w:ilvl w:val="0"/>
                <w:numId w:val="29"/>
              </w:numPr>
              <w:tabs>
                <w:tab w:val="left" w:pos="237"/>
              </w:tabs>
              <w:spacing w:before="8"/>
              <w:ind w:left="645"/>
            </w:pPr>
            <w:r w:rsidRPr="00FE6203">
              <w:t>Importance of occlusion in dental treatment planning</w:t>
            </w:r>
          </w:p>
          <w:p w14:paraId="15DAC00A" w14:textId="04B8EDBB" w:rsidR="005C0482" w:rsidRPr="00DD20F0" w:rsidRDefault="00FE6203" w:rsidP="00FE6203">
            <w:pPr>
              <w:pStyle w:val="TableParagraph"/>
              <w:numPr>
                <w:ilvl w:val="0"/>
                <w:numId w:val="29"/>
              </w:numPr>
              <w:tabs>
                <w:tab w:val="left" w:pos="237"/>
              </w:tabs>
              <w:spacing w:before="8"/>
              <w:ind w:left="645"/>
            </w:pPr>
            <w:r w:rsidRPr="00FE6203">
              <w:t>Techniques for assessing and correcting occlusal discrepancies</w:t>
            </w:r>
          </w:p>
        </w:tc>
        <w:tc>
          <w:tcPr>
            <w:tcW w:w="1315" w:type="dxa"/>
          </w:tcPr>
          <w:p w14:paraId="0405FECD" w14:textId="77777777" w:rsidR="005C0482" w:rsidRPr="00DD20F0" w:rsidRDefault="005C0482" w:rsidP="005C0482">
            <w:pPr>
              <w:pStyle w:val="TableParagraph"/>
              <w:spacing w:line="226" w:lineRule="exact"/>
              <w:ind w:left="2"/>
              <w:jc w:val="center"/>
            </w:pPr>
            <w:r w:rsidRPr="00DD20F0">
              <w:rPr>
                <w:w w:val="103"/>
              </w:rPr>
              <w:t>6</w:t>
            </w:r>
          </w:p>
        </w:tc>
      </w:tr>
    </w:tbl>
    <w:p w14:paraId="78CE1A8E" w14:textId="77777777" w:rsidR="00D425E1" w:rsidRPr="00DD20F0" w:rsidRDefault="00D425E1" w:rsidP="00D425E1">
      <w:pPr>
        <w:spacing w:before="120" w:after="120"/>
        <w:jc w:val="center"/>
        <w:rPr>
          <w:rFonts w:cs="Tahoma"/>
          <w:b/>
        </w:rPr>
      </w:pPr>
    </w:p>
    <w:p w14:paraId="45B3AE81" w14:textId="77777777" w:rsidR="00D425E1" w:rsidRPr="00DD20F0" w:rsidRDefault="00D425E1" w:rsidP="00D425E1">
      <w:pPr>
        <w:spacing w:line="226" w:lineRule="exact"/>
        <w:jc w:val="center"/>
        <w:sectPr w:rsidR="00D425E1" w:rsidRPr="00DD20F0" w:rsidSect="001B30C0">
          <w:headerReference w:type="default" r:id="rId7"/>
          <w:footerReference w:type="default" r:id="rId8"/>
          <w:pgSz w:w="12240" w:h="15840"/>
          <w:pgMar w:top="1700" w:right="1700" w:bottom="800" w:left="1720" w:header="689" w:footer="600" w:gutter="0"/>
          <w:pgNumType w:start="1"/>
          <w:cols w:space="720"/>
        </w:sectPr>
      </w:pPr>
    </w:p>
    <w:p w14:paraId="193A7437" w14:textId="77777777" w:rsidR="00D425E1" w:rsidRPr="00DD20F0" w:rsidRDefault="00D425E1" w:rsidP="00D425E1">
      <w:pPr>
        <w:pStyle w:val="BodyText"/>
        <w:spacing w:before="1"/>
        <w:ind w:left="0"/>
        <w:rPr>
          <w:b/>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3581"/>
        <w:gridCol w:w="1216"/>
        <w:gridCol w:w="354"/>
        <w:gridCol w:w="6"/>
        <w:gridCol w:w="1530"/>
      </w:tblGrid>
      <w:tr w:rsidR="00DD20F0" w:rsidRPr="00DD20F0" w14:paraId="64131708" w14:textId="77777777" w:rsidTr="00620153">
        <w:trPr>
          <w:trHeight w:val="326"/>
        </w:trPr>
        <w:tc>
          <w:tcPr>
            <w:tcW w:w="2237" w:type="dxa"/>
            <w:vMerge w:val="restart"/>
            <w:tcBorders>
              <w:bottom w:val="single" w:sz="2" w:space="0" w:color="000000"/>
            </w:tcBorders>
            <w:shd w:val="clear" w:color="auto" w:fill="DDE9F5"/>
          </w:tcPr>
          <w:p w14:paraId="7289244A" w14:textId="77777777" w:rsidR="00D425E1" w:rsidRPr="00DD20F0" w:rsidRDefault="00D425E1" w:rsidP="003A0429">
            <w:pPr>
              <w:pStyle w:val="TableParagraph"/>
            </w:pPr>
          </w:p>
        </w:tc>
        <w:tc>
          <w:tcPr>
            <w:tcW w:w="5157" w:type="dxa"/>
            <w:gridSpan w:val="4"/>
          </w:tcPr>
          <w:p w14:paraId="12422193" w14:textId="5DAEC600" w:rsidR="00D425E1" w:rsidRPr="00DD20F0" w:rsidRDefault="00FE6203" w:rsidP="003A0429">
            <w:pPr>
              <w:pStyle w:val="TableParagraph"/>
              <w:spacing w:before="3"/>
              <w:ind w:left="105"/>
              <w:rPr>
                <w:b/>
              </w:rPr>
            </w:pPr>
            <w:r w:rsidRPr="00FE6203">
              <w:rPr>
                <w:b/>
              </w:rPr>
              <w:t xml:space="preserve">Mid-semester </w:t>
            </w:r>
            <w:r>
              <w:rPr>
                <w:b/>
              </w:rPr>
              <w:t>evaluation</w:t>
            </w:r>
          </w:p>
        </w:tc>
        <w:tc>
          <w:tcPr>
            <w:tcW w:w="1530" w:type="dxa"/>
          </w:tcPr>
          <w:p w14:paraId="0E0EAD17" w14:textId="77777777" w:rsidR="00D425E1" w:rsidRPr="00DD20F0" w:rsidRDefault="00D425E1" w:rsidP="003A0429">
            <w:pPr>
              <w:pStyle w:val="TableParagraph"/>
              <w:spacing w:before="3"/>
              <w:ind w:left="9"/>
              <w:jc w:val="center"/>
              <w:rPr>
                <w:b/>
              </w:rPr>
            </w:pPr>
            <w:r w:rsidRPr="00DD20F0">
              <w:rPr>
                <w:b/>
                <w:w w:val="103"/>
              </w:rPr>
              <w:t>7</w:t>
            </w:r>
          </w:p>
        </w:tc>
      </w:tr>
      <w:tr w:rsidR="00DD20F0" w:rsidRPr="00DD20F0" w14:paraId="126DC9C8" w14:textId="77777777" w:rsidTr="00620153">
        <w:trPr>
          <w:trHeight w:val="321"/>
        </w:trPr>
        <w:tc>
          <w:tcPr>
            <w:tcW w:w="2237" w:type="dxa"/>
            <w:vMerge/>
            <w:tcBorders>
              <w:top w:val="nil"/>
              <w:bottom w:val="single" w:sz="2" w:space="0" w:color="000000"/>
            </w:tcBorders>
            <w:shd w:val="clear" w:color="auto" w:fill="DDE9F5"/>
          </w:tcPr>
          <w:p w14:paraId="4B677947" w14:textId="77777777" w:rsidR="00D425E1" w:rsidRPr="00DD20F0" w:rsidRDefault="00D425E1" w:rsidP="003A0429"/>
        </w:tc>
        <w:tc>
          <w:tcPr>
            <w:tcW w:w="5157" w:type="dxa"/>
            <w:gridSpan w:val="4"/>
          </w:tcPr>
          <w:p w14:paraId="4498DB2A" w14:textId="77777777" w:rsidR="00EC7207" w:rsidRDefault="00EC7207" w:rsidP="00EC7207">
            <w:pPr>
              <w:pStyle w:val="TableParagraph"/>
              <w:spacing w:before="8"/>
              <w:rPr>
                <w:b/>
                <w:bCs/>
                <w:w w:val="105"/>
              </w:rPr>
            </w:pPr>
            <w:r w:rsidRPr="00EC7207">
              <w:rPr>
                <w:b/>
                <w:bCs/>
                <w:w w:val="105"/>
              </w:rPr>
              <w:t>Restorative and Prosthetic Options</w:t>
            </w:r>
          </w:p>
          <w:p w14:paraId="026DA9BA" w14:textId="77777777" w:rsidR="00EC7207" w:rsidRPr="00EC7207" w:rsidRDefault="00EC7207" w:rsidP="00EC7207">
            <w:pPr>
              <w:pStyle w:val="TableParagraph"/>
              <w:spacing w:before="8"/>
              <w:rPr>
                <w:b/>
                <w:bCs/>
                <w:w w:val="105"/>
              </w:rPr>
            </w:pPr>
          </w:p>
          <w:p w14:paraId="371CB84B" w14:textId="77777777" w:rsidR="00EC7207" w:rsidRPr="00EC7207" w:rsidRDefault="00EC7207" w:rsidP="00EC7207">
            <w:pPr>
              <w:pStyle w:val="TableParagraph"/>
              <w:numPr>
                <w:ilvl w:val="0"/>
                <w:numId w:val="30"/>
              </w:numPr>
              <w:spacing w:before="8"/>
              <w:rPr>
                <w:w w:val="105"/>
              </w:rPr>
            </w:pPr>
            <w:r w:rsidRPr="00EC7207">
              <w:rPr>
                <w:w w:val="105"/>
              </w:rPr>
              <w:t>Overview of restorative and prosthetic treatment modalities</w:t>
            </w:r>
          </w:p>
          <w:p w14:paraId="63D6ED82" w14:textId="77777777" w:rsidR="00EC7207" w:rsidRPr="00EC7207" w:rsidRDefault="00EC7207" w:rsidP="00EC7207">
            <w:pPr>
              <w:pStyle w:val="TableParagraph"/>
              <w:numPr>
                <w:ilvl w:val="0"/>
                <w:numId w:val="30"/>
              </w:numPr>
              <w:spacing w:before="8"/>
              <w:rPr>
                <w:w w:val="105"/>
              </w:rPr>
            </w:pPr>
            <w:r w:rsidRPr="00EC7207">
              <w:rPr>
                <w:w w:val="105"/>
              </w:rPr>
              <w:t>Indications, advantages, and limitations of various restorative materials</w:t>
            </w:r>
          </w:p>
          <w:p w14:paraId="5BA47DCC" w14:textId="4414E8B0" w:rsidR="00D425E1" w:rsidRPr="00DD20F0" w:rsidRDefault="00EC7207" w:rsidP="00EC7207">
            <w:pPr>
              <w:pStyle w:val="TableParagraph"/>
              <w:numPr>
                <w:ilvl w:val="0"/>
                <w:numId w:val="30"/>
              </w:numPr>
              <w:spacing w:before="8"/>
            </w:pPr>
            <w:r w:rsidRPr="00EC7207">
              <w:rPr>
                <w:w w:val="105"/>
              </w:rPr>
              <w:t>Prosthetic options for different clinical scenarios</w:t>
            </w:r>
          </w:p>
        </w:tc>
        <w:tc>
          <w:tcPr>
            <w:tcW w:w="1530" w:type="dxa"/>
          </w:tcPr>
          <w:p w14:paraId="507ACF41" w14:textId="77777777" w:rsidR="00D425E1" w:rsidRPr="00DD20F0" w:rsidRDefault="00D425E1" w:rsidP="003A0429">
            <w:pPr>
              <w:pStyle w:val="TableParagraph"/>
              <w:spacing w:before="8"/>
              <w:ind w:left="8"/>
              <w:jc w:val="center"/>
            </w:pPr>
            <w:r w:rsidRPr="00DD20F0">
              <w:rPr>
                <w:w w:val="103"/>
              </w:rPr>
              <w:t>8</w:t>
            </w:r>
          </w:p>
        </w:tc>
      </w:tr>
      <w:tr w:rsidR="00DD20F0" w:rsidRPr="00DD20F0" w14:paraId="0543B115" w14:textId="77777777" w:rsidTr="00620153">
        <w:trPr>
          <w:trHeight w:val="762"/>
        </w:trPr>
        <w:tc>
          <w:tcPr>
            <w:tcW w:w="2237" w:type="dxa"/>
            <w:vMerge/>
            <w:tcBorders>
              <w:top w:val="nil"/>
              <w:bottom w:val="single" w:sz="2" w:space="0" w:color="000000"/>
            </w:tcBorders>
            <w:shd w:val="clear" w:color="auto" w:fill="DDE9F5"/>
          </w:tcPr>
          <w:p w14:paraId="18E2B6FB" w14:textId="77777777" w:rsidR="00D425E1" w:rsidRPr="00DD20F0" w:rsidRDefault="00D425E1" w:rsidP="003A0429"/>
        </w:tc>
        <w:tc>
          <w:tcPr>
            <w:tcW w:w="5157" w:type="dxa"/>
            <w:gridSpan w:val="4"/>
          </w:tcPr>
          <w:p w14:paraId="1E5488F6" w14:textId="77777777" w:rsidR="00EC7207" w:rsidRPr="00EC7207" w:rsidRDefault="00EC7207" w:rsidP="00EC7207">
            <w:pPr>
              <w:pStyle w:val="TableParagraph"/>
              <w:tabs>
                <w:tab w:val="left" w:pos="236"/>
              </w:tabs>
              <w:spacing w:before="8"/>
              <w:rPr>
                <w:spacing w:val="-1"/>
                <w:w w:val="105"/>
              </w:rPr>
            </w:pPr>
            <w:r w:rsidRPr="00EC7207">
              <w:rPr>
                <w:b/>
                <w:bCs/>
                <w:spacing w:val="-1"/>
                <w:w w:val="105"/>
              </w:rPr>
              <w:t>Esthetic Considerations in Treatment Planning</w:t>
            </w:r>
          </w:p>
          <w:p w14:paraId="2C170F79" w14:textId="77777777" w:rsidR="00EC7207" w:rsidRPr="00EC7207" w:rsidRDefault="00EC7207" w:rsidP="00EC7207">
            <w:pPr>
              <w:pStyle w:val="TableParagraph"/>
              <w:numPr>
                <w:ilvl w:val="0"/>
                <w:numId w:val="31"/>
              </w:numPr>
              <w:tabs>
                <w:tab w:val="left" w:pos="236"/>
              </w:tabs>
              <w:spacing w:before="8"/>
              <w:rPr>
                <w:spacing w:val="-1"/>
                <w:w w:val="105"/>
              </w:rPr>
            </w:pPr>
            <w:r w:rsidRPr="00EC7207">
              <w:rPr>
                <w:spacing w:val="-1"/>
                <w:w w:val="105"/>
              </w:rPr>
              <w:t>Principles of smile design and esthetic dentistry</w:t>
            </w:r>
          </w:p>
          <w:p w14:paraId="0BB96116" w14:textId="77777777" w:rsidR="00EC7207" w:rsidRPr="00EC7207" w:rsidRDefault="00EC7207" w:rsidP="00EC7207">
            <w:pPr>
              <w:pStyle w:val="TableParagraph"/>
              <w:numPr>
                <w:ilvl w:val="0"/>
                <w:numId w:val="31"/>
              </w:numPr>
              <w:tabs>
                <w:tab w:val="left" w:pos="236"/>
              </w:tabs>
              <w:spacing w:before="8"/>
              <w:rPr>
                <w:spacing w:val="-1"/>
                <w:w w:val="105"/>
              </w:rPr>
            </w:pPr>
            <w:r w:rsidRPr="00EC7207">
              <w:rPr>
                <w:spacing w:val="-1"/>
                <w:w w:val="105"/>
              </w:rPr>
              <w:t>Factors influencing smile esthetics and patient satisfaction</w:t>
            </w:r>
          </w:p>
          <w:p w14:paraId="61CE5172" w14:textId="77777777" w:rsidR="00EC7207" w:rsidRPr="00EC7207" w:rsidRDefault="00EC7207" w:rsidP="00EC7207">
            <w:pPr>
              <w:pStyle w:val="TableParagraph"/>
              <w:numPr>
                <w:ilvl w:val="0"/>
                <w:numId w:val="31"/>
              </w:numPr>
              <w:tabs>
                <w:tab w:val="left" w:pos="236"/>
              </w:tabs>
              <w:spacing w:before="8"/>
              <w:rPr>
                <w:spacing w:val="-1"/>
                <w:w w:val="105"/>
              </w:rPr>
            </w:pPr>
            <w:r w:rsidRPr="00EC7207">
              <w:rPr>
                <w:spacing w:val="-1"/>
                <w:w w:val="105"/>
              </w:rPr>
              <w:t>Incorporating esthetic considerations into treatment planning</w:t>
            </w:r>
          </w:p>
          <w:p w14:paraId="4C926CEF" w14:textId="1D7B4D63" w:rsidR="00D425E1" w:rsidRPr="00DD20F0" w:rsidRDefault="00D425E1" w:rsidP="00EC7207">
            <w:pPr>
              <w:pStyle w:val="TableParagraph"/>
              <w:tabs>
                <w:tab w:val="left" w:pos="236"/>
              </w:tabs>
              <w:spacing w:before="8"/>
              <w:ind w:left="720"/>
            </w:pPr>
          </w:p>
        </w:tc>
        <w:tc>
          <w:tcPr>
            <w:tcW w:w="1530" w:type="dxa"/>
          </w:tcPr>
          <w:p w14:paraId="2869FE0B" w14:textId="77777777" w:rsidR="00D425E1" w:rsidRPr="00DD20F0" w:rsidRDefault="00D425E1" w:rsidP="003A0429">
            <w:pPr>
              <w:pStyle w:val="TableParagraph"/>
              <w:spacing w:before="8"/>
              <w:ind w:left="2"/>
              <w:jc w:val="center"/>
            </w:pPr>
            <w:r w:rsidRPr="00DD20F0">
              <w:rPr>
                <w:w w:val="103"/>
              </w:rPr>
              <w:t>9</w:t>
            </w:r>
          </w:p>
        </w:tc>
      </w:tr>
      <w:tr w:rsidR="00DD20F0" w:rsidRPr="00DD20F0" w14:paraId="3AF8E346" w14:textId="77777777" w:rsidTr="00620153">
        <w:trPr>
          <w:trHeight w:val="489"/>
        </w:trPr>
        <w:tc>
          <w:tcPr>
            <w:tcW w:w="2237" w:type="dxa"/>
            <w:vMerge/>
            <w:tcBorders>
              <w:top w:val="nil"/>
              <w:bottom w:val="single" w:sz="2" w:space="0" w:color="000000"/>
            </w:tcBorders>
            <w:shd w:val="clear" w:color="auto" w:fill="DDE9F5"/>
          </w:tcPr>
          <w:p w14:paraId="10ED383E" w14:textId="77777777" w:rsidR="00D425E1" w:rsidRPr="00DD20F0" w:rsidRDefault="00D425E1" w:rsidP="003A0429"/>
        </w:tc>
        <w:tc>
          <w:tcPr>
            <w:tcW w:w="5157" w:type="dxa"/>
            <w:gridSpan w:val="4"/>
          </w:tcPr>
          <w:p w14:paraId="7F3DE109" w14:textId="77777777" w:rsidR="00EC7207" w:rsidRPr="00EC7207" w:rsidRDefault="00EC7207" w:rsidP="00EC7207">
            <w:pPr>
              <w:pStyle w:val="TableParagraph"/>
              <w:spacing w:before="8"/>
              <w:rPr>
                <w:b/>
                <w:bCs/>
                <w:spacing w:val="-1"/>
                <w:w w:val="105"/>
              </w:rPr>
            </w:pPr>
            <w:r w:rsidRPr="00EC7207">
              <w:rPr>
                <w:b/>
                <w:bCs/>
                <w:spacing w:val="-1"/>
                <w:w w:val="105"/>
              </w:rPr>
              <w:t>Multidisciplinary Treatment Planning</w:t>
            </w:r>
          </w:p>
          <w:p w14:paraId="03EF14AD" w14:textId="77777777" w:rsidR="00EC7207" w:rsidRPr="00EC7207" w:rsidRDefault="00EC7207" w:rsidP="00EC7207">
            <w:pPr>
              <w:pStyle w:val="TableParagraph"/>
              <w:numPr>
                <w:ilvl w:val="0"/>
                <w:numId w:val="32"/>
              </w:numPr>
              <w:spacing w:before="8"/>
              <w:rPr>
                <w:spacing w:val="-1"/>
                <w:w w:val="105"/>
              </w:rPr>
            </w:pPr>
            <w:r w:rsidRPr="00EC7207">
              <w:rPr>
                <w:spacing w:val="-1"/>
                <w:w w:val="105"/>
              </w:rPr>
              <w:t>Collaboration with other dental specialties in treatment planning</w:t>
            </w:r>
          </w:p>
          <w:p w14:paraId="05F8F4D0" w14:textId="77777777" w:rsidR="00EC7207" w:rsidRPr="00EC7207" w:rsidRDefault="00EC7207" w:rsidP="00EC7207">
            <w:pPr>
              <w:pStyle w:val="TableParagraph"/>
              <w:numPr>
                <w:ilvl w:val="0"/>
                <w:numId w:val="32"/>
              </w:numPr>
              <w:spacing w:before="8"/>
              <w:rPr>
                <w:spacing w:val="-1"/>
                <w:w w:val="105"/>
              </w:rPr>
            </w:pPr>
            <w:r w:rsidRPr="00EC7207">
              <w:rPr>
                <w:spacing w:val="-1"/>
                <w:w w:val="105"/>
              </w:rPr>
              <w:t>Case studies demonstrating multidisciplinary treatment approaches</w:t>
            </w:r>
          </w:p>
          <w:p w14:paraId="3AD47960" w14:textId="77777777" w:rsidR="00EC7207" w:rsidRPr="00EC7207" w:rsidRDefault="00EC7207" w:rsidP="00EC7207">
            <w:pPr>
              <w:pStyle w:val="TableParagraph"/>
              <w:numPr>
                <w:ilvl w:val="0"/>
                <w:numId w:val="32"/>
              </w:numPr>
              <w:spacing w:before="8"/>
              <w:rPr>
                <w:spacing w:val="-1"/>
                <w:w w:val="105"/>
              </w:rPr>
            </w:pPr>
            <w:r w:rsidRPr="00EC7207">
              <w:rPr>
                <w:spacing w:val="-1"/>
                <w:w w:val="105"/>
              </w:rPr>
              <w:t>Interdisciplinary communication and coordination</w:t>
            </w:r>
          </w:p>
          <w:p w14:paraId="77934C2E" w14:textId="716D0AA2" w:rsidR="00332D00" w:rsidRPr="00DD20F0" w:rsidRDefault="00332D00" w:rsidP="00EC7207">
            <w:pPr>
              <w:pStyle w:val="TableParagraph"/>
              <w:spacing w:before="8"/>
              <w:ind w:left="720"/>
            </w:pPr>
          </w:p>
        </w:tc>
        <w:tc>
          <w:tcPr>
            <w:tcW w:w="1530" w:type="dxa"/>
          </w:tcPr>
          <w:p w14:paraId="68DE809D" w14:textId="77777777" w:rsidR="00D425E1" w:rsidRPr="00DD20F0" w:rsidRDefault="00D425E1" w:rsidP="003A0429">
            <w:pPr>
              <w:pStyle w:val="TableParagraph"/>
              <w:spacing w:before="3"/>
              <w:ind w:left="384" w:right="384"/>
              <w:jc w:val="center"/>
            </w:pPr>
            <w:r w:rsidRPr="00DD20F0">
              <w:rPr>
                <w:w w:val="105"/>
              </w:rPr>
              <w:t>10</w:t>
            </w:r>
          </w:p>
        </w:tc>
      </w:tr>
      <w:tr w:rsidR="00DD20F0" w:rsidRPr="00DD20F0" w14:paraId="481BD140" w14:textId="77777777" w:rsidTr="00620153">
        <w:trPr>
          <w:trHeight w:val="1062"/>
        </w:trPr>
        <w:tc>
          <w:tcPr>
            <w:tcW w:w="2237" w:type="dxa"/>
            <w:vMerge/>
            <w:tcBorders>
              <w:top w:val="nil"/>
              <w:bottom w:val="single" w:sz="2" w:space="0" w:color="000000"/>
            </w:tcBorders>
            <w:shd w:val="clear" w:color="auto" w:fill="DDE9F5"/>
          </w:tcPr>
          <w:p w14:paraId="7933BEE8" w14:textId="77777777" w:rsidR="00D425E1" w:rsidRPr="00DD20F0" w:rsidRDefault="00D425E1" w:rsidP="003A0429"/>
        </w:tc>
        <w:tc>
          <w:tcPr>
            <w:tcW w:w="5157" w:type="dxa"/>
            <w:gridSpan w:val="4"/>
          </w:tcPr>
          <w:p w14:paraId="0EE53BA1" w14:textId="77777777" w:rsidR="00EC7207" w:rsidRDefault="00EC7207" w:rsidP="00EC7207">
            <w:pPr>
              <w:pStyle w:val="TableParagraph"/>
              <w:tabs>
                <w:tab w:val="left" w:pos="233"/>
              </w:tabs>
              <w:spacing w:before="8" w:line="202" w:lineRule="exact"/>
              <w:rPr>
                <w:b/>
                <w:bCs/>
              </w:rPr>
            </w:pPr>
            <w:r w:rsidRPr="00EC7207">
              <w:rPr>
                <w:b/>
                <w:bCs/>
              </w:rPr>
              <w:t>Risk Assessment and Management</w:t>
            </w:r>
          </w:p>
          <w:p w14:paraId="72BCD6DC" w14:textId="77777777" w:rsidR="00EC7207" w:rsidRPr="00EC7207" w:rsidRDefault="00EC7207" w:rsidP="00EC7207">
            <w:pPr>
              <w:pStyle w:val="TableParagraph"/>
              <w:tabs>
                <w:tab w:val="left" w:pos="233"/>
              </w:tabs>
              <w:spacing w:before="8" w:line="202" w:lineRule="exact"/>
              <w:rPr>
                <w:b/>
                <w:bCs/>
              </w:rPr>
            </w:pPr>
          </w:p>
          <w:p w14:paraId="0B2D387A" w14:textId="77777777" w:rsidR="00EC7207" w:rsidRPr="00EC7207" w:rsidRDefault="00EC7207" w:rsidP="00EC7207">
            <w:pPr>
              <w:pStyle w:val="TableParagraph"/>
              <w:numPr>
                <w:ilvl w:val="0"/>
                <w:numId w:val="33"/>
              </w:numPr>
              <w:tabs>
                <w:tab w:val="left" w:pos="233"/>
              </w:tabs>
              <w:spacing w:before="8" w:line="202" w:lineRule="exact"/>
            </w:pPr>
            <w:r w:rsidRPr="00EC7207">
              <w:t>Identifying and assessing potential risks in treatment planning</w:t>
            </w:r>
          </w:p>
          <w:p w14:paraId="60DC6182" w14:textId="77777777" w:rsidR="00EC7207" w:rsidRPr="00EC7207" w:rsidRDefault="00EC7207" w:rsidP="00EC7207">
            <w:pPr>
              <w:pStyle w:val="TableParagraph"/>
              <w:numPr>
                <w:ilvl w:val="0"/>
                <w:numId w:val="33"/>
              </w:numPr>
              <w:tabs>
                <w:tab w:val="left" w:pos="233"/>
              </w:tabs>
              <w:spacing w:before="8" w:line="202" w:lineRule="exact"/>
            </w:pPr>
            <w:r w:rsidRPr="00EC7207">
              <w:t>Strategies for minimizing risks and complications</w:t>
            </w:r>
          </w:p>
          <w:p w14:paraId="0195931E" w14:textId="77777777" w:rsidR="00EC7207" w:rsidRPr="00EC7207" w:rsidRDefault="00EC7207" w:rsidP="00EC7207">
            <w:pPr>
              <w:pStyle w:val="TableParagraph"/>
              <w:numPr>
                <w:ilvl w:val="0"/>
                <w:numId w:val="33"/>
              </w:numPr>
              <w:tabs>
                <w:tab w:val="left" w:pos="233"/>
              </w:tabs>
              <w:spacing w:before="8" w:line="202" w:lineRule="exact"/>
            </w:pPr>
            <w:r w:rsidRPr="00EC7207">
              <w:t>Informed consent and patient education regarding treatment risks</w:t>
            </w:r>
          </w:p>
          <w:p w14:paraId="512FB940" w14:textId="0514ED6E" w:rsidR="00D425E1" w:rsidRPr="00DD20F0" w:rsidRDefault="00D425E1" w:rsidP="00EC7207">
            <w:pPr>
              <w:pStyle w:val="TableParagraph"/>
              <w:tabs>
                <w:tab w:val="left" w:pos="233"/>
              </w:tabs>
              <w:spacing w:before="8" w:line="202" w:lineRule="exact"/>
              <w:ind w:left="720"/>
            </w:pPr>
          </w:p>
        </w:tc>
        <w:tc>
          <w:tcPr>
            <w:tcW w:w="1530" w:type="dxa"/>
          </w:tcPr>
          <w:p w14:paraId="2EE2A68A" w14:textId="77777777" w:rsidR="00D425E1" w:rsidRPr="00DD20F0" w:rsidRDefault="00D425E1" w:rsidP="003A0429">
            <w:pPr>
              <w:pStyle w:val="TableParagraph"/>
              <w:spacing w:before="8"/>
              <w:ind w:left="385" w:right="376"/>
              <w:jc w:val="center"/>
            </w:pPr>
            <w:r w:rsidRPr="00DD20F0">
              <w:rPr>
                <w:w w:val="105"/>
              </w:rPr>
              <w:t>11</w:t>
            </w:r>
          </w:p>
        </w:tc>
      </w:tr>
      <w:tr w:rsidR="00DD20F0" w:rsidRPr="00DD20F0" w14:paraId="2435ED7B" w14:textId="77777777" w:rsidTr="00620153">
        <w:trPr>
          <w:trHeight w:val="639"/>
        </w:trPr>
        <w:tc>
          <w:tcPr>
            <w:tcW w:w="2237" w:type="dxa"/>
            <w:vMerge/>
            <w:tcBorders>
              <w:top w:val="nil"/>
              <w:bottom w:val="single" w:sz="2" w:space="0" w:color="000000"/>
            </w:tcBorders>
            <w:shd w:val="clear" w:color="auto" w:fill="DDE9F5"/>
          </w:tcPr>
          <w:p w14:paraId="6E376B46" w14:textId="77777777" w:rsidR="00D425E1" w:rsidRPr="00DD20F0" w:rsidRDefault="00D425E1" w:rsidP="003A0429"/>
        </w:tc>
        <w:tc>
          <w:tcPr>
            <w:tcW w:w="5157" w:type="dxa"/>
            <w:gridSpan w:val="4"/>
          </w:tcPr>
          <w:p w14:paraId="0A71FF48" w14:textId="77777777" w:rsidR="00EC7207" w:rsidRDefault="00EC7207" w:rsidP="00EC7207">
            <w:pPr>
              <w:pStyle w:val="TableParagraph"/>
              <w:tabs>
                <w:tab w:val="left" w:pos="238"/>
              </w:tabs>
              <w:spacing w:before="8"/>
              <w:rPr>
                <w:b/>
                <w:bCs/>
                <w:spacing w:val="-2"/>
                <w:w w:val="105"/>
              </w:rPr>
            </w:pPr>
            <w:r w:rsidRPr="00EC7207">
              <w:rPr>
                <w:b/>
                <w:bCs/>
                <w:spacing w:val="-2"/>
                <w:w w:val="105"/>
              </w:rPr>
              <w:t>Treatment Sequencing and Timing</w:t>
            </w:r>
          </w:p>
          <w:p w14:paraId="327E625E" w14:textId="77777777" w:rsidR="00EC7207" w:rsidRPr="00EC7207" w:rsidRDefault="00EC7207" w:rsidP="00EC7207">
            <w:pPr>
              <w:pStyle w:val="TableParagraph"/>
              <w:tabs>
                <w:tab w:val="left" w:pos="238"/>
              </w:tabs>
              <w:spacing w:before="8"/>
              <w:rPr>
                <w:b/>
                <w:bCs/>
                <w:spacing w:val="-2"/>
                <w:w w:val="105"/>
              </w:rPr>
            </w:pPr>
          </w:p>
          <w:p w14:paraId="525B2F18" w14:textId="77777777" w:rsidR="00EC7207" w:rsidRPr="00EC7207" w:rsidRDefault="00EC7207" w:rsidP="00EC7207">
            <w:pPr>
              <w:pStyle w:val="TableParagraph"/>
              <w:numPr>
                <w:ilvl w:val="0"/>
                <w:numId w:val="34"/>
              </w:numPr>
              <w:tabs>
                <w:tab w:val="left" w:pos="238"/>
              </w:tabs>
              <w:spacing w:before="8"/>
              <w:rPr>
                <w:spacing w:val="-2"/>
                <w:w w:val="105"/>
              </w:rPr>
            </w:pPr>
            <w:r w:rsidRPr="00EC7207">
              <w:rPr>
                <w:spacing w:val="-2"/>
                <w:w w:val="105"/>
              </w:rPr>
              <w:t>Importance of sequencing treatments for optimal outcomes</w:t>
            </w:r>
          </w:p>
          <w:p w14:paraId="0F2A7F91" w14:textId="77777777" w:rsidR="00EC7207" w:rsidRPr="00EC7207" w:rsidRDefault="00EC7207" w:rsidP="00EC7207">
            <w:pPr>
              <w:pStyle w:val="TableParagraph"/>
              <w:numPr>
                <w:ilvl w:val="0"/>
                <w:numId w:val="34"/>
              </w:numPr>
              <w:tabs>
                <w:tab w:val="left" w:pos="238"/>
              </w:tabs>
              <w:spacing w:before="8"/>
              <w:rPr>
                <w:spacing w:val="-2"/>
                <w:w w:val="105"/>
              </w:rPr>
            </w:pPr>
            <w:r w:rsidRPr="00EC7207">
              <w:rPr>
                <w:spacing w:val="-2"/>
                <w:w w:val="105"/>
              </w:rPr>
              <w:t>Factors influencing treatment timing and scheduling</w:t>
            </w:r>
          </w:p>
          <w:p w14:paraId="6C6C9AF7" w14:textId="77777777" w:rsidR="00EC7207" w:rsidRPr="00EC7207" w:rsidRDefault="00EC7207" w:rsidP="00EC7207">
            <w:pPr>
              <w:pStyle w:val="TableParagraph"/>
              <w:numPr>
                <w:ilvl w:val="0"/>
                <w:numId w:val="34"/>
              </w:numPr>
              <w:tabs>
                <w:tab w:val="left" w:pos="238"/>
              </w:tabs>
              <w:spacing w:before="8"/>
              <w:rPr>
                <w:spacing w:val="-2"/>
                <w:w w:val="105"/>
              </w:rPr>
            </w:pPr>
            <w:r w:rsidRPr="00EC7207">
              <w:rPr>
                <w:spacing w:val="-2"/>
                <w:w w:val="105"/>
              </w:rPr>
              <w:t>Developing a phased treatment plan based on patient priorities and clinical needs</w:t>
            </w:r>
          </w:p>
          <w:p w14:paraId="5F1B5344" w14:textId="2008BE1C" w:rsidR="00D425E1" w:rsidRPr="00DD20F0" w:rsidRDefault="00D425E1" w:rsidP="00EC7207">
            <w:pPr>
              <w:pStyle w:val="TableParagraph"/>
              <w:tabs>
                <w:tab w:val="left" w:pos="238"/>
              </w:tabs>
              <w:spacing w:before="8"/>
              <w:ind w:left="720"/>
            </w:pPr>
          </w:p>
        </w:tc>
        <w:tc>
          <w:tcPr>
            <w:tcW w:w="1530" w:type="dxa"/>
          </w:tcPr>
          <w:p w14:paraId="365634D7" w14:textId="77777777" w:rsidR="00D425E1" w:rsidRPr="00DD20F0" w:rsidRDefault="00D425E1" w:rsidP="003A0429">
            <w:pPr>
              <w:pStyle w:val="TableParagraph"/>
              <w:spacing w:before="8"/>
              <w:ind w:left="385" w:right="378"/>
              <w:jc w:val="center"/>
            </w:pPr>
            <w:r w:rsidRPr="00DD20F0">
              <w:rPr>
                <w:w w:val="105"/>
              </w:rPr>
              <w:t>12</w:t>
            </w:r>
          </w:p>
        </w:tc>
      </w:tr>
      <w:tr w:rsidR="00DD20F0" w:rsidRPr="00DD20F0" w14:paraId="60976692" w14:textId="77777777" w:rsidTr="00620153">
        <w:trPr>
          <w:trHeight w:val="762"/>
        </w:trPr>
        <w:tc>
          <w:tcPr>
            <w:tcW w:w="2237" w:type="dxa"/>
            <w:vMerge/>
            <w:tcBorders>
              <w:top w:val="nil"/>
              <w:bottom w:val="single" w:sz="2" w:space="0" w:color="000000"/>
            </w:tcBorders>
            <w:shd w:val="clear" w:color="auto" w:fill="DDE9F5"/>
          </w:tcPr>
          <w:p w14:paraId="43E44533" w14:textId="77777777" w:rsidR="00D425E1" w:rsidRPr="00DD20F0" w:rsidRDefault="00D425E1" w:rsidP="003A0429"/>
        </w:tc>
        <w:tc>
          <w:tcPr>
            <w:tcW w:w="5157" w:type="dxa"/>
            <w:gridSpan w:val="4"/>
          </w:tcPr>
          <w:p w14:paraId="454D42C0" w14:textId="77777777" w:rsidR="00EC7207" w:rsidRDefault="00EC7207" w:rsidP="00EC7207">
            <w:pPr>
              <w:pStyle w:val="TableParagraph"/>
              <w:tabs>
                <w:tab w:val="left" w:pos="233"/>
              </w:tabs>
              <w:spacing w:before="8" w:line="247" w:lineRule="auto"/>
              <w:ind w:right="1195"/>
              <w:rPr>
                <w:b/>
                <w:bCs/>
                <w:spacing w:val="-1"/>
                <w:w w:val="105"/>
              </w:rPr>
            </w:pPr>
            <w:r w:rsidRPr="00EC7207">
              <w:rPr>
                <w:b/>
                <w:bCs/>
                <w:spacing w:val="-1"/>
                <w:w w:val="105"/>
              </w:rPr>
              <w:t>Review of Complex Cases</w:t>
            </w:r>
          </w:p>
          <w:p w14:paraId="7653C6FF" w14:textId="77777777" w:rsidR="00EC7207" w:rsidRPr="00EC7207" w:rsidRDefault="00EC7207" w:rsidP="00EC7207">
            <w:pPr>
              <w:pStyle w:val="TableParagraph"/>
              <w:tabs>
                <w:tab w:val="left" w:pos="233"/>
              </w:tabs>
              <w:spacing w:before="8" w:line="247" w:lineRule="auto"/>
              <w:ind w:right="1195"/>
              <w:rPr>
                <w:b/>
                <w:bCs/>
                <w:spacing w:val="-1"/>
                <w:w w:val="105"/>
              </w:rPr>
            </w:pPr>
          </w:p>
          <w:p w14:paraId="400695BB" w14:textId="77777777" w:rsidR="00EC7207" w:rsidRPr="00EC7207" w:rsidRDefault="00EC7207" w:rsidP="00EC7207">
            <w:pPr>
              <w:pStyle w:val="TableParagraph"/>
              <w:numPr>
                <w:ilvl w:val="0"/>
                <w:numId w:val="35"/>
              </w:numPr>
              <w:tabs>
                <w:tab w:val="left" w:pos="233"/>
              </w:tabs>
              <w:spacing w:before="8" w:line="247" w:lineRule="auto"/>
              <w:ind w:right="1195"/>
              <w:rPr>
                <w:spacing w:val="-1"/>
                <w:w w:val="105"/>
              </w:rPr>
            </w:pPr>
            <w:r w:rsidRPr="00EC7207">
              <w:rPr>
                <w:spacing w:val="-1"/>
                <w:w w:val="105"/>
              </w:rPr>
              <w:t>Analysis of complex case studies involving multiple treatment modalities</w:t>
            </w:r>
          </w:p>
          <w:p w14:paraId="57AAFE26" w14:textId="77777777" w:rsidR="00EC7207" w:rsidRPr="00EC7207" w:rsidRDefault="00EC7207" w:rsidP="00EC7207">
            <w:pPr>
              <w:pStyle w:val="TableParagraph"/>
              <w:numPr>
                <w:ilvl w:val="0"/>
                <w:numId w:val="35"/>
              </w:numPr>
              <w:tabs>
                <w:tab w:val="left" w:pos="233"/>
              </w:tabs>
              <w:spacing w:before="8" w:line="247" w:lineRule="auto"/>
              <w:ind w:right="1195"/>
              <w:rPr>
                <w:spacing w:val="-1"/>
                <w:w w:val="105"/>
              </w:rPr>
            </w:pPr>
            <w:r w:rsidRPr="00EC7207">
              <w:rPr>
                <w:spacing w:val="-1"/>
                <w:w w:val="105"/>
              </w:rPr>
              <w:lastRenderedPageBreak/>
              <w:t>Problem-solving strategies for challenging clinical scenarios</w:t>
            </w:r>
          </w:p>
          <w:p w14:paraId="55E4E220" w14:textId="77777777" w:rsidR="00EC7207" w:rsidRPr="00EC7207" w:rsidRDefault="00EC7207" w:rsidP="00EC7207">
            <w:pPr>
              <w:pStyle w:val="TableParagraph"/>
              <w:numPr>
                <w:ilvl w:val="0"/>
                <w:numId w:val="35"/>
              </w:numPr>
              <w:tabs>
                <w:tab w:val="left" w:pos="233"/>
              </w:tabs>
              <w:spacing w:before="8" w:line="247" w:lineRule="auto"/>
              <w:ind w:right="1195"/>
              <w:rPr>
                <w:spacing w:val="-1"/>
                <w:w w:val="105"/>
              </w:rPr>
            </w:pPr>
            <w:r w:rsidRPr="00EC7207">
              <w:rPr>
                <w:spacing w:val="-1"/>
                <w:w w:val="105"/>
              </w:rPr>
              <w:t>Ethical considerations in managing complex cases</w:t>
            </w:r>
          </w:p>
          <w:p w14:paraId="273F943D" w14:textId="2FEA29AB" w:rsidR="00D425E1" w:rsidRPr="00DD20F0" w:rsidRDefault="00D425E1" w:rsidP="00EC7207">
            <w:pPr>
              <w:pStyle w:val="TableParagraph"/>
              <w:tabs>
                <w:tab w:val="left" w:pos="233"/>
              </w:tabs>
              <w:spacing w:before="8" w:line="247" w:lineRule="auto"/>
              <w:ind w:left="720" w:right="1195"/>
            </w:pPr>
          </w:p>
        </w:tc>
        <w:tc>
          <w:tcPr>
            <w:tcW w:w="1530" w:type="dxa"/>
          </w:tcPr>
          <w:p w14:paraId="4D26B26A" w14:textId="77777777" w:rsidR="00D425E1" w:rsidRPr="00DD20F0" w:rsidRDefault="00D425E1" w:rsidP="003A0429">
            <w:pPr>
              <w:pStyle w:val="TableParagraph"/>
              <w:spacing w:before="8"/>
              <w:ind w:left="385" w:right="379"/>
              <w:jc w:val="center"/>
            </w:pPr>
            <w:r w:rsidRPr="00DD20F0">
              <w:rPr>
                <w:w w:val="105"/>
              </w:rPr>
              <w:lastRenderedPageBreak/>
              <w:t>13</w:t>
            </w:r>
          </w:p>
        </w:tc>
      </w:tr>
      <w:tr w:rsidR="00DD20F0" w:rsidRPr="00DD20F0" w14:paraId="499F3277" w14:textId="77777777" w:rsidTr="00620153">
        <w:trPr>
          <w:trHeight w:val="489"/>
        </w:trPr>
        <w:tc>
          <w:tcPr>
            <w:tcW w:w="2237" w:type="dxa"/>
            <w:vMerge/>
            <w:tcBorders>
              <w:top w:val="nil"/>
              <w:bottom w:val="single" w:sz="2" w:space="0" w:color="000000"/>
            </w:tcBorders>
            <w:shd w:val="clear" w:color="auto" w:fill="DDE9F5"/>
          </w:tcPr>
          <w:p w14:paraId="2B46D59E" w14:textId="77777777" w:rsidR="00D425E1" w:rsidRPr="00DD20F0" w:rsidRDefault="00D425E1" w:rsidP="003A0429"/>
        </w:tc>
        <w:tc>
          <w:tcPr>
            <w:tcW w:w="5157" w:type="dxa"/>
            <w:gridSpan w:val="4"/>
          </w:tcPr>
          <w:p w14:paraId="1A208ED8" w14:textId="77777777" w:rsidR="00EC7207" w:rsidRDefault="00EC7207" w:rsidP="00EC7207">
            <w:pPr>
              <w:pStyle w:val="TableParagraph"/>
              <w:spacing w:before="8" w:line="242" w:lineRule="auto"/>
              <w:ind w:right="90"/>
              <w:rPr>
                <w:b/>
                <w:bCs/>
                <w:spacing w:val="-2"/>
                <w:w w:val="105"/>
              </w:rPr>
            </w:pPr>
            <w:r w:rsidRPr="00EC7207">
              <w:rPr>
                <w:b/>
                <w:bCs/>
                <w:spacing w:val="-2"/>
                <w:w w:val="105"/>
              </w:rPr>
              <w:t>Practice Management and Documentation</w:t>
            </w:r>
          </w:p>
          <w:p w14:paraId="38F1B58A" w14:textId="77777777" w:rsidR="00EC7207" w:rsidRPr="00EC7207" w:rsidRDefault="00EC7207" w:rsidP="00EC7207">
            <w:pPr>
              <w:pStyle w:val="TableParagraph"/>
              <w:spacing w:before="8" w:line="242" w:lineRule="auto"/>
              <w:ind w:right="90"/>
              <w:rPr>
                <w:b/>
                <w:bCs/>
                <w:spacing w:val="-2"/>
                <w:w w:val="105"/>
              </w:rPr>
            </w:pPr>
          </w:p>
          <w:p w14:paraId="6E14A95E" w14:textId="77777777" w:rsidR="00EC7207" w:rsidRPr="00EC7207" w:rsidRDefault="00EC7207" w:rsidP="00EC7207">
            <w:pPr>
              <w:pStyle w:val="TableParagraph"/>
              <w:numPr>
                <w:ilvl w:val="0"/>
                <w:numId w:val="36"/>
              </w:numPr>
              <w:spacing w:before="8" w:line="242" w:lineRule="auto"/>
              <w:ind w:right="90"/>
              <w:rPr>
                <w:spacing w:val="-2"/>
                <w:w w:val="105"/>
              </w:rPr>
            </w:pPr>
            <w:r w:rsidRPr="00EC7207">
              <w:rPr>
                <w:spacing w:val="-2"/>
                <w:w w:val="105"/>
              </w:rPr>
              <w:t>Overview of practice management software for treatment planning</w:t>
            </w:r>
          </w:p>
          <w:p w14:paraId="29B25E21" w14:textId="77777777" w:rsidR="00EC7207" w:rsidRPr="00EC7207" w:rsidRDefault="00EC7207" w:rsidP="00EC7207">
            <w:pPr>
              <w:pStyle w:val="TableParagraph"/>
              <w:numPr>
                <w:ilvl w:val="0"/>
                <w:numId w:val="36"/>
              </w:numPr>
              <w:spacing w:before="8" w:line="242" w:lineRule="auto"/>
              <w:ind w:right="90"/>
              <w:rPr>
                <w:spacing w:val="-2"/>
                <w:w w:val="105"/>
              </w:rPr>
            </w:pPr>
            <w:r w:rsidRPr="00EC7207">
              <w:rPr>
                <w:spacing w:val="-2"/>
                <w:w w:val="105"/>
              </w:rPr>
              <w:t>Documentation standards and legal requirements</w:t>
            </w:r>
          </w:p>
          <w:p w14:paraId="3AD1EFE1" w14:textId="77777777" w:rsidR="00EC7207" w:rsidRPr="00EC7207" w:rsidRDefault="00EC7207" w:rsidP="00EC7207">
            <w:pPr>
              <w:pStyle w:val="TableParagraph"/>
              <w:numPr>
                <w:ilvl w:val="0"/>
                <w:numId w:val="36"/>
              </w:numPr>
              <w:spacing w:before="8" w:line="242" w:lineRule="auto"/>
              <w:ind w:right="90"/>
              <w:rPr>
                <w:spacing w:val="-2"/>
                <w:w w:val="105"/>
              </w:rPr>
            </w:pPr>
            <w:r w:rsidRPr="00EC7207">
              <w:rPr>
                <w:spacing w:val="-2"/>
                <w:w w:val="105"/>
              </w:rPr>
              <w:t>Billing and insurance considerations in treatment planning</w:t>
            </w:r>
          </w:p>
          <w:p w14:paraId="577DDB6C" w14:textId="4B15B07D" w:rsidR="00D425E1" w:rsidRPr="00DD20F0" w:rsidRDefault="00D425E1" w:rsidP="00EC7207">
            <w:pPr>
              <w:pStyle w:val="TableParagraph"/>
              <w:spacing w:before="8" w:line="242" w:lineRule="auto"/>
              <w:ind w:left="720"/>
            </w:pPr>
          </w:p>
        </w:tc>
        <w:tc>
          <w:tcPr>
            <w:tcW w:w="1530" w:type="dxa"/>
          </w:tcPr>
          <w:p w14:paraId="1257B3F3" w14:textId="77777777" w:rsidR="00D425E1" w:rsidRPr="00DD20F0" w:rsidRDefault="00D425E1" w:rsidP="003A0429">
            <w:pPr>
              <w:pStyle w:val="TableParagraph"/>
              <w:spacing w:before="8"/>
              <w:ind w:left="384" w:right="384"/>
              <w:jc w:val="center"/>
            </w:pPr>
            <w:r w:rsidRPr="00DD20F0">
              <w:rPr>
                <w:w w:val="105"/>
              </w:rPr>
              <w:t>14</w:t>
            </w:r>
          </w:p>
        </w:tc>
      </w:tr>
      <w:tr w:rsidR="00DD20F0" w:rsidRPr="00DD20F0" w14:paraId="10A4EBCB" w14:textId="77777777" w:rsidTr="00620153">
        <w:trPr>
          <w:trHeight w:val="254"/>
        </w:trPr>
        <w:tc>
          <w:tcPr>
            <w:tcW w:w="2237" w:type="dxa"/>
            <w:vMerge/>
            <w:tcBorders>
              <w:top w:val="nil"/>
              <w:bottom w:val="single" w:sz="2" w:space="0" w:color="000000"/>
            </w:tcBorders>
            <w:shd w:val="clear" w:color="auto" w:fill="DDE9F5"/>
          </w:tcPr>
          <w:p w14:paraId="7B5FDA1D" w14:textId="77777777" w:rsidR="00D425E1" w:rsidRPr="00DD20F0" w:rsidRDefault="00D425E1" w:rsidP="003A0429"/>
        </w:tc>
        <w:tc>
          <w:tcPr>
            <w:tcW w:w="5157" w:type="dxa"/>
            <w:gridSpan w:val="4"/>
          </w:tcPr>
          <w:p w14:paraId="273F9767" w14:textId="0060DB7F" w:rsidR="00D425E1" w:rsidRPr="00DD20F0" w:rsidRDefault="00EC7207" w:rsidP="003A0429">
            <w:pPr>
              <w:pStyle w:val="TableParagraph"/>
              <w:spacing w:before="8" w:line="226" w:lineRule="exact"/>
              <w:ind w:left="105"/>
              <w:rPr>
                <w:b/>
                <w:bCs/>
              </w:rPr>
            </w:pPr>
            <w:r w:rsidRPr="00EC7207">
              <w:rPr>
                <w:b/>
                <w:bCs/>
                <w:spacing w:val="-1"/>
                <w:w w:val="105"/>
              </w:rPr>
              <w:t>Final exam</w:t>
            </w:r>
          </w:p>
        </w:tc>
        <w:tc>
          <w:tcPr>
            <w:tcW w:w="1530" w:type="dxa"/>
          </w:tcPr>
          <w:p w14:paraId="4DA0107A" w14:textId="77777777" w:rsidR="00D425E1" w:rsidRPr="00DD20F0" w:rsidRDefault="00D425E1" w:rsidP="003A0429">
            <w:pPr>
              <w:pStyle w:val="TableParagraph"/>
              <w:spacing w:before="8" w:line="226" w:lineRule="exact"/>
              <w:ind w:left="385" w:right="384"/>
              <w:jc w:val="center"/>
            </w:pPr>
            <w:r w:rsidRPr="00DD20F0">
              <w:rPr>
                <w:w w:val="105"/>
              </w:rPr>
              <w:t>15</w:t>
            </w:r>
          </w:p>
        </w:tc>
      </w:tr>
      <w:tr w:rsidR="00DD20F0" w:rsidRPr="00DD20F0" w14:paraId="0624173B" w14:textId="77777777" w:rsidTr="00620153">
        <w:trPr>
          <w:trHeight w:val="311"/>
        </w:trPr>
        <w:tc>
          <w:tcPr>
            <w:tcW w:w="2237" w:type="dxa"/>
            <w:vMerge w:val="restart"/>
            <w:tcBorders>
              <w:top w:val="single" w:sz="2" w:space="0" w:color="000000"/>
              <w:bottom w:val="single" w:sz="2" w:space="0" w:color="000000"/>
            </w:tcBorders>
            <w:shd w:val="clear" w:color="auto" w:fill="DDE9F5"/>
          </w:tcPr>
          <w:p w14:paraId="6235B2CD" w14:textId="77777777" w:rsidR="00EC7207" w:rsidRDefault="00EC7207" w:rsidP="003A0429">
            <w:pPr>
              <w:pStyle w:val="TableParagraph"/>
              <w:spacing w:before="172" w:line="247" w:lineRule="auto"/>
              <w:ind w:left="105"/>
              <w:rPr>
                <w:b/>
              </w:rPr>
            </w:pPr>
          </w:p>
          <w:p w14:paraId="04788935" w14:textId="77777777" w:rsidR="00EC7207" w:rsidRDefault="00EC7207" w:rsidP="003A0429">
            <w:pPr>
              <w:pStyle w:val="TableParagraph"/>
              <w:spacing w:before="172" w:line="247" w:lineRule="auto"/>
              <w:ind w:left="105"/>
              <w:rPr>
                <w:b/>
              </w:rPr>
            </w:pPr>
          </w:p>
          <w:p w14:paraId="78D6D1A1" w14:textId="41195902" w:rsidR="00EC7207" w:rsidRDefault="00EC7207" w:rsidP="003A0429">
            <w:pPr>
              <w:pStyle w:val="TableParagraph"/>
              <w:spacing w:before="172" w:line="247" w:lineRule="auto"/>
              <w:ind w:left="105"/>
              <w:rPr>
                <w:b/>
              </w:rPr>
            </w:pPr>
            <w:r w:rsidRPr="00EC7207">
              <w:rPr>
                <w:b/>
              </w:rPr>
              <w:t xml:space="preserve">Teaching </w:t>
            </w:r>
          </w:p>
          <w:p w14:paraId="08C6F5E5" w14:textId="6759BDE4" w:rsidR="00D425E1" w:rsidRPr="00DD20F0" w:rsidRDefault="00EC7207" w:rsidP="003A0429">
            <w:pPr>
              <w:pStyle w:val="TableParagraph"/>
              <w:spacing w:before="172" w:line="247" w:lineRule="auto"/>
              <w:ind w:left="105"/>
              <w:rPr>
                <w:b/>
              </w:rPr>
            </w:pPr>
            <w:r w:rsidRPr="00EC7207">
              <w:rPr>
                <w:b/>
              </w:rPr>
              <w:t>methods</w:t>
            </w:r>
          </w:p>
        </w:tc>
        <w:tc>
          <w:tcPr>
            <w:tcW w:w="6687" w:type="dxa"/>
            <w:gridSpan w:val="5"/>
            <w:tcBorders>
              <w:top w:val="single" w:sz="2" w:space="0" w:color="000000"/>
            </w:tcBorders>
            <w:shd w:val="clear" w:color="auto" w:fill="F1F1F1"/>
          </w:tcPr>
          <w:p w14:paraId="53D3F9D4" w14:textId="3C4C00CB" w:rsidR="00D425E1" w:rsidRPr="00DD20F0" w:rsidRDefault="00884186" w:rsidP="003A0429">
            <w:pPr>
              <w:pStyle w:val="TableParagraph"/>
              <w:spacing w:before="13"/>
              <w:ind w:left="105"/>
              <w:rPr>
                <w:b/>
                <w:sz w:val="20"/>
                <w:szCs w:val="20"/>
              </w:rPr>
            </w:pPr>
            <w:r w:rsidRPr="00DD20F0">
              <w:rPr>
                <w:b/>
                <w:spacing w:val="-2"/>
                <w:w w:val="105"/>
                <w:sz w:val="20"/>
                <w:szCs w:val="20"/>
              </w:rPr>
              <w:t>Aktivitetet e mësimdhenjes/mesimnxenjes Pesha</w:t>
            </w:r>
            <w:r w:rsidR="00D425E1" w:rsidRPr="00DD20F0">
              <w:rPr>
                <w:b/>
                <w:spacing w:val="-2"/>
                <w:w w:val="105"/>
                <w:sz w:val="20"/>
                <w:szCs w:val="20"/>
              </w:rPr>
              <w:t xml:space="preserve"> (%)</w:t>
            </w:r>
          </w:p>
        </w:tc>
      </w:tr>
      <w:tr w:rsidR="00DD20F0" w:rsidRPr="00DD20F0" w14:paraId="5B56F603" w14:textId="77777777" w:rsidTr="00620153">
        <w:trPr>
          <w:trHeight w:val="326"/>
        </w:trPr>
        <w:tc>
          <w:tcPr>
            <w:tcW w:w="2237" w:type="dxa"/>
            <w:vMerge/>
            <w:tcBorders>
              <w:top w:val="nil"/>
              <w:bottom w:val="single" w:sz="2" w:space="0" w:color="000000"/>
            </w:tcBorders>
            <w:shd w:val="clear" w:color="auto" w:fill="DDE9F5"/>
          </w:tcPr>
          <w:p w14:paraId="319BE469" w14:textId="77777777" w:rsidR="00D645E3" w:rsidRPr="00DD20F0" w:rsidRDefault="00D645E3" w:rsidP="00D645E3"/>
        </w:tc>
        <w:tc>
          <w:tcPr>
            <w:tcW w:w="5157" w:type="dxa"/>
            <w:gridSpan w:val="4"/>
          </w:tcPr>
          <w:p w14:paraId="72F1E36D" w14:textId="77777777" w:rsidR="00EC7207" w:rsidRDefault="00EC7207" w:rsidP="00EC7207">
            <w:r>
              <w:t>Lectures:</w:t>
            </w:r>
          </w:p>
          <w:p w14:paraId="44AEB20D" w14:textId="77777777" w:rsidR="00EC7207" w:rsidRDefault="00EC7207" w:rsidP="00EC7207">
            <w:r>
              <w:t>Group discussions and seminars:</w:t>
            </w:r>
          </w:p>
          <w:p w14:paraId="7CF17476" w14:textId="77777777" w:rsidR="00EC7207" w:rsidRDefault="00EC7207" w:rsidP="00EC7207">
            <w:r>
              <w:t>Guest speakers and seminars</w:t>
            </w:r>
          </w:p>
          <w:p w14:paraId="2F47C8E9" w14:textId="560DC79B" w:rsidR="00536F60" w:rsidRPr="00DD20F0" w:rsidRDefault="00EC7207" w:rsidP="00EC7207">
            <w:r>
              <w:t>Tasks and Research Papers:</w:t>
            </w:r>
          </w:p>
          <w:p w14:paraId="6FF36E0E" w14:textId="77777777" w:rsidR="00536F60" w:rsidRPr="00DD20F0" w:rsidRDefault="00536F60" w:rsidP="00F15C49"/>
        </w:tc>
        <w:tc>
          <w:tcPr>
            <w:tcW w:w="1530" w:type="dxa"/>
          </w:tcPr>
          <w:p w14:paraId="09E95259" w14:textId="77777777" w:rsidR="00F15C49" w:rsidRPr="00DD20F0" w:rsidRDefault="00F15C49" w:rsidP="00F15C49">
            <w:r w:rsidRPr="00DD20F0">
              <w:t>50%</w:t>
            </w:r>
          </w:p>
          <w:p w14:paraId="7D1AD2C7" w14:textId="77777777" w:rsidR="00F15C49" w:rsidRPr="00DD20F0" w:rsidRDefault="00F15C49" w:rsidP="00F15C49">
            <w:r w:rsidRPr="00DD20F0">
              <w:t>20%</w:t>
            </w:r>
          </w:p>
          <w:p w14:paraId="09CAC7B3" w14:textId="77777777" w:rsidR="00D645E3" w:rsidRPr="00DD20F0" w:rsidRDefault="00F15C49" w:rsidP="00F15C49">
            <w:r w:rsidRPr="00DD20F0">
              <w:t>20%</w:t>
            </w:r>
          </w:p>
          <w:p w14:paraId="68D20000" w14:textId="11BC5FB2" w:rsidR="00F15C49" w:rsidRPr="00DD20F0" w:rsidRDefault="00F15C49" w:rsidP="00F15C49">
            <w:r w:rsidRPr="00DD20F0">
              <w:t>10%</w:t>
            </w:r>
          </w:p>
        </w:tc>
      </w:tr>
      <w:tr w:rsidR="00DD20F0" w:rsidRPr="00DD20F0" w14:paraId="37F400E7" w14:textId="77777777" w:rsidTr="00620153">
        <w:trPr>
          <w:trHeight w:val="311"/>
        </w:trPr>
        <w:tc>
          <w:tcPr>
            <w:tcW w:w="2237" w:type="dxa"/>
            <w:vMerge/>
            <w:tcBorders>
              <w:top w:val="nil"/>
              <w:bottom w:val="single" w:sz="2" w:space="0" w:color="000000"/>
            </w:tcBorders>
            <w:shd w:val="clear" w:color="auto" w:fill="DDE9F5"/>
          </w:tcPr>
          <w:p w14:paraId="3211C9F2" w14:textId="77777777" w:rsidR="00D645E3" w:rsidRPr="00DD20F0" w:rsidRDefault="00D645E3" w:rsidP="00D645E3"/>
        </w:tc>
        <w:tc>
          <w:tcPr>
            <w:tcW w:w="5157" w:type="dxa"/>
            <w:gridSpan w:val="4"/>
            <w:tcBorders>
              <w:bottom w:val="single" w:sz="2" w:space="0" w:color="000000"/>
            </w:tcBorders>
          </w:tcPr>
          <w:p w14:paraId="6F7D1830" w14:textId="77777777" w:rsidR="00D645E3" w:rsidRPr="00DD20F0" w:rsidRDefault="00D645E3" w:rsidP="00D645E3">
            <w:pPr>
              <w:rPr>
                <w:rFonts w:eastAsia="Times New Roman"/>
                <w:b/>
                <w:bCs/>
              </w:rPr>
            </w:pPr>
          </w:p>
        </w:tc>
        <w:tc>
          <w:tcPr>
            <w:tcW w:w="1530" w:type="dxa"/>
            <w:tcBorders>
              <w:bottom w:val="single" w:sz="2" w:space="0" w:color="000000"/>
            </w:tcBorders>
          </w:tcPr>
          <w:p w14:paraId="2D15CA06" w14:textId="77777777" w:rsidR="00D645E3" w:rsidRPr="00DD20F0" w:rsidRDefault="00D645E3" w:rsidP="00D645E3">
            <w:pPr>
              <w:pStyle w:val="TableParagraph"/>
              <w:spacing w:before="3"/>
              <w:ind w:right="89"/>
              <w:jc w:val="right"/>
              <w:rPr>
                <w:b/>
              </w:rPr>
            </w:pPr>
            <w:r w:rsidRPr="00DD20F0">
              <w:rPr>
                <w:b/>
                <w:w w:val="105"/>
              </w:rPr>
              <w:t>100.0</w:t>
            </w:r>
            <w:r w:rsidRPr="00DD20F0">
              <w:rPr>
                <w:b/>
                <w:spacing w:val="-8"/>
                <w:w w:val="105"/>
              </w:rPr>
              <w:t xml:space="preserve"> </w:t>
            </w:r>
            <w:r w:rsidRPr="00DD20F0">
              <w:rPr>
                <w:b/>
                <w:w w:val="105"/>
              </w:rPr>
              <w:t>%</w:t>
            </w:r>
          </w:p>
        </w:tc>
      </w:tr>
      <w:tr w:rsidR="00DD20F0" w:rsidRPr="00DD20F0" w14:paraId="18356295" w14:textId="77777777" w:rsidTr="00620153">
        <w:trPr>
          <w:trHeight w:val="258"/>
        </w:trPr>
        <w:tc>
          <w:tcPr>
            <w:tcW w:w="2237" w:type="dxa"/>
            <w:vMerge w:val="restart"/>
            <w:shd w:val="clear" w:color="auto" w:fill="DDE9F5"/>
          </w:tcPr>
          <w:p w14:paraId="3399B765" w14:textId="77777777" w:rsidR="00884186" w:rsidRPr="00DD20F0" w:rsidRDefault="00884186" w:rsidP="00884186">
            <w:pPr>
              <w:pStyle w:val="TableParagraph"/>
              <w:rPr>
                <w:b/>
              </w:rPr>
            </w:pPr>
          </w:p>
          <w:p w14:paraId="2479AE57" w14:textId="77777777" w:rsidR="00884186" w:rsidRPr="00DD20F0" w:rsidRDefault="00884186" w:rsidP="00884186">
            <w:pPr>
              <w:pStyle w:val="TableParagraph"/>
              <w:rPr>
                <w:b/>
              </w:rPr>
            </w:pPr>
          </w:p>
          <w:p w14:paraId="11A230DB" w14:textId="77777777" w:rsidR="00884186" w:rsidRPr="00DD20F0" w:rsidRDefault="00884186" w:rsidP="00884186">
            <w:pPr>
              <w:pStyle w:val="TableParagraph"/>
              <w:rPr>
                <w:b/>
              </w:rPr>
            </w:pPr>
          </w:p>
          <w:p w14:paraId="2114B7D7" w14:textId="77777777" w:rsidR="00884186" w:rsidRPr="00DD20F0" w:rsidRDefault="00884186" w:rsidP="00884186">
            <w:pPr>
              <w:pStyle w:val="TableParagraph"/>
              <w:rPr>
                <w:b/>
              </w:rPr>
            </w:pPr>
          </w:p>
          <w:p w14:paraId="77B73A1E" w14:textId="77777777" w:rsidR="00884186" w:rsidRPr="00DD20F0" w:rsidRDefault="00884186" w:rsidP="00884186">
            <w:pPr>
              <w:pStyle w:val="TableParagraph"/>
              <w:rPr>
                <w:b/>
              </w:rPr>
            </w:pPr>
          </w:p>
          <w:p w14:paraId="14675F06" w14:textId="77777777" w:rsidR="00884186" w:rsidRPr="00DD20F0" w:rsidRDefault="00884186" w:rsidP="00884186">
            <w:pPr>
              <w:pStyle w:val="TableParagraph"/>
              <w:rPr>
                <w:b/>
              </w:rPr>
            </w:pPr>
          </w:p>
          <w:p w14:paraId="2A5E531C" w14:textId="77777777" w:rsidR="00884186" w:rsidRPr="00DD20F0" w:rsidRDefault="00884186" w:rsidP="00884186">
            <w:pPr>
              <w:pStyle w:val="TableParagraph"/>
              <w:rPr>
                <w:b/>
              </w:rPr>
            </w:pPr>
          </w:p>
          <w:p w14:paraId="4C31ADB3" w14:textId="77777777" w:rsidR="00884186" w:rsidRPr="00DD20F0" w:rsidRDefault="00884186" w:rsidP="00884186">
            <w:pPr>
              <w:pStyle w:val="TableParagraph"/>
              <w:rPr>
                <w:b/>
              </w:rPr>
            </w:pPr>
          </w:p>
          <w:p w14:paraId="724EBF7C" w14:textId="77777777" w:rsidR="00884186" w:rsidRPr="00DD20F0" w:rsidRDefault="00884186" w:rsidP="00884186">
            <w:pPr>
              <w:pStyle w:val="TableParagraph"/>
              <w:rPr>
                <w:b/>
              </w:rPr>
            </w:pPr>
          </w:p>
          <w:p w14:paraId="08F4C777" w14:textId="77777777" w:rsidR="00884186" w:rsidRPr="00DD20F0" w:rsidRDefault="00884186" w:rsidP="00884186">
            <w:pPr>
              <w:pStyle w:val="TableParagraph"/>
              <w:rPr>
                <w:b/>
              </w:rPr>
            </w:pPr>
          </w:p>
          <w:p w14:paraId="38A6D49A" w14:textId="77777777" w:rsidR="00884186" w:rsidRPr="00DD20F0" w:rsidRDefault="00884186" w:rsidP="00884186">
            <w:pPr>
              <w:pStyle w:val="TableParagraph"/>
              <w:rPr>
                <w:b/>
              </w:rPr>
            </w:pPr>
          </w:p>
          <w:p w14:paraId="1F3C8E4E" w14:textId="77777777" w:rsidR="00884186" w:rsidRPr="00DD20F0" w:rsidRDefault="00884186" w:rsidP="00884186">
            <w:pPr>
              <w:pStyle w:val="TableParagraph"/>
              <w:rPr>
                <w:b/>
              </w:rPr>
            </w:pPr>
          </w:p>
          <w:p w14:paraId="404C2487" w14:textId="77777777" w:rsidR="00884186" w:rsidRPr="00DD20F0" w:rsidRDefault="00884186" w:rsidP="00884186">
            <w:pPr>
              <w:pStyle w:val="TableParagraph"/>
              <w:rPr>
                <w:b/>
              </w:rPr>
            </w:pPr>
          </w:p>
          <w:p w14:paraId="328C6019" w14:textId="3334120F" w:rsidR="00EC7207" w:rsidRPr="00EC7207" w:rsidRDefault="00EC7207" w:rsidP="00EC7207">
            <w:pPr>
              <w:pStyle w:val="TableParagraph"/>
              <w:jc w:val="center"/>
              <w:rPr>
                <w:b/>
              </w:rPr>
            </w:pPr>
            <w:r w:rsidRPr="00EC7207">
              <w:rPr>
                <w:b/>
              </w:rPr>
              <w:t>Assessment</w:t>
            </w:r>
          </w:p>
          <w:p w14:paraId="21FDDF10" w14:textId="3DDB3D8F" w:rsidR="00D425E1" w:rsidRPr="00DD20F0" w:rsidRDefault="00EC7207" w:rsidP="00EC7207">
            <w:pPr>
              <w:pStyle w:val="TableParagraph"/>
              <w:spacing w:before="1" w:line="247" w:lineRule="auto"/>
              <w:ind w:left="105" w:right="1028"/>
              <w:jc w:val="center"/>
              <w:rPr>
                <w:b/>
              </w:rPr>
            </w:pPr>
            <w:r w:rsidRPr="00EC7207">
              <w:rPr>
                <w:b/>
              </w:rPr>
              <w:t>Methods</w:t>
            </w:r>
          </w:p>
        </w:tc>
        <w:tc>
          <w:tcPr>
            <w:tcW w:w="5151" w:type="dxa"/>
            <w:gridSpan w:val="3"/>
            <w:shd w:val="clear" w:color="auto" w:fill="F1F1F1"/>
          </w:tcPr>
          <w:p w14:paraId="2363311F" w14:textId="506AF32F" w:rsidR="00D425E1" w:rsidRPr="00DD20F0" w:rsidRDefault="00EC7207" w:rsidP="003A0429">
            <w:pPr>
              <w:pStyle w:val="TableParagraph"/>
              <w:spacing w:before="3"/>
              <w:ind w:left="105"/>
              <w:rPr>
                <w:b/>
              </w:rPr>
            </w:pPr>
            <w:r w:rsidRPr="00EC7207">
              <w:rPr>
                <w:b/>
                <w:w w:val="105"/>
              </w:rPr>
              <w:t>Evaluation methods</w:t>
            </w:r>
          </w:p>
        </w:tc>
        <w:tc>
          <w:tcPr>
            <w:tcW w:w="1536" w:type="dxa"/>
            <w:gridSpan w:val="2"/>
            <w:shd w:val="clear" w:color="auto" w:fill="F1F1F1"/>
          </w:tcPr>
          <w:p w14:paraId="2F60309A" w14:textId="014952B8" w:rsidR="00D425E1" w:rsidRPr="00DD20F0" w:rsidRDefault="00EC7207" w:rsidP="003A0429">
            <w:pPr>
              <w:pStyle w:val="TableParagraph"/>
              <w:spacing w:before="3"/>
              <w:ind w:right="128"/>
              <w:jc w:val="right"/>
              <w:rPr>
                <w:b/>
              </w:rPr>
            </w:pPr>
            <w:r w:rsidRPr="00EC7207">
              <w:rPr>
                <w:b/>
                <w:w w:val="105"/>
              </w:rPr>
              <w:t xml:space="preserve">Weight </w:t>
            </w:r>
            <w:r w:rsidR="00D425E1" w:rsidRPr="00DD20F0">
              <w:rPr>
                <w:b/>
                <w:w w:val="105"/>
              </w:rPr>
              <w:t>(%)</w:t>
            </w:r>
          </w:p>
        </w:tc>
      </w:tr>
      <w:tr w:rsidR="00DD20F0" w:rsidRPr="00DD20F0" w14:paraId="7A779668" w14:textId="77777777" w:rsidTr="00620153">
        <w:trPr>
          <w:trHeight w:val="340"/>
        </w:trPr>
        <w:tc>
          <w:tcPr>
            <w:tcW w:w="2237" w:type="dxa"/>
            <w:vMerge/>
            <w:tcBorders>
              <w:top w:val="nil"/>
            </w:tcBorders>
            <w:shd w:val="clear" w:color="auto" w:fill="DDE9F5"/>
          </w:tcPr>
          <w:p w14:paraId="5313B16A" w14:textId="77777777" w:rsidR="00D425E1" w:rsidRPr="00DD20F0" w:rsidRDefault="00D425E1" w:rsidP="003A0429"/>
        </w:tc>
        <w:tc>
          <w:tcPr>
            <w:tcW w:w="5151" w:type="dxa"/>
            <w:gridSpan w:val="3"/>
          </w:tcPr>
          <w:p w14:paraId="358A0DB2" w14:textId="4680DABB" w:rsidR="00D425E1" w:rsidRPr="00DD20F0" w:rsidRDefault="00D425E1" w:rsidP="00536F60">
            <w:pPr>
              <w:pStyle w:val="TableParagraph"/>
              <w:spacing w:before="8"/>
              <w:ind w:left="86"/>
              <w:rPr>
                <w:b/>
              </w:rPr>
            </w:pPr>
            <w:r w:rsidRPr="00DD20F0">
              <w:rPr>
                <w:b/>
                <w:spacing w:val="-1"/>
                <w:w w:val="105"/>
              </w:rPr>
              <w:t>1.</w:t>
            </w:r>
            <w:r w:rsidRPr="00DD20F0">
              <w:rPr>
                <w:b/>
                <w:spacing w:val="49"/>
                <w:w w:val="105"/>
              </w:rPr>
              <w:t xml:space="preserve"> </w:t>
            </w:r>
            <w:r w:rsidR="00EC7207" w:rsidRPr="00EC7207">
              <w:rPr>
                <w:rFonts w:eastAsia="Times New Roman"/>
                <w:b/>
                <w:bCs/>
              </w:rPr>
              <w:t>Written exams</w:t>
            </w:r>
            <w:r w:rsidR="00245529" w:rsidRPr="00DD20F0">
              <w:rPr>
                <w:rFonts w:eastAsia="Times New Roman"/>
                <w:b/>
                <w:bCs/>
              </w:rPr>
              <w:t>:</w:t>
            </w:r>
          </w:p>
        </w:tc>
        <w:tc>
          <w:tcPr>
            <w:tcW w:w="1536" w:type="dxa"/>
            <w:gridSpan w:val="2"/>
          </w:tcPr>
          <w:p w14:paraId="0C3C2582" w14:textId="77777777" w:rsidR="00D425E1" w:rsidRPr="00DD20F0" w:rsidRDefault="00536F60" w:rsidP="00F15C49">
            <w:pPr>
              <w:pStyle w:val="TableParagraph"/>
              <w:jc w:val="right"/>
            </w:pPr>
            <w:r w:rsidRPr="00DD20F0">
              <w:rPr>
                <w:rFonts w:eastAsia="Times New Roman"/>
                <w:b/>
                <w:bCs/>
              </w:rPr>
              <w:t xml:space="preserve">  (50%)</w:t>
            </w:r>
          </w:p>
        </w:tc>
      </w:tr>
      <w:tr w:rsidR="00DD20F0" w:rsidRPr="00DD20F0" w14:paraId="4CCB36A7" w14:textId="77777777" w:rsidTr="00620153">
        <w:trPr>
          <w:trHeight w:val="479"/>
        </w:trPr>
        <w:tc>
          <w:tcPr>
            <w:tcW w:w="2237" w:type="dxa"/>
            <w:vMerge/>
            <w:tcBorders>
              <w:top w:val="nil"/>
            </w:tcBorders>
            <w:shd w:val="clear" w:color="auto" w:fill="DDE9F5"/>
          </w:tcPr>
          <w:p w14:paraId="58D21E19" w14:textId="77777777" w:rsidR="00D425E1" w:rsidRPr="00DD20F0" w:rsidRDefault="00D425E1" w:rsidP="003A0429"/>
        </w:tc>
        <w:tc>
          <w:tcPr>
            <w:tcW w:w="5151" w:type="dxa"/>
            <w:gridSpan w:val="3"/>
          </w:tcPr>
          <w:p w14:paraId="2EF954E5" w14:textId="77777777" w:rsidR="00EC7207" w:rsidRPr="00EC7207" w:rsidRDefault="00EC7207" w:rsidP="00EC7207">
            <w:pPr>
              <w:pStyle w:val="TableParagraph"/>
              <w:spacing w:before="22" w:line="207" w:lineRule="exact"/>
              <w:ind w:left="426"/>
              <w:rPr>
                <w:w w:val="105"/>
              </w:rPr>
            </w:pPr>
            <w:r w:rsidRPr="00EC7207">
              <w:rPr>
                <w:b/>
                <w:bCs/>
                <w:w w:val="105"/>
              </w:rPr>
              <w:t>Purpose</w:t>
            </w:r>
            <w:r w:rsidRPr="00EC7207">
              <w:rPr>
                <w:w w:val="105"/>
              </w:rPr>
              <w:t>: To assess understanding of key concepts and theories in dental terminology.</w:t>
            </w:r>
          </w:p>
          <w:p w14:paraId="27B2E0B7" w14:textId="2E3AB28E" w:rsidR="00D425E1" w:rsidRPr="00DD20F0" w:rsidRDefault="00EC7207" w:rsidP="00EC7207">
            <w:pPr>
              <w:pStyle w:val="TableParagraph"/>
              <w:spacing w:before="22" w:line="207" w:lineRule="exact"/>
              <w:ind w:left="426"/>
            </w:pPr>
            <w:r w:rsidRPr="00EC7207">
              <w:rPr>
                <w:b/>
                <w:bCs/>
                <w:w w:val="105"/>
              </w:rPr>
              <w:t>Relevant</w:t>
            </w:r>
            <w:r w:rsidRPr="00EC7207">
              <w:rPr>
                <w:w w:val="105"/>
              </w:rPr>
              <w:t xml:space="preserve"> </w:t>
            </w:r>
            <w:r w:rsidRPr="00EC7207">
              <w:rPr>
                <w:b/>
                <w:bCs/>
                <w:w w:val="105"/>
              </w:rPr>
              <w:t>to</w:t>
            </w:r>
            <w:r w:rsidRPr="00EC7207">
              <w:rPr>
                <w:w w:val="105"/>
              </w:rPr>
              <w:t xml:space="preserve">: Assessment of basic knowledge and ability to recall and explain the importance of </w:t>
            </w:r>
            <w:r w:rsidRPr="00EC7207">
              <w:rPr>
                <w:color w:val="FF0000"/>
                <w:w w:val="105"/>
              </w:rPr>
              <w:t>Dental Terminology</w:t>
            </w:r>
            <w:r w:rsidRPr="00EC7207">
              <w:rPr>
                <w:w w:val="105"/>
              </w:rPr>
              <w:t>.</w:t>
            </w:r>
          </w:p>
        </w:tc>
        <w:tc>
          <w:tcPr>
            <w:tcW w:w="1536" w:type="dxa"/>
            <w:gridSpan w:val="2"/>
          </w:tcPr>
          <w:p w14:paraId="14639EAE" w14:textId="77777777" w:rsidR="00D425E1" w:rsidRPr="00DD20F0" w:rsidRDefault="00D425E1" w:rsidP="00F15C49">
            <w:pPr>
              <w:pStyle w:val="TableParagraph"/>
              <w:jc w:val="right"/>
            </w:pPr>
          </w:p>
        </w:tc>
      </w:tr>
      <w:tr w:rsidR="00DD20F0" w:rsidRPr="00DD20F0" w14:paraId="608CDE7C" w14:textId="77777777" w:rsidTr="00620153">
        <w:trPr>
          <w:trHeight w:val="450"/>
        </w:trPr>
        <w:tc>
          <w:tcPr>
            <w:tcW w:w="2237" w:type="dxa"/>
            <w:vMerge/>
            <w:tcBorders>
              <w:top w:val="nil"/>
            </w:tcBorders>
            <w:shd w:val="clear" w:color="auto" w:fill="DDE9F5"/>
          </w:tcPr>
          <w:p w14:paraId="2AFC7C69" w14:textId="77777777" w:rsidR="00D425E1" w:rsidRPr="00DD20F0" w:rsidRDefault="00D425E1" w:rsidP="003A0429"/>
        </w:tc>
        <w:tc>
          <w:tcPr>
            <w:tcW w:w="4797" w:type="dxa"/>
            <w:gridSpan w:val="2"/>
            <w:tcBorders>
              <w:bottom w:val="single" w:sz="2" w:space="0" w:color="000000"/>
              <w:right w:val="nil"/>
            </w:tcBorders>
          </w:tcPr>
          <w:p w14:paraId="26F42E34" w14:textId="77777777" w:rsidR="00EC7207" w:rsidRPr="00EC7207" w:rsidRDefault="00EC7207" w:rsidP="00EC7207">
            <w:pPr>
              <w:pStyle w:val="TableParagraph"/>
              <w:spacing w:before="12"/>
              <w:ind w:left="426"/>
              <w:rPr>
                <w:b/>
                <w:bCs/>
                <w:spacing w:val="-1"/>
                <w:w w:val="105"/>
              </w:rPr>
            </w:pPr>
            <w:r w:rsidRPr="00EC7207">
              <w:rPr>
                <w:b/>
                <w:bCs/>
                <w:spacing w:val="-1"/>
                <w:w w:val="105"/>
              </w:rPr>
              <w:t>Class participation and discussions:</w:t>
            </w:r>
          </w:p>
          <w:p w14:paraId="009D4C7F" w14:textId="77777777" w:rsidR="00EC7207" w:rsidRPr="00EC7207" w:rsidRDefault="00EC7207" w:rsidP="00EC7207">
            <w:pPr>
              <w:pStyle w:val="TableParagraph"/>
              <w:spacing w:before="12"/>
              <w:ind w:left="426"/>
              <w:rPr>
                <w:spacing w:val="-1"/>
                <w:w w:val="105"/>
              </w:rPr>
            </w:pPr>
            <w:r w:rsidRPr="00EC7207">
              <w:rPr>
                <w:b/>
                <w:bCs/>
                <w:spacing w:val="-1"/>
                <w:w w:val="105"/>
              </w:rPr>
              <w:t xml:space="preserve">Purpose: </w:t>
            </w:r>
            <w:r w:rsidRPr="00EC7207">
              <w:rPr>
                <w:spacing w:val="-1"/>
                <w:w w:val="105"/>
              </w:rPr>
              <w:t>To assess engagement, understanding of course material, and ability to contribute thoughtfully to discussions.</w:t>
            </w:r>
          </w:p>
          <w:p w14:paraId="70BE7E76" w14:textId="3440E1A1" w:rsidR="00536F60" w:rsidRPr="00DD20F0" w:rsidRDefault="00EC7207" w:rsidP="00EC7207">
            <w:pPr>
              <w:pStyle w:val="TableParagraph"/>
              <w:spacing w:before="12"/>
              <w:ind w:left="426" w:right="-44"/>
            </w:pPr>
            <w:r w:rsidRPr="00EC7207">
              <w:rPr>
                <w:b/>
                <w:bCs/>
                <w:w w:val="105"/>
              </w:rPr>
              <w:t>Relevant</w:t>
            </w:r>
            <w:r w:rsidRPr="00EC7207">
              <w:rPr>
                <w:w w:val="105"/>
              </w:rPr>
              <w:t xml:space="preserve"> </w:t>
            </w:r>
            <w:r w:rsidRPr="00EC7207">
              <w:rPr>
                <w:b/>
                <w:bCs/>
                <w:w w:val="105"/>
              </w:rPr>
              <w:t>to</w:t>
            </w:r>
            <w:r w:rsidRPr="00EC7207">
              <w:rPr>
                <w:spacing w:val="-1"/>
                <w:w w:val="105"/>
              </w:rPr>
              <w:t>: Assessing active participation and the ability to articulate thoughts and ideas related to knowledge management in healthcare.</w:t>
            </w:r>
          </w:p>
        </w:tc>
        <w:tc>
          <w:tcPr>
            <w:tcW w:w="360" w:type="dxa"/>
            <w:gridSpan w:val="2"/>
            <w:tcBorders>
              <w:left w:val="nil"/>
              <w:bottom w:val="single" w:sz="2" w:space="0" w:color="000000"/>
            </w:tcBorders>
          </w:tcPr>
          <w:p w14:paraId="5706567F" w14:textId="77777777" w:rsidR="00D425E1" w:rsidRPr="00DD20F0" w:rsidRDefault="00D425E1" w:rsidP="003A0429">
            <w:pPr>
              <w:pStyle w:val="TableParagraph"/>
              <w:spacing w:before="8"/>
              <w:ind w:left="164" w:right="130"/>
              <w:jc w:val="center"/>
            </w:pPr>
          </w:p>
        </w:tc>
        <w:tc>
          <w:tcPr>
            <w:tcW w:w="1530" w:type="dxa"/>
            <w:tcBorders>
              <w:bottom w:val="single" w:sz="2" w:space="0" w:color="000000"/>
            </w:tcBorders>
          </w:tcPr>
          <w:p w14:paraId="29313A0D" w14:textId="77777777" w:rsidR="00D425E1" w:rsidRPr="00DD20F0" w:rsidRDefault="00536F60" w:rsidP="00F15C49">
            <w:pPr>
              <w:pStyle w:val="TableParagraph"/>
              <w:jc w:val="right"/>
            </w:pPr>
            <w:r w:rsidRPr="00DD20F0">
              <w:rPr>
                <w:rFonts w:eastAsia="Times New Roman" w:cs="Times New Roman"/>
                <w:b/>
                <w:bCs/>
                <w:lang w:val="sq"/>
              </w:rPr>
              <w:t xml:space="preserve">  (25%)</w:t>
            </w:r>
          </w:p>
        </w:tc>
      </w:tr>
      <w:tr w:rsidR="00DD20F0" w:rsidRPr="00DD20F0" w14:paraId="742AC3E4" w14:textId="77777777" w:rsidTr="00620153">
        <w:trPr>
          <w:trHeight w:val="237"/>
        </w:trPr>
        <w:tc>
          <w:tcPr>
            <w:tcW w:w="2237" w:type="dxa"/>
            <w:vMerge/>
            <w:tcBorders>
              <w:top w:val="nil"/>
            </w:tcBorders>
            <w:shd w:val="clear" w:color="auto" w:fill="DDE9F5"/>
          </w:tcPr>
          <w:p w14:paraId="17402C1E" w14:textId="77777777" w:rsidR="00D425E1" w:rsidRPr="00DD20F0" w:rsidRDefault="00D425E1" w:rsidP="003A0429"/>
        </w:tc>
        <w:tc>
          <w:tcPr>
            <w:tcW w:w="5151" w:type="dxa"/>
            <w:gridSpan w:val="3"/>
            <w:tcBorders>
              <w:top w:val="single" w:sz="2" w:space="0" w:color="000000"/>
            </w:tcBorders>
          </w:tcPr>
          <w:p w14:paraId="42A668A8" w14:textId="77777777" w:rsidR="00EC7207" w:rsidRPr="00EC7207" w:rsidRDefault="00EC7207" w:rsidP="00EC7207">
            <w:pPr>
              <w:pStyle w:val="TableParagraph"/>
              <w:spacing w:before="6" w:line="211" w:lineRule="exact"/>
              <w:ind w:left="210"/>
              <w:rPr>
                <w:rFonts w:eastAsia="Times New Roman"/>
                <w:b/>
                <w:bCs/>
              </w:rPr>
            </w:pPr>
            <w:r w:rsidRPr="00EC7207">
              <w:rPr>
                <w:rFonts w:eastAsia="Times New Roman"/>
                <w:b/>
                <w:bCs/>
              </w:rPr>
              <w:t>Tasks and Research Papers:</w:t>
            </w:r>
          </w:p>
          <w:p w14:paraId="0509D6D1" w14:textId="77777777" w:rsidR="00EC7207" w:rsidRPr="00EC7207" w:rsidRDefault="00EC7207" w:rsidP="00EC7207">
            <w:pPr>
              <w:pStyle w:val="TableParagraph"/>
              <w:spacing w:before="6" w:line="211" w:lineRule="exact"/>
              <w:ind w:left="210"/>
              <w:rPr>
                <w:rFonts w:eastAsia="Times New Roman"/>
              </w:rPr>
            </w:pPr>
            <w:r w:rsidRPr="00EC7207">
              <w:rPr>
                <w:rFonts w:eastAsia="Times New Roman"/>
                <w:b/>
                <w:bCs/>
              </w:rPr>
              <w:t xml:space="preserve">Purpose: </w:t>
            </w:r>
            <w:r w:rsidRPr="00EC7207">
              <w:rPr>
                <w:rFonts w:eastAsia="Times New Roman"/>
              </w:rPr>
              <w:t>To assess in-depth research skills and critical analysis.</w:t>
            </w:r>
          </w:p>
          <w:p w14:paraId="34411AE4" w14:textId="7045F19C" w:rsidR="00536F60" w:rsidRPr="00DD20F0" w:rsidRDefault="00EC7207" w:rsidP="00EC7207">
            <w:pPr>
              <w:pStyle w:val="TableParagraph"/>
              <w:spacing w:before="6" w:line="211" w:lineRule="exact"/>
              <w:ind w:left="210"/>
              <w:rPr>
                <w:b/>
              </w:rPr>
            </w:pPr>
            <w:r w:rsidRPr="00EC7207">
              <w:rPr>
                <w:b/>
                <w:bCs/>
                <w:w w:val="105"/>
              </w:rPr>
              <w:t>Relevant</w:t>
            </w:r>
            <w:r w:rsidRPr="00EC7207">
              <w:rPr>
                <w:w w:val="105"/>
              </w:rPr>
              <w:t xml:space="preserve"> </w:t>
            </w:r>
            <w:r w:rsidRPr="00EC7207">
              <w:rPr>
                <w:b/>
                <w:bCs/>
                <w:w w:val="105"/>
              </w:rPr>
              <w:t>to</w:t>
            </w:r>
            <w:r w:rsidRPr="00EC7207">
              <w:rPr>
                <w:rFonts w:eastAsia="Times New Roman"/>
              </w:rPr>
              <w:t>: Allowing students to conduct detailed investigations into specific areas of knowledge management, demonstrating their ability to engage with complex material.</w:t>
            </w:r>
          </w:p>
        </w:tc>
        <w:tc>
          <w:tcPr>
            <w:tcW w:w="1536" w:type="dxa"/>
            <w:gridSpan w:val="2"/>
            <w:tcBorders>
              <w:top w:val="single" w:sz="2" w:space="0" w:color="000000"/>
            </w:tcBorders>
          </w:tcPr>
          <w:p w14:paraId="40B17D90" w14:textId="77777777" w:rsidR="00D425E1" w:rsidRPr="00DD20F0" w:rsidRDefault="00536F60" w:rsidP="00F15C49">
            <w:pPr>
              <w:pStyle w:val="TableParagraph"/>
              <w:spacing w:line="212" w:lineRule="exact"/>
              <w:ind w:right="196"/>
              <w:jc w:val="right"/>
              <w:rPr>
                <w:b/>
              </w:rPr>
            </w:pPr>
            <w:r w:rsidRPr="00DD20F0">
              <w:rPr>
                <w:rFonts w:eastAsia="Times New Roman"/>
                <w:b/>
                <w:bCs/>
              </w:rPr>
              <w:t>(25%)</w:t>
            </w:r>
          </w:p>
        </w:tc>
      </w:tr>
      <w:tr w:rsidR="00DD20F0" w:rsidRPr="00DD20F0" w14:paraId="1B0CDA99" w14:textId="77777777" w:rsidTr="00620153">
        <w:trPr>
          <w:trHeight w:val="244"/>
        </w:trPr>
        <w:tc>
          <w:tcPr>
            <w:tcW w:w="2237" w:type="dxa"/>
            <w:vMerge/>
            <w:tcBorders>
              <w:top w:val="nil"/>
            </w:tcBorders>
            <w:shd w:val="clear" w:color="auto" w:fill="DDE9F5"/>
          </w:tcPr>
          <w:p w14:paraId="27AA0614" w14:textId="77777777" w:rsidR="00D425E1" w:rsidRPr="00DD20F0" w:rsidRDefault="00D425E1" w:rsidP="003A0429"/>
        </w:tc>
        <w:tc>
          <w:tcPr>
            <w:tcW w:w="5151" w:type="dxa"/>
            <w:gridSpan w:val="3"/>
          </w:tcPr>
          <w:p w14:paraId="40B7F7AB" w14:textId="77777777" w:rsidR="00D425E1" w:rsidRPr="00DD20F0" w:rsidRDefault="00D425E1" w:rsidP="003A0429">
            <w:pPr>
              <w:pStyle w:val="TableParagraph"/>
              <w:spacing w:before="8" w:line="216" w:lineRule="exact"/>
              <w:ind w:left="86"/>
              <w:rPr>
                <w:b/>
              </w:rPr>
            </w:pPr>
          </w:p>
        </w:tc>
        <w:tc>
          <w:tcPr>
            <w:tcW w:w="1536" w:type="dxa"/>
            <w:gridSpan w:val="2"/>
          </w:tcPr>
          <w:p w14:paraId="6CA5431F" w14:textId="77777777" w:rsidR="00D425E1" w:rsidRPr="00DD20F0" w:rsidRDefault="00536F60" w:rsidP="00F15C49">
            <w:pPr>
              <w:pStyle w:val="TableParagraph"/>
              <w:jc w:val="right"/>
            </w:pPr>
            <w:r w:rsidRPr="00DD20F0">
              <w:t xml:space="preserve">  </w:t>
            </w:r>
            <w:r w:rsidRPr="00DD20F0">
              <w:rPr>
                <w:rFonts w:eastAsia="Times New Roman"/>
                <w:b/>
                <w:bCs/>
              </w:rPr>
              <w:t>100%</w:t>
            </w:r>
          </w:p>
        </w:tc>
      </w:tr>
      <w:tr w:rsidR="00EC7207" w:rsidRPr="00DD20F0" w14:paraId="19389922" w14:textId="77777777" w:rsidTr="00620153">
        <w:trPr>
          <w:trHeight w:val="239"/>
        </w:trPr>
        <w:tc>
          <w:tcPr>
            <w:tcW w:w="2237" w:type="dxa"/>
            <w:vMerge w:val="restart"/>
            <w:shd w:val="clear" w:color="auto" w:fill="DDE9F5"/>
            <w:vAlign w:val="center"/>
          </w:tcPr>
          <w:p w14:paraId="16DAF974" w14:textId="17C8A206" w:rsidR="00EC7207" w:rsidRPr="00DD20F0" w:rsidRDefault="00EC7207" w:rsidP="00EC7207">
            <w:pPr>
              <w:pStyle w:val="TableParagraph"/>
              <w:spacing w:before="1" w:line="247" w:lineRule="auto"/>
              <w:ind w:left="105"/>
              <w:rPr>
                <w:b/>
              </w:rPr>
            </w:pPr>
            <w:r w:rsidRPr="00EC7207">
              <w:rPr>
                <w:b/>
              </w:rPr>
              <w:t>Course resources</w:t>
            </w:r>
          </w:p>
        </w:tc>
        <w:tc>
          <w:tcPr>
            <w:tcW w:w="5151" w:type="dxa"/>
            <w:gridSpan w:val="3"/>
            <w:shd w:val="clear" w:color="auto" w:fill="F1F1F1"/>
          </w:tcPr>
          <w:p w14:paraId="69A0A5E3" w14:textId="1BC2C82D" w:rsidR="00EC7207" w:rsidRPr="00EC7207" w:rsidRDefault="00EC7207" w:rsidP="00EC7207">
            <w:pPr>
              <w:pStyle w:val="TableParagraph"/>
              <w:spacing w:before="3" w:line="216" w:lineRule="exact"/>
              <w:ind w:left="105"/>
              <w:rPr>
                <w:b/>
                <w:bCs/>
              </w:rPr>
            </w:pPr>
            <w:r w:rsidRPr="00EC7207">
              <w:rPr>
                <w:b/>
                <w:bCs/>
              </w:rPr>
              <w:t>SOURCES</w:t>
            </w:r>
          </w:p>
        </w:tc>
        <w:tc>
          <w:tcPr>
            <w:tcW w:w="1536" w:type="dxa"/>
            <w:gridSpan w:val="2"/>
            <w:shd w:val="clear" w:color="auto" w:fill="F1F1F1"/>
          </w:tcPr>
          <w:p w14:paraId="5308F1FF" w14:textId="77777777" w:rsidR="00EC7207" w:rsidRPr="00DD20F0" w:rsidRDefault="00EC7207" w:rsidP="00EC7207">
            <w:pPr>
              <w:pStyle w:val="TableParagraph"/>
            </w:pPr>
          </w:p>
        </w:tc>
      </w:tr>
      <w:tr w:rsidR="00EC7207" w:rsidRPr="00DD20F0" w14:paraId="5AB829E5" w14:textId="77777777" w:rsidTr="00620153">
        <w:trPr>
          <w:trHeight w:val="258"/>
        </w:trPr>
        <w:tc>
          <w:tcPr>
            <w:tcW w:w="2237" w:type="dxa"/>
            <w:vMerge/>
            <w:tcBorders>
              <w:top w:val="nil"/>
            </w:tcBorders>
            <w:shd w:val="clear" w:color="auto" w:fill="DDE9F5"/>
          </w:tcPr>
          <w:p w14:paraId="2B576A7F" w14:textId="77777777" w:rsidR="00EC7207" w:rsidRPr="00DD20F0" w:rsidRDefault="00EC7207" w:rsidP="00EC7207">
            <w:pPr>
              <w:pStyle w:val="TableParagraph"/>
              <w:spacing w:before="1" w:line="247" w:lineRule="auto"/>
              <w:ind w:left="105"/>
              <w:rPr>
                <w:b/>
              </w:rPr>
            </w:pPr>
          </w:p>
        </w:tc>
        <w:tc>
          <w:tcPr>
            <w:tcW w:w="5151" w:type="dxa"/>
            <w:gridSpan w:val="3"/>
          </w:tcPr>
          <w:p w14:paraId="539D4601" w14:textId="6899BD4F" w:rsidR="00EC7207" w:rsidRPr="00DD20F0" w:rsidRDefault="00EC7207" w:rsidP="00EC7207">
            <w:pPr>
              <w:pStyle w:val="TableParagraph"/>
              <w:spacing w:before="3"/>
              <w:ind w:left="42"/>
            </w:pPr>
            <w:r w:rsidRPr="005E1936">
              <w:t>1. Class</w:t>
            </w:r>
            <w:r>
              <w:t>room</w:t>
            </w:r>
          </w:p>
        </w:tc>
        <w:tc>
          <w:tcPr>
            <w:tcW w:w="1536" w:type="dxa"/>
            <w:gridSpan w:val="2"/>
          </w:tcPr>
          <w:p w14:paraId="53937339" w14:textId="77777777" w:rsidR="00EC7207" w:rsidRPr="00DD20F0" w:rsidRDefault="00EC7207" w:rsidP="00EC7207">
            <w:pPr>
              <w:pStyle w:val="TableParagraph"/>
            </w:pPr>
          </w:p>
        </w:tc>
      </w:tr>
      <w:tr w:rsidR="00EC7207" w:rsidRPr="00DD20F0" w14:paraId="0FE2ADE1" w14:textId="77777777" w:rsidTr="00620153">
        <w:trPr>
          <w:trHeight w:val="321"/>
        </w:trPr>
        <w:tc>
          <w:tcPr>
            <w:tcW w:w="2237" w:type="dxa"/>
            <w:vMerge/>
            <w:tcBorders>
              <w:top w:val="nil"/>
            </w:tcBorders>
            <w:shd w:val="clear" w:color="auto" w:fill="DDE9F5"/>
          </w:tcPr>
          <w:p w14:paraId="662C2E60" w14:textId="77777777" w:rsidR="00EC7207" w:rsidRPr="00DD20F0" w:rsidRDefault="00EC7207" w:rsidP="00EC7207">
            <w:pPr>
              <w:pStyle w:val="TableParagraph"/>
              <w:spacing w:before="1" w:line="247" w:lineRule="auto"/>
              <w:ind w:left="105"/>
              <w:rPr>
                <w:b/>
              </w:rPr>
            </w:pPr>
          </w:p>
        </w:tc>
        <w:tc>
          <w:tcPr>
            <w:tcW w:w="5151" w:type="dxa"/>
            <w:gridSpan w:val="3"/>
          </w:tcPr>
          <w:p w14:paraId="47FC0033" w14:textId="1C8FCF69" w:rsidR="00EC7207" w:rsidRPr="00DD20F0" w:rsidRDefault="00EC7207" w:rsidP="00EC7207">
            <w:pPr>
              <w:pStyle w:val="TableParagraph"/>
              <w:spacing w:before="3"/>
              <w:ind w:left="42"/>
            </w:pPr>
            <w:r w:rsidRPr="005E1936">
              <w:t>2. Computer</w:t>
            </w:r>
          </w:p>
        </w:tc>
        <w:tc>
          <w:tcPr>
            <w:tcW w:w="1536" w:type="dxa"/>
            <w:gridSpan w:val="2"/>
          </w:tcPr>
          <w:p w14:paraId="29A090E0" w14:textId="77777777" w:rsidR="00EC7207" w:rsidRPr="00DD20F0" w:rsidRDefault="00EC7207" w:rsidP="00EC7207">
            <w:pPr>
              <w:pStyle w:val="TableParagraph"/>
            </w:pPr>
          </w:p>
        </w:tc>
      </w:tr>
      <w:tr w:rsidR="00EC7207" w:rsidRPr="00DD20F0" w14:paraId="604C87EB" w14:textId="77777777" w:rsidTr="00620153">
        <w:trPr>
          <w:trHeight w:val="294"/>
        </w:trPr>
        <w:tc>
          <w:tcPr>
            <w:tcW w:w="2237" w:type="dxa"/>
            <w:vMerge/>
            <w:tcBorders>
              <w:top w:val="nil"/>
            </w:tcBorders>
            <w:shd w:val="clear" w:color="auto" w:fill="DDE9F5"/>
          </w:tcPr>
          <w:p w14:paraId="063555AD" w14:textId="77777777" w:rsidR="00EC7207" w:rsidRPr="00DD20F0" w:rsidRDefault="00EC7207" w:rsidP="00EC7207">
            <w:pPr>
              <w:pStyle w:val="TableParagraph"/>
              <w:spacing w:before="1" w:line="247" w:lineRule="auto"/>
              <w:ind w:left="105"/>
              <w:rPr>
                <w:b/>
              </w:rPr>
            </w:pPr>
          </w:p>
        </w:tc>
        <w:tc>
          <w:tcPr>
            <w:tcW w:w="5151" w:type="dxa"/>
            <w:gridSpan w:val="3"/>
            <w:tcBorders>
              <w:bottom w:val="single" w:sz="2" w:space="0" w:color="000000"/>
            </w:tcBorders>
          </w:tcPr>
          <w:p w14:paraId="47248585" w14:textId="37CC12A2" w:rsidR="00EC7207" w:rsidRPr="00DD20F0" w:rsidRDefault="00EC7207" w:rsidP="00EC7207">
            <w:pPr>
              <w:pStyle w:val="TableParagraph"/>
              <w:spacing w:before="3"/>
              <w:ind w:left="42"/>
            </w:pPr>
            <w:r w:rsidRPr="005E1936">
              <w:t>3. Projector</w:t>
            </w:r>
          </w:p>
        </w:tc>
        <w:tc>
          <w:tcPr>
            <w:tcW w:w="1536" w:type="dxa"/>
            <w:gridSpan w:val="2"/>
            <w:tcBorders>
              <w:bottom w:val="single" w:sz="2" w:space="0" w:color="000000"/>
            </w:tcBorders>
          </w:tcPr>
          <w:p w14:paraId="5F231795" w14:textId="77777777" w:rsidR="00EC7207" w:rsidRPr="00DD20F0" w:rsidRDefault="00EC7207" w:rsidP="00EC7207">
            <w:pPr>
              <w:pStyle w:val="TableParagraph"/>
            </w:pPr>
          </w:p>
        </w:tc>
      </w:tr>
      <w:tr w:rsidR="00EC7207" w:rsidRPr="00DD20F0" w14:paraId="082301F3" w14:textId="77777777" w:rsidTr="00620153">
        <w:trPr>
          <w:trHeight w:val="280"/>
        </w:trPr>
        <w:tc>
          <w:tcPr>
            <w:tcW w:w="2237" w:type="dxa"/>
            <w:vMerge/>
            <w:tcBorders>
              <w:top w:val="nil"/>
            </w:tcBorders>
            <w:shd w:val="clear" w:color="auto" w:fill="DDE9F5"/>
          </w:tcPr>
          <w:p w14:paraId="73072593" w14:textId="77777777" w:rsidR="00EC7207" w:rsidRPr="00DD20F0" w:rsidRDefault="00EC7207" w:rsidP="00EC7207">
            <w:pPr>
              <w:pStyle w:val="TableParagraph"/>
              <w:spacing w:before="1" w:line="247" w:lineRule="auto"/>
              <w:ind w:left="105"/>
              <w:rPr>
                <w:b/>
              </w:rPr>
            </w:pPr>
          </w:p>
        </w:tc>
        <w:tc>
          <w:tcPr>
            <w:tcW w:w="5151" w:type="dxa"/>
            <w:gridSpan w:val="3"/>
            <w:tcBorders>
              <w:top w:val="single" w:sz="2" w:space="0" w:color="000000"/>
            </w:tcBorders>
          </w:tcPr>
          <w:p w14:paraId="7439651F" w14:textId="5D30A4C7" w:rsidR="00EC7207" w:rsidRPr="00DD20F0" w:rsidRDefault="00EC7207" w:rsidP="00EC7207">
            <w:pPr>
              <w:pStyle w:val="TableParagraph"/>
              <w:spacing w:before="6"/>
              <w:ind w:left="42"/>
            </w:pPr>
            <w:r w:rsidRPr="005E1936">
              <w:t>4. Dental Clinic</w:t>
            </w:r>
          </w:p>
        </w:tc>
        <w:tc>
          <w:tcPr>
            <w:tcW w:w="1536" w:type="dxa"/>
            <w:gridSpan w:val="2"/>
            <w:tcBorders>
              <w:top w:val="single" w:sz="2" w:space="0" w:color="000000"/>
            </w:tcBorders>
          </w:tcPr>
          <w:p w14:paraId="58E945AE" w14:textId="77777777" w:rsidR="00EC7207" w:rsidRPr="00DD20F0" w:rsidRDefault="00EC7207" w:rsidP="00EC7207">
            <w:pPr>
              <w:pStyle w:val="TableParagraph"/>
            </w:pPr>
          </w:p>
        </w:tc>
      </w:tr>
      <w:tr w:rsidR="00EC7207" w:rsidRPr="00DD20F0" w14:paraId="31E8B180" w14:textId="77777777" w:rsidTr="00620153">
        <w:trPr>
          <w:trHeight w:val="277"/>
        </w:trPr>
        <w:tc>
          <w:tcPr>
            <w:tcW w:w="2237" w:type="dxa"/>
            <w:vMerge/>
            <w:tcBorders>
              <w:top w:val="nil"/>
            </w:tcBorders>
            <w:shd w:val="clear" w:color="auto" w:fill="DDE9F5"/>
          </w:tcPr>
          <w:p w14:paraId="420E83AB" w14:textId="77777777" w:rsidR="00EC7207" w:rsidRPr="00DD20F0" w:rsidRDefault="00EC7207" w:rsidP="00EC7207">
            <w:pPr>
              <w:pStyle w:val="TableParagraph"/>
              <w:spacing w:before="1" w:line="247" w:lineRule="auto"/>
              <w:ind w:left="105"/>
              <w:rPr>
                <w:b/>
              </w:rPr>
            </w:pPr>
          </w:p>
        </w:tc>
        <w:tc>
          <w:tcPr>
            <w:tcW w:w="5151" w:type="dxa"/>
            <w:gridSpan w:val="3"/>
          </w:tcPr>
          <w:p w14:paraId="41DE2065" w14:textId="428125F1" w:rsidR="00EC7207" w:rsidRPr="00DD20F0" w:rsidRDefault="00EC7207" w:rsidP="00EC7207">
            <w:pPr>
              <w:pStyle w:val="TableParagraph"/>
              <w:spacing w:before="3"/>
              <w:ind w:left="42"/>
            </w:pPr>
            <w:r w:rsidRPr="005E1936">
              <w:t>5. Dental laboratory</w:t>
            </w:r>
          </w:p>
        </w:tc>
        <w:tc>
          <w:tcPr>
            <w:tcW w:w="1536" w:type="dxa"/>
            <w:gridSpan w:val="2"/>
          </w:tcPr>
          <w:p w14:paraId="018DA467" w14:textId="77777777" w:rsidR="00EC7207" w:rsidRPr="00DD20F0" w:rsidRDefault="00EC7207" w:rsidP="00EC7207">
            <w:pPr>
              <w:pStyle w:val="TableParagraph"/>
            </w:pPr>
          </w:p>
        </w:tc>
      </w:tr>
      <w:tr w:rsidR="00EC7207" w:rsidRPr="00DD20F0" w14:paraId="0A051E3E" w14:textId="77777777" w:rsidTr="00620153">
        <w:trPr>
          <w:trHeight w:val="318"/>
        </w:trPr>
        <w:tc>
          <w:tcPr>
            <w:tcW w:w="2237" w:type="dxa"/>
            <w:vMerge/>
            <w:tcBorders>
              <w:top w:val="nil"/>
            </w:tcBorders>
            <w:shd w:val="clear" w:color="auto" w:fill="DDE9F5"/>
          </w:tcPr>
          <w:p w14:paraId="46EE4A2D" w14:textId="77777777" w:rsidR="00EC7207" w:rsidRPr="00DD20F0" w:rsidRDefault="00EC7207" w:rsidP="00EC7207">
            <w:pPr>
              <w:pStyle w:val="TableParagraph"/>
              <w:spacing w:before="1" w:line="247" w:lineRule="auto"/>
              <w:ind w:left="105"/>
              <w:rPr>
                <w:b/>
              </w:rPr>
            </w:pPr>
          </w:p>
        </w:tc>
        <w:tc>
          <w:tcPr>
            <w:tcW w:w="5151" w:type="dxa"/>
            <w:gridSpan w:val="3"/>
            <w:tcBorders>
              <w:bottom w:val="single" w:sz="2" w:space="0" w:color="000000"/>
            </w:tcBorders>
          </w:tcPr>
          <w:p w14:paraId="3EA07B0C" w14:textId="6B6074D5" w:rsidR="00EC7207" w:rsidRPr="00DD20F0" w:rsidRDefault="00EC7207" w:rsidP="00EC7207">
            <w:pPr>
              <w:pStyle w:val="TableParagraph"/>
              <w:spacing w:before="3"/>
              <w:ind w:left="42"/>
            </w:pPr>
            <w:r w:rsidRPr="005E1936">
              <w:t>6. Gypsum room – Trimmer and other instruments</w:t>
            </w:r>
          </w:p>
        </w:tc>
        <w:tc>
          <w:tcPr>
            <w:tcW w:w="1536" w:type="dxa"/>
            <w:gridSpan w:val="2"/>
            <w:tcBorders>
              <w:bottom w:val="single" w:sz="2" w:space="0" w:color="000000"/>
            </w:tcBorders>
          </w:tcPr>
          <w:p w14:paraId="2D9D63A9" w14:textId="77777777" w:rsidR="00EC7207" w:rsidRPr="00DD20F0" w:rsidRDefault="00EC7207" w:rsidP="00EC7207">
            <w:pPr>
              <w:pStyle w:val="TableParagraph"/>
            </w:pPr>
          </w:p>
        </w:tc>
      </w:tr>
      <w:tr w:rsidR="00EC7207" w:rsidRPr="00DD20F0" w14:paraId="1357C5A1" w14:textId="77777777" w:rsidTr="00620153">
        <w:trPr>
          <w:trHeight w:val="314"/>
        </w:trPr>
        <w:tc>
          <w:tcPr>
            <w:tcW w:w="2237" w:type="dxa"/>
            <w:vMerge/>
            <w:tcBorders>
              <w:top w:val="nil"/>
            </w:tcBorders>
            <w:shd w:val="clear" w:color="auto" w:fill="DDE9F5"/>
          </w:tcPr>
          <w:p w14:paraId="0165EDD2" w14:textId="77777777" w:rsidR="00EC7207" w:rsidRPr="00DD20F0" w:rsidRDefault="00EC7207" w:rsidP="00EC7207">
            <w:pPr>
              <w:pStyle w:val="TableParagraph"/>
              <w:spacing w:before="1" w:line="247" w:lineRule="auto"/>
              <w:ind w:left="105"/>
              <w:rPr>
                <w:b/>
              </w:rPr>
            </w:pPr>
          </w:p>
        </w:tc>
        <w:tc>
          <w:tcPr>
            <w:tcW w:w="5151" w:type="dxa"/>
            <w:gridSpan w:val="3"/>
            <w:tcBorders>
              <w:top w:val="single" w:sz="2" w:space="0" w:color="000000"/>
            </w:tcBorders>
          </w:tcPr>
          <w:p w14:paraId="3E6134BB" w14:textId="35D81753" w:rsidR="00EC7207" w:rsidRPr="00DD20F0" w:rsidRDefault="00EC7207" w:rsidP="00EC7207">
            <w:pPr>
              <w:pStyle w:val="TableParagraph"/>
              <w:spacing w:before="6"/>
              <w:ind w:left="42"/>
            </w:pPr>
            <w:r w:rsidRPr="005E1936">
              <w:t>7. Center for Dental Research</w:t>
            </w:r>
          </w:p>
        </w:tc>
        <w:tc>
          <w:tcPr>
            <w:tcW w:w="1536" w:type="dxa"/>
            <w:gridSpan w:val="2"/>
            <w:tcBorders>
              <w:top w:val="single" w:sz="2" w:space="0" w:color="000000"/>
            </w:tcBorders>
          </w:tcPr>
          <w:p w14:paraId="3230C08E" w14:textId="77777777" w:rsidR="00EC7207" w:rsidRPr="00DD20F0" w:rsidRDefault="00EC7207" w:rsidP="00EC7207">
            <w:pPr>
              <w:pStyle w:val="TableParagraph"/>
            </w:pPr>
          </w:p>
        </w:tc>
      </w:tr>
      <w:tr w:rsidR="00EC7207" w:rsidRPr="00DD20F0" w14:paraId="47CE15CA" w14:textId="77777777" w:rsidTr="00620153">
        <w:trPr>
          <w:trHeight w:val="301"/>
        </w:trPr>
        <w:tc>
          <w:tcPr>
            <w:tcW w:w="2237" w:type="dxa"/>
            <w:vMerge/>
            <w:tcBorders>
              <w:top w:val="nil"/>
            </w:tcBorders>
            <w:shd w:val="clear" w:color="auto" w:fill="DDE9F5"/>
          </w:tcPr>
          <w:p w14:paraId="29457440" w14:textId="77777777" w:rsidR="00EC7207" w:rsidRPr="00DD20F0" w:rsidRDefault="00EC7207" w:rsidP="00EC7207">
            <w:pPr>
              <w:pStyle w:val="TableParagraph"/>
              <w:spacing w:before="1" w:line="247" w:lineRule="auto"/>
              <w:ind w:left="105"/>
              <w:rPr>
                <w:b/>
              </w:rPr>
            </w:pPr>
          </w:p>
        </w:tc>
        <w:tc>
          <w:tcPr>
            <w:tcW w:w="5151" w:type="dxa"/>
            <w:gridSpan w:val="3"/>
          </w:tcPr>
          <w:p w14:paraId="68898F05" w14:textId="2C30FDB5" w:rsidR="00EC7207" w:rsidRPr="00DD20F0" w:rsidRDefault="00EC7207" w:rsidP="00EC7207">
            <w:pPr>
              <w:pStyle w:val="TableParagraph"/>
              <w:spacing w:before="8"/>
              <w:ind w:left="42"/>
            </w:pPr>
            <w:r w:rsidRPr="005E1936">
              <w:t>8. Books and other auxiliary materials</w:t>
            </w:r>
          </w:p>
        </w:tc>
        <w:tc>
          <w:tcPr>
            <w:tcW w:w="1536" w:type="dxa"/>
            <w:gridSpan w:val="2"/>
          </w:tcPr>
          <w:p w14:paraId="00408F82" w14:textId="77777777" w:rsidR="00EC7207" w:rsidRPr="00DD20F0" w:rsidRDefault="00EC7207" w:rsidP="00EC7207">
            <w:pPr>
              <w:pStyle w:val="TableParagraph"/>
            </w:pPr>
          </w:p>
        </w:tc>
      </w:tr>
      <w:tr w:rsidR="00EC7207" w:rsidRPr="00DD20F0" w14:paraId="5601F174" w14:textId="77777777" w:rsidTr="00620153">
        <w:trPr>
          <w:trHeight w:val="258"/>
        </w:trPr>
        <w:tc>
          <w:tcPr>
            <w:tcW w:w="2237" w:type="dxa"/>
            <w:vMerge w:val="restart"/>
            <w:shd w:val="clear" w:color="auto" w:fill="DDE9F5"/>
          </w:tcPr>
          <w:p w14:paraId="4826BCA0" w14:textId="0F0B83B7" w:rsidR="00EC7207" w:rsidRPr="00DD20F0" w:rsidRDefault="00EC7207" w:rsidP="00EC7207">
            <w:pPr>
              <w:pStyle w:val="TableParagraph"/>
              <w:spacing w:before="1" w:line="247" w:lineRule="auto"/>
              <w:ind w:left="105"/>
              <w:rPr>
                <w:b/>
              </w:rPr>
            </w:pPr>
            <w:r w:rsidRPr="00DD20F0">
              <w:rPr>
                <w:b/>
              </w:rPr>
              <w:t xml:space="preserve">ECTS </w:t>
            </w:r>
            <w:r>
              <w:rPr>
                <w:b/>
              </w:rPr>
              <w:t>Load</w:t>
            </w:r>
          </w:p>
        </w:tc>
        <w:tc>
          <w:tcPr>
            <w:tcW w:w="3581" w:type="dxa"/>
            <w:shd w:val="clear" w:color="auto" w:fill="F1F1F1"/>
          </w:tcPr>
          <w:p w14:paraId="111F30FA" w14:textId="241E3188" w:rsidR="00EC7207" w:rsidRPr="00EC7207" w:rsidRDefault="00EC7207" w:rsidP="00EC7207">
            <w:pPr>
              <w:pStyle w:val="TableParagraph"/>
              <w:spacing w:before="3"/>
              <w:ind w:left="105"/>
              <w:rPr>
                <w:b/>
                <w:bCs/>
              </w:rPr>
            </w:pPr>
            <w:r w:rsidRPr="00EC7207">
              <w:rPr>
                <w:b/>
                <w:bCs/>
              </w:rPr>
              <w:t>Activity Type</w:t>
            </w:r>
          </w:p>
        </w:tc>
        <w:tc>
          <w:tcPr>
            <w:tcW w:w="1570" w:type="dxa"/>
            <w:gridSpan w:val="2"/>
            <w:shd w:val="clear" w:color="auto" w:fill="F1F1F1"/>
          </w:tcPr>
          <w:p w14:paraId="74A69B0B" w14:textId="77777777" w:rsidR="00EC7207" w:rsidRPr="00DD20F0" w:rsidRDefault="00EC7207" w:rsidP="00EC7207">
            <w:pPr>
              <w:pStyle w:val="TableParagraph"/>
            </w:pPr>
          </w:p>
        </w:tc>
        <w:tc>
          <w:tcPr>
            <w:tcW w:w="1536" w:type="dxa"/>
            <w:gridSpan w:val="2"/>
            <w:shd w:val="clear" w:color="auto" w:fill="F1F1F1"/>
          </w:tcPr>
          <w:p w14:paraId="3696E5FD" w14:textId="77777777" w:rsidR="00EC7207" w:rsidRPr="00DD20F0" w:rsidRDefault="00EC7207" w:rsidP="00EC7207">
            <w:pPr>
              <w:pStyle w:val="TableParagraph"/>
            </w:pPr>
          </w:p>
        </w:tc>
      </w:tr>
      <w:tr w:rsidR="00EC7207" w:rsidRPr="00DD20F0" w14:paraId="15D50AE0" w14:textId="77777777" w:rsidTr="00620153">
        <w:trPr>
          <w:trHeight w:val="263"/>
        </w:trPr>
        <w:tc>
          <w:tcPr>
            <w:tcW w:w="2237" w:type="dxa"/>
            <w:vMerge/>
            <w:tcBorders>
              <w:top w:val="nil"/>
            </w:tcBorders>
            <w:shd w:val="clear" w:color="auto" w:fill="DDE9F5"/>
          </w:tcPr>
          <w:p w14:paraId="2398C11D" w14:textId="77777777" w:rsidR="00EC7207" w:rsidRPr="00DD20F0" w:rsidRDefault="00EC7207" w:rsidP="00EC7207">
            <w:pPr>
              <w:pStyle w:val="TableParagraph"/>
              <w:spacing w:before="1" w:line="247" w:lineRule="auto"/>
              <w:ind w:left="105" w:right="1028"/>
              <w:rPr>
                <w:b/>
              </w:rPr>
            </w:pPr>
          </w:p>
        </w:tc>
        <w:tc>
          <w:tcPr>
            <w:tcW w:w="3581" w:type="dxa"/>
          </w:tcPr>
          <w:p w14:paraId="36354470" w14:textId="0329D2BB" w:rsidR="00EC7207" w:rsidRPr="00DD20F0" w:rsidRDefault="00EC7207" w:rsidP="00EC7207">
            <w:r w:rsidRPr="00FD62A2">
              <w:t>Lectures</w:t>
            </w:r>
          </w:p>
        </w:tc>
        <w:tc>
          <w:tcPr>
            <w:tcW w:w="1570" w:type="dxa"/>
            <w:gridSpan w:val="2"/>
          </w:tcPr>
          <w:p w14:paraId="348F3A6E" w14:textId="77777777" w:rsidR="00EC7207" w:rsidRPr="00DD20F0" w:rsidRDefault="00EC7207" w:rsidP="00EC7207">
            <w:pPr>
              <w:pStyle w:val="ListParagraph"/>
              <w:spacing w:after="100" w:afterAutospacing="1"/>
              <w:rPr>
                <w:rFonts w:ascii="Georgia" w:eastAsia="Times New Roman" w:hAnsi="Georgia"/>
                <w:b/>
                <w:bCs/>
              </w:rPr>
            </w:pPr>
            <w:r w:rsidRPr="00DD20F0">
              <w:rPr>
                <w:rFonts w:ascii="Georgia" w:eastAsia="Times New Roman" w:hAnsi="Georgia"/>
                <w:b/>
                <w:bCs/>
              </w:rPr>
              <w:t>50%</w:t>
            </w:r>
          </w:p>
        </w:tc>
        <w:tc>
          <w:tcPr>
            <w:tcW w:w="1536" w:type="dxa"/>
            <w:gridSpan w:val="2"/>
          </w:tcPr>
          <w:p w14:paraId="75C15B36" w14:textId="77777777" w:rsidR="00EC7207" w:rsidRPr="00DD20F0" w:rsidRDefault="00EC7207" w:rsidP="00EC7207">
            <w:pPr>
              <w:pStyle w:val="ListParagraph"/>
              <w:spacing w:after="100" w:afterAutospacing="1"/>
              <w:ind w:left="155"/>
              <w:rPr>
                <w:rFonts w:ascii="Georgia" w:eastAsia="Times New Roman" w:hAnsi="Georgia"/>
                <w:sz w:val="18"/>
                <w:szCs w:val="18"/>
              </w:rPr>
            </w:pPr>
          </w:p>
        </w:tc>
      </w:tr>
      <w:tr w:rsidR="00EC7207" w:rsidRPr="00DD20F0" w14:paraId="6131500D" w14:textId="77777777" w:rsidTr="00620153">
        <w:trPr>
          <w:trHeight w:val="258"/>
        </w:trPr>
        <w:tc>
          <w:tcPr>
            <w:tcW w:w="2237" w:type="dxa"/>
            <w:vMerge/>
            <w:tcBorders>
              <w:top w:val="nil"/>
            </w:tcBorders>
            <w:shd w:val="clear" w:color="auto" w:fill="DDE9F5"/>
          </w:tcPr>
          <w:p w14:paraId="290EE85A" w14:textId="77777777" w:rsidR="00EC7207" w:rsidRPr="00DD20F0" w:rsidRDefault="00EC7207" w:rsidP="00EC7207">
            <w:pPr>
              <w:pStyle w:val="TableParagraph"/>
              <w:spacing w:before="1" w:line="247" w:lineRule="auto"/>
              <w:ind w:left="105" w:right="1028"/>
              <w:rPr>
                <w:b/>
              </w:rPr>
            </w:pPr>
          </w:p>
        </w:tc>
        <w:tc>
          <w:tcPr>
            <w:tcW w:w="3581" w:type="dxa"/>
          </w:tcPr>
          <w:p w14:paraId="3BF48848" w14:textId="0ECA7E7C" w:rsidR="00EC7207" w:rsidRPr="00DD20F0" w:rsidRDefault="00EC7207" w:rsidP="00EC7207">
            <w:r w:rsidRPr="00FD62A2">
              <w:t>Group discussions</w:t>
            </w:r>
          </w:p>
        </w:tc>
        <w:tc>
          <w:tcPr>
            <w:tcW w:w="1570" w:type="dxa"/>
            <w:gridSpan w:val="2"/>
          </w:tcPr>
          <w:p w14:paraId="2F1D05DA" w14:textId="15B5D9A3" w:rsidR="00EC7207" w:rsidRPr="00DD20F0" w:rsidRDefault="00EC7207" w:rsidP="00EC7207">
            <w:pPr>
              <w:pStyle w:val="ListParagraph"/>
              <w:spacing w:after="100" w:afterAutospacing="1"/>
              <w:rPr>
                <w:rFonts w:ascii="Georgia" w:eastAsia="Times New Roman" w:hAnsi="Georgia"/>
                <w:b/>
                <w:bCs/>
              </w:rPr>
            </w:pPr>
            <w:r w:rsidRPr="00DD20F0">
              <w:rPr>
                <w:rFonts w:ascii="Georgia" w:eastAsia="Times New Roman" w:hAnsi="Georgia"/>
                <w:b/>
                <w:bCs/>
              </w:rPr>
              <w:t>2</w:t>
            </w:r>
            <w:r>
              <w:rPr>
                <w:rFonts w:ascii="Georgia" w:eastAsia="Times New Roman" w:hAnsi="Georgia"/>
                <w:b/>
                <w:bCs/>
              </w:rPr>
              <w:t>0</w:t>
            </w:r>
            <w:r w:rsidRPr="00DD20F0">
              <w:rPr>
                <w:rFonts w:ascii="Georgia" w:eastAsia="Times New Roman" w:hAnsi="Georgia"/>
                <w:b/>
                <w:bCs/>
              </w:rPr>
              <w:t>%</w:t>
            </w:r>
          </w:p>
        </w:tc>
        <w:tc>
          <w:tcPr>
            <w:tcW w:w="1536" w:type="dxa"/>
            <w:gridSpan w:val="2"/>
          </w:tcPr>
          <w:p w14:paraId="077651EB" w14:textId="77777777" w:rsidR="00EC7207" w:rsidRPr="00DD20F0" w:rsidRDefault="00EC7207" w:rsidP="00EC7207">
            <w:pPr>
              <w:pStyle w:val="ListParagraph"/>
              <w:spacing w:after="100" w:afterAutospacing="1"/>
              <w:ind w:left="155"/>
              <w:rPr>
                <w:rFonts w:ascii="Georgia" w:eastAsia="Times New Roman" w:hAnsi="Georgia"/>
                <w:sz w:val="18"/>
                <w:szCs w:val="18"/>
              </w:rPr>
            </w:pPr>
          </w:p>
        </w:tc>
      </w:tr>
      <w:tr w:rsidR="00EC7207" w:rsidRPr="00DD20F0" w14:paraId="798076A0" w14:textId="77777777" w:rsidTr="00620153">
        <w:trPr>
          <w:trHeight w:val="263"/>
        </w:trPr>
        <w:tc>
          <w:tcPr>
            <w:tcW w:w="2237" w:type="dxa"/>
            <w:vMerge/>
            <w:tcBorders>
              <w:top w:val="nil"/>
            </w:tcBorders>
            <w:shd w:val="clear" w:color="auto" w:fill="DDE9F5"/>
          </w:tcPr>
          <w:p w14:paraId="3BD8FEF4" w14:textId="77777777" w:rsidR="00EC7207" w:rsidRPr="00DD20F0" w:rsidRDefault="00EC7207" w:rsidP="00EC7207">
            <w:pPr>
              <w:pStyle w:val="TableParagraph"/>
              <w:spacing w:before="1" w:line="247" w:lineRule="auto"/>
              <w:ind w:left="105" w:right="1028"/>
              <w:rPr>
                <w:b/>
              </w:rPr>
            </w:pPr>
          </w:p>
        </w:tc>
        <w:tc>
          <w:tcPr>
            <w:tcW w:w="3581" w:type="dxa"/>
          </w:tcPr>
          <w:p w14:paraId="0EB9B6A1" w14:textId="3A0E26E2" w:rsidR="00EC7207" w:rsidRPr="00DD20F0" w:rsidRDefault="00EC7207" w:rsidP="00EC7207">
            <w:r w:rsidRPr="00FD62A2">
              <w:t>Research paper or assignment</w:t>
            </w:r>
          </w:p>
        </w:tc>
        <w:tc>
          <w:tcPr>
            <w:tcW w:w="1570" w:type="dxa"/>
            <w:gridSpan w:val="2"/>
          </w:tcPr>
          <w:p w14:paraId="059FE5C1" w14:textId="77777777" w:rsidR="00EC7207" w:rsidRPr="00DD20F0" w:rsidRDefault="00EC7207" w:rsidP="00EC7207">
            <w:pPr>
              <w:pStyle w:val="ListParagraph"/>
              <w:spacing w:after="100" w:afterAutospacing="1"/>
              <w:rPr>
                <w:rFonts w:ascii="Georgia" w:eastAsia="Times New Roman" w:hAnsi="Georgia"/>
                <w:b/>
                <w:bCs/>
              </w:rPr>
            </w:pPr>
            <w:r w:rsidRPr="00DD20F0">
              <w:rPr>
                <w:rFonts w:ascii="Georgia" w:eastAsia="Times New Roman" w:hAnsi="Georgia"/>
                <w:b/>
                <w:bCs/>
              </w:rPr>
              <w:t>20 %</w:t>
            </w:r>
          </w:p>
        </w:tc>
        <w:tc>
          <w:tcPr>
            <w:tcW w:w="1536" w:type="dxa"/>
            <w:gridSpan w:val="2"/>
          </w:tcPr>
          <w:p w14:paraId="623DD77B" w14:textId="77777777" w:rsidR="00EC7207" w:rsidRPr="00DD20F0" w:rsidRDefault="00EC7207" w:rsidP="00EC7207">
            <w:pPr>
              <w:pStyle w:val="ListParagraph"/>
              <w:spacing w:after="100" w:afterAutospacing="1"/>
              <w:ind w:left="155"/>
              <w:rPr>
                <w:rFonts w:ascii="Georgia" w:eastAsia="Times New Roman" w:hAnsi="Georgia"/>
                <w:sz w:val="18"/>
                <w:szCs w:val="18"/>
              </w:rPr>
            </w:pPr>
          </w:p>
        </w:tc>
      </w:tr>
      <w:tr w:rsidR="00EC7207" w:rsidRPr="00DD20F0" w14:paraId="6E8B7567" w14:textId="77777777" w:rsidTr="00620153">
        <w:trPr>
          <w:trHeight w:val="258"/>
        </w:trPr>
        <w:tc>
          <w:tcPr>
            <w:tcW w:w="2237" w:type="dxa"/>
            <w:vMerge/>
            <w:tcBorders>
              <w:top w:val="nil"/>
            </w:tcBorders>
            <w:shd w:val="clear" w:color="auto" w:fill="DDE9F5"/>
          </w:tcPr>
          <w:p w14:paraId="5053DC5F" w14:textId="77777777" w:rsidR="00EC7207" w:rsidRPr="00DD20F0" w:rsidRDefault="00EC7207" w:rsidP="00EC7207">
            <w:pPr>
              <w:pStyle w:val="TableParagraph"/>
              <w:spacing w:before="1" w:line="247" w:lineRule="auto"/>
              <w:ind w:left="105" w:right="1028"/>
              <w:rPr>
                <w:b/>
              </w:rPr>
            </w:pPr>
          </w:p>
        </w:tc>
        <w:tc>
          <w:tcPr>
            <w:tcW w:w="3581" w:type="dxa"/>
          </w:tcPr>
          <w:p w14:paraId="3C3A1948" w14:textId="4C6335E0" w:rsidR="00EC7207" w:rsidRPr="00DD20F0" w:rsidRDefault="00EC7207" w:rsidP="00EC7207">
            <w:r w:rsidRPr="00FD62A2">
              <w:t>Invited lectures and seminars</w:t>
            </w:r>
          </w:p>
        </w:tc>
        <w:tc>
          <w:tcPr>
            <w:tcW w:w="1570" w:type="dxa"/>
            <w:gridSpan w:val="2"/>
          </w:tcPr>
          <w:p w14:paraId="1BE8A0CC" w14:textId="38CFB963" w:rsidR="00EC7207" w:rsidRPr="00DD20F0" w:rsidRDefault="00EC7207" w:rsidP="00EC7207">
            <w:pPr>
              <w:pStyle w:val="ListParagraph"/>
              <w:spacing w:after="100" w:afterAutospacing="1"/>
              <w:rPr>
                <w:rFonts w:ascii="Georgia" w:eastAsia="Times New Roman" w:hAnsi="Georgia"/>
                <w:b/>
                <w:bCs/>
              </w:rPr>
            </w:pPr>
            <w:r>
              <w:rPr>
                <w:rFonts w:ascii="Georgia" w:eastAsia="Times New Roman" w:hAnsi="Georgia"/>
                <w:b/>
                <w:bCs/>
              </w:rPr>
              <w:t>10 %</w:t>
            </w:r>
          </w:p>
        </w:tc>
        <w:tc>
          <w:tcPr>
            <w:tcW w:w="1536" w:type="dxa"/>
            <w:gridSpan w:val="2"/>
          </w:tcPr>
          <w:p w14:paraId="466D6A15" w14:textId="77777777" w:rsidR="00EC7207" w:rsidRPr="00DD20F0" w:rsidRDefault="00EC7207" w:rsidP="00EC7207">
            <w:pPr>
              <w:pStyle w:val="ListParagraph"/>
              <w:spacing w:after="100" w:afterAutospacing="1"/>
              <w:ind w:left="155"/>
              <w:rPr>
                <w:rFonts w:ascii="Georgia" w:eastAsia="Times New Roman" w:hAnsi="Georgia"/>
                <w:sz w:val="18"/>
                <w:szCs w:val="18"/>
              </w:rPr>
            </w:pPr>
          </w:p>
        </w:tc>
      </w:tr>
      <w:tr w:rsidR="00DD20F0" w:rsidRPr="00DD20F0" w14:paraId="3EF8F23F" w14:textId="77777777" w:rsidTr="00620153">
        <w:trPr>
          <w:trHeight w:val="1410"/>
        </w:trPr>
        <w:tc>
          <w:tcPr>
            <w:tcW w:w="2237" w:type="dxa"/>
            <w:shd w:val="clear" w:color="auto" w:fill="DDE9F5"/>
            <w:vAlign w:val="center"/>
          </w:tcPr>
          <w:p w14:paraId="7723DF16" w14:textId="004007CF" w:rsidR="00D425E1" w:rsidRPr="00DD20F0" w:rsidRDefault="00D425E1" w:rsidP="00F15C49">
            <w:pPr>
              <w:pStyle w:val="TableParagraph"/>
              <w:spacing w:before="1" w:line="247" w:lineRule="auto"/>
              <w:ind w:left="105" w:right="-30"/>
              <w:rPr>
                <w:b/>
              </w:rPr>
            </w:pPr>
            <w:r w:rsidRPr="00DD20F0">
              <w:rPr>
                <w:b/>
              </w:rPr>
              <w:t>Literatur</w:t>
            </w:r>
            <w:r w:rsidR="00884186" w:rsidRPr="00DD20F0">
              <w:rPr>
                <w:b/>
              </w:rPr>
              <w:t>a</w:t>
            </w:r>
          </w:p>
        </w:tc>
        <w:tc>
          <w:tcPr>
            <w:tcW w:w="6687" w:type="dxa"/>
            <w:gridSpan w:val="5"/>
          </w:tcPr>
          <w:p w14:paraId="5770531F" w14:textId="4B450B86" w:rsidR="00DD20F0" w:rsidRPr="00DD20F0" w:rsidRDefault="00DD20F0" w:rsidP="00DD20F0">
            <w:pPr>
              <w:pStyle w:val="TableParagraph"/>
              <w:numPr>
                <w:ilvl w:val="0"/>
                <w:numId w:val="25"/>
              </w:numPr>
              <w:spacing w:before="1" w:line="247" w:lineRule="auto"/>
              <w:ind w:right="-30"/>
            </w:pPr>
            <w:r w:rsidRPr="00DD20F0">
              <w:t xml:space="preserve">"Contemporary Treatment Planning in Dentistry" by Stephen J. Stefanac and Samuel P. Nesbit: </w:t>
            </w:r>
          </w:p>
          <w:p w14:paraId="41EAC20F" w14:textId="0B39FC2F" w:rsidR="00DD20F0" w:rsidRPr="00DD20F0" w:rsidRDefault="00DD20F0" w:rsidP="00DD20F0">
            <w:pPr>
              <w:pStyle w:val="TableParagraph"/>
              <w:numPr>
                <w:ilvl w:val="0"/>
                <w:numId w:val="25"/>
              </w:numPr>
              <w:tabs>
                <w:tab w:val="left" w:pos="427"/>
              </w:tabs>
              <w:spacing w:line="236" w:lineRule="exact"/>
              <w:ind w:right="86"/>
            </w:pPr>
            <w:r w:rsidRPr="00DD20F0">
              <w:t>"Planning and Making Crowns and Bridges" by Bernard G.N. Smith and Leslie C. Howe</w:t>
            </w:r>
          </w:p>
          <w:p w14:paraId="363233C6" w14:textId="4A8C4801" w:rsidR="00DD20F0" w:rsidRPr="00DD20F0" w:rsidRDefault="00DD20F0" w:rsidP="00DD20F0">
            <w:pPr>
              <w:pStyle w:val="TableParagraph"/>
              <w:numPr>
                <w:ilvl w:val="0"/>
                <w:numId w:val="25"/>
              </w:numPr>
              <w:tabs>
                <w:tab w:val="left" w:pos="427"/>
              </w:tabs>
              <w:spacing w:line="236" w:lineRule="exact"/>
              <w:ind w:right="86"/>
            </w:pPr>
            <w:r w:rsidRPr="00DD20F0">
              <w:t>"Treatment Planning in Dentistry" by Stefanac &amp; Nesbit</w:t>
            </w:r>
          </w:p>
        </w:tc>
      </w:tr>
      <w:tr w:rsidR="00DD20F0" w:rsidRPr="00DD20F0" w14:paraId="55DC7BBE" w14:textId="77777777" w:rsidTr="00620153">
        <w:trPr>
          <w:trHeight w:val="229"/>
        </w:trPr>
        <w:tc>
          <w:tcPr>
            <w:tcW w:w="2237" w:type="dxa"/>
            <w:shd w:val="clear" w:color="auto" w:fill="DDE9F5"/>
            <w:vAlign w:val="center"/>
          </w:tcPr>
          <w:p w14:paraId="6F722104" w14:textId="55FD8B1B" w:rsidR="00D425E1" w:rsidRPr="00DD20F0" w:rsidRDefault="00884186" w:rsidP="00F15C49">
            <w:pPr>
              <w:pStyle w:val="TableParagraph"/>
              <w:spacing w:before="1" w:line="247" w:lineRule="auto"/>
              <w:ind w:left="105" w:right="-30"/>
              <w:rPr>
                <w:b/>
              </w:rPr>
            </w:pPr>
            <w:r w:rsidRPr="00DD20F0">
              <w:rPr>
                <w:b/>
              </w:rPr>
              <w:t>Kontakti</w:t>
            </w:r>
          </w:p>
        </w:tc>
        <w:tc>
          <w:tcPr>
            <w:tcW w:w="6687" w:type="dxa"/>
            <w:gridSpan w:val="5"/>
          </w:tcPr>
          <w:p w14:paraId="08699742" w14:textId="77777777" w:rsidR="00D425E1" w:rsidRPr="00DD20F0" w:rsidRDefault="00D425E1" w:rsidP="003A0429">
            <w:pPr>
              <w:pStyle w:val="TableParagraph"/>
              <w:spacing w:before="3" w:line="206" w:lineRule="exact"/>
              <w:ind w:left="105"/>
              <w:rPr>
                <w:b/>
              </w:rPr>
            </w:pPr>
            <w:r w:rsidRPr="00DD20F0">
              <w:rPr>
                <w:rFonts w:cs="Arial"/>
              </w:rPr>
              <w:t xml:space="preserve">Prof. Asst. Dr. </w:t>
            </w:r>
            <w:r w:rsidRPr="00DD20F0">
              <w:t>Genc</w:t>
            </w:r>
            <w:r w:rsidRPr="00DD20F0">
              <w:rPr>
                <w:spacing w:val="12"/>
              </w:rPr>
              <w:t xml:space="preserve"> </w:t>
            </w:r>
            <w:r w:rsidRPr="00DD20F0">
              <w:t xml:space="preserve">Demjaha, </w:t>
            </w:r>
            <w:hyperlink r:id="rId9" w:history="1">
              <w:r w:rsidRPr="00DD20F0">
                <w:rPr>
                  <w:rStyle w:val="Hyperlink"/>
                  <w:color w:val="auto"/>
                </w:rPr>
                <w:t>genc.demjaha@ubt-uni.net</w:t>
              </w:r>
            </w:hyperlink>
            <w:r w:rsidRPr="00DD20F0">
              <w:t xml:space="preserve"> </w:t>
            </w:r>
          </w:p>
        </w:tc>
      </w:tr>
    </w:tbl>
    <w:p w14:paraId="06840DC8" w14:textId="77777777" w:rsidR="00E74A97" w:rsidRPr="00DD20F0" w:rsidRDefault="00E74A97"/>
    <w:p w14:paraId="793174A2" w14:textId="77777777" w:rsidR="0074290F" w:rsidRPr="00DD20F0" w:rsidRDefault="0074290F" w:rsidP="0074290F"/>
    <w:p w14:paraId="35C43375" w14:textId="77777777" w:rsidR="0074290F" w:rsidRPr="00DD20F0" w:rsidRDefault="0074290F" w:rsidP="0074290F"/>
    <w:p w14:paraId="15A7A38A" w14:textId="77777777" w:rsidR="0074290F" w:rsidRPr="00DD20F0" w:rsidRDefault="0074290F" w:rsidP="0074290F"/>
    <w:p w14:paraId="4DFC0F2F" w14:textId="77777777" w:rsidR="0074290F" w:rsidRDefault="0074290F" w:rsidP="0074290F"/>
    <w:p w14:paraId="4C3D9920" w14:textId="77777777" w:rsidR="00620153" w:rsidRDefault="00620153" w:rsidP="0074290F"/>
    <w:p w14:paraId="0BE4BE14" w14:textId="77777777" w:rsidR="00620153" w:rsidRDefault="00620153" w:rsidP="0074290F"/>
    <w:p w14:paraId="3ED18F8E" w14:textId="77777777" w:rsidR="00620153" w:rsidRDefault="00620153" w:rsidP="0074290F"/>
    <w:p w14:paraId="4209A552" w14:textId="77777777" w:rsidR="00620153" w:rsidRDefault="00620153" w:rsidP="0074290F"/>
    <w:p w14:paraId="4221330E" w14:textId="77777777" w:rsidR="00620153" w:rsidRDefault="00620153" w:rsidP="0074290F"/>
    <w:p w14:paraId="259DEF9D" w14:textId="77777777" w:rsidR="00620153" w:rsidRDefault="00620153" w:rsidP="0074290F"/>
    <w:p w14:paraId="4DD18FCF" w14:textId="77777777" w:rsidR="00620153" w:rsidRDefault="00620153" w:rsidP="0074290F"/>
    <w:p w14:paraId="003FC3C6" w14:textId="77777777" w:rsidR="00620153" w:rsidRDefault="00620153" w:rsidP="0074290F"/>
    <w:p w14:paraId="02662AB4" w14:textId="77777777" w:rsidR="00620153" w:rsidRDefault="00620153" w:rsidP="0074290F"/>
    <w:p w14:paraId="03133869" w14:textId="77777777" w:rsidR="00620153" w:rsidRDefault="00620153" w:rsidP="0074290F"/>
    <w:p w14:paraId="0FA40D77" w14:textId="77777777" w:rsidR="00620153" w:rsidRDefault="00620153" w:rsidP="0074290F"/>
    <w:p w14:paraId="168306AB" w14:textId="77777777" w:rsidR="00620153" w:rsidRDefault="00620153" w:rsidP="0074290F"/>
    <w:p w14:paraId="0DCEB84E" w14:textId="77777777" w:rsidR="00620153" w:rsidRDefault="00620153" w:rsidP="0074290F"/>
    <w:p w14:paraId="4F9863F5" w14:textId="77777777" w:rsidR="00620153" w:rsidRDefault="00620153" w:rsidP="0074290F"/>
    <w:p w14:paraId="34F1F3A4" w14:textId="77777777" w:rsidR="00620153" w:rsidRDefault="00620153" w:rsidP="0074290F"/>
    <w:p w14:paraId="03DDCE95" w14:textId="77777777" w:rsidR="00620153" w:rsidRDefault="00620153" w:rsidP="0074290F"/>
    <w:p w14:paraId="27EA808C" w14:textId="77777777" w:rsidR="00620153" w:rsidRDefault="00620153" w:rsidP="0074290F"/>
    <w:p w14:paraId="739F27A9" w14:textId="77777777" w:rsidR="00620153" w:rsidRDefault="00620153" w:rsidP="0074290F"/>
    <w:p w14:paraId="09E03CCC" w14:textId="77777777" w:rsidR="00620153" w:rsidRDefault="00620153" w:rsidP="0074290F"/>
    <w:p w14:paraId="77EA53DC" w14:textId="77777777" w:rsidR="00620153" w:rsidRDefault="00620153" w:rsidP="0074290F"/>
    <w:p w14:paraId="5E757BCA" w14:textId="77777777" w:rsidR="00620153" w:rsidRDefault="00620153" w:rsidP="0074290F"/>
    <w:p w14:paraId="0B15B601" w14:textId="77777777" w:rsidR="00620153" w:rsidRDefault="00620153" w:rsidP="0074290F"/>
    <w:p w14:paraId="5C720509" w14:textId="77777777" w:rsidR="00620153" w:rsidRDefault="00620153" w:rsidP="0074290F"/>
    <w:p w14:paraId="0A2D6A66" w14:textId="77777777" w:rsidR="00620153" w:rsidRDefault="00620153" w:rsidP="0074290F"/>
    <w:p w14:paraId="358FC53C" w14:textId="77777777" w:rsidR="00620153" w:rsidRDefault="00620153" w:rsidP="0074290F"/>
    <w:p w14:paraId="5DCF8132" w14:textId="77777777" w:rsidR="00620153" w:rsidRDefault="00620153" w:rsidP="0074290F"/>
    <w:p w14:paraId="112B67B5" w14:textId="77777777" w:rsidR="00620153" w:rsidRDefault="00620153" w:rsidP="0074290F"/>
    <w:p w14:paraId="446807CA" w14:textId="77777777" w:rsidR="00620153" w:rsidRPr="00DD20F0" w:rsidRDefault="00620153" w:rsidP="0074290F"/>
    <w:p w14:paraId="0AACE009" w14:textId="77777777" w:rsidR="003F4AE1" w:rsidRPr="00DD20F0" w:rsidRDefault="003F4AE1" w:rsidP="003F4AE1">
      <w:pPr>
        <w:spacing w:line="360" w:lineRule="auto"/>
        <w:jc w:val="both"/>
        <w:rPr>
          <w:rFonts w:ascii="Times New Roman" w:hAnsi="Times New Roman" w:cs="Times New Roman"/>
          <w:sz w:val="24"/>
          <w:szCs w:val="24"/>
          <w:lang w:val="en-US"/>
        </w:rPr>
      </w:pPr>
    </w:p>
    <w:p w14:paraId="18D71615" w14:textId="77777777" w:rsidR="00EC7207" w:rsidRPr="00953EF1" w:rsidRDefault="00EC7207" w:rsidP="00EC7207">
      <w:pPr>
        <w:spacing w:before="120" w:after="120" w:line="360" w:lineRule="auto"/>
        <w:jc w:val="center"/>
        <w:rPr>
          <w:rFonts w:ascii="Times New Roman" w:eastAsia="Times New Roman" w:hAnsi="Times New Roman" w:cs="Times New Roman"/>
          <w:b/>
          <w:bCs/>
          <w:sz w:val="24"/>
          <w:szCs w:val="24"/>
          <w:lang w:val="en-US"/>
        </w:rPr>
      </w:pPr>
      <w:r w:rsidRPr="00953EF1">
        <w:rPr>
          <w:rFonts w:ascii="Times New Roman" w:eastAsia="Times New Roman" w:hAnsi="Times New Roman" w:cs="Times New Roman"/>
          <w:b/>
          <w:bCs/>
          <w:sz w:val="24"/>
          <w:szCs w:val="24"/>
          <w:lang w:val="en-US"/>
        </w:rPr>
        <w:t>Educational Regulations</w:t>
      </w:r>
    </w:p>
    <w:p w14:paraId="0E76F408" w14:textId="77777777" w:rsidR="00EC7207" w:rsidRPr="00953EF1" w:rsidRDefault="00EC7207" w:rsidP="00EC7207">
      <w:pPr>
        <w:spacing w:before="120" w:after="120" w:line="360" w:lineRule="auto"/>
        <w:jc w:val="center"/>
        <w:rPr>
          <w:rFonts w:ascii="Times New Roman" w:eastAsia="Times New Roman" w:hAnsi="Times New Roman" w:cs="Times New Roman"/>
          <w:b/>
          <w:bCs/>
          <w:sz w:val="24"/>
          <w:szCs w:val="24"/>
          <w:lang w:val="en-US"/>
        </w:rPr>
      </w:pPr>
      <w:r w:rsidRPr="00953EF1">
        <w:rPr>
          <w:rFonts w:ascii="Times New Roman" w:eastAsia="Times New Roman" w:hAnsi="Times New Roman" w:cs="Times New Roman"/>
          <w:b/>
          <w:bCs/>
          <w:sz w:val="24"/>
          <w:szCs w:val="24"/>
          <w:lang w:val="en-US"/>
        </w:rPr>
        <w:t>Participation in the lesson</w:t>
      </w:r>
    </w:p>
    <w:p w14:paraId="047C8691" w14:textId="6A470993" w:rsidR="00EC7207" w:rsidRPr="00953EF1" w:rsidRDefault="00EC7207" w:rsidP="00EC7207">
      <w:pPr>
        <w:spacing w:before="120" w:after="120" w:line="360" w:lineRule="auto"/>
        <w:jc w:val="both"/>
        <w:rPr>
          <w:rFonts w:ascii="Times New Roman" w:eastAsia="Times New Roman" w:hAnsi="Times New Roman" w:cs="Times New Roman"/>
          <w:sz w:val="24"/>
          <w:szCs w:val="24"/>
          <w:lang w:val="en-US"/>
        </w:rPr>
      </w:pPr>
      <w:r w:rsidRPr="00953EF1">
        <w:rPr>
          <w:rFonts w:ascii="Times New Roman" w:eastAsia="Times New Roman" w:hAnsi="Times New Roman" w:cs="Times New Roman"/>
          <w:sz w:val="24"/>
          <w:szCs w:val="24"/>
          <w:lang w:val="en-US"/>
        </w:rPr>
        <w:t xml:space="preserve">The Department of </w:t>
      </w:r>
      <w:r w:rsidR="00620153" w:rsidRPr="00620153">
        <w:rPr>
          <w:rFonts w:ascii="Times New Roman" w:eastAsia="Times New Roman" w:hAnsi="Times New Roman" w:cs="Times New Roman"/>
          <w:sz w:val="24"/>
          <w:szCs w:val="24"/>
          <w:lang w:val="en-US"/>
        </w:rPr>
        <w:t xml:space="preserve">Functional Treatment Planning </w:t>
      </w:r>
      <w:r w:rsidRPr="00953EF1">
        <w:rPr>
          <w:rFonts w:ascii="Times New Roman" w:eastAsia="Times New Roman" w:hAnsi="Times New Roman" w:cs="Times New Roman"/>
          <w:sz w:val="24"/>
          <w:szCs w:val="24"/>
          <w:lang w:val="en-US"/>
        </w:rPr>
        <w:t xml:space="preserve">takes responsibility for training future dentists to the highest standards. One of these standards is taking responsibility for personal actions. If a student is absent from class especially in a laboratory and/or clinical session, the student has lost </w:t>
      </w:r>
      <w:proofErr w:type="gramStart"/>
      <w:r w:rsidRPr="00953EF1">
        <w:rPr>
          <w:rFonts w:ascii="Times New Roman" w:eastAsia="Times New Roman" w:hAnsi="Times New Roman" w:cs="Times New Roman"/>
          <w:sz w:val="24"/>
          <w:szCs w:val="24"/>
          <w:lang w:val="en-US"/>
        </w:rPr>
        <w:t>those laboratory</w:t>
      </w:r>
      <w:proofErr w:type="gramEnd"/>
      <w:r w:rsidRPr="00953EF1">
        <w:rPr>
          <w:rFonts w:ascii="Times New Roman" w:eastAsia="Times New Roman" w:hAnsi="Times New Roman" w:cs="Times New Roman"/>
          <w:sz w:val="24"/>
          <w:szCs w:val="24"/>
          <w:lang w:val="en-US"/>
        </w:rPr>
        <w:t xml:space="preserve"> and clinical instructions permanently. 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disciplinary problems for the department that will not be tolerated.</w:t>
      </w:r>
    </w:p>
    <w:p w14:paraId="384309DF" w14:textId="77777777" w:rsidR="00EC7207" w:rsidRPr="00953EF1" w:rsidRDefault="00EC7207" w:rsidP="00EC7207">
      <w:pPr>
        <w:spacing w:before="120" w:after="120" w:line="360" w:lineRule="auto"/>
        <w:jc w:val="both"/>
        <w:rPr>
          <w:rFonts w:ascii="Times New Roman" w:eastAsia="Times New Roman" w:hAnsi="Times New Roman" w:cs="Times New Roman"/>
          <w:sz w:val="24"/>
          <w:szCs w:val="24"/>
          <w:lang w:val="en-US"/>
        </w:rPr>
      </w:pPr>
      <w:r w:rsidRPr="00953EF1">
        <w:rPr>
          <w:rFonts w:ascii="Times New Roman" w:eastAsia="Times New Roman" w:hAnsi="Times New Roman" w:cs="Times New Roman"/>
          <w:sz w:val="24"/>
          <w:szCs w:val="24"/>
          <w:lang w:val="en-US"/>
        </w:rPr>
        <w:t>You made a contract with the UBTs to be in class and attentive throughout the learning process. Every student must be in every session, every day that is scheduled, throughout the semester. All teaching sessions begin at their designated times in the lesson timetable.</w:t>
      </w:r>
    </w:p>
    <w:p w14:paraId="7EDE7564" w14:textId="77777777" w:rsidR="00EC7207" w:rsidRPr="00953EF1" w:rsidRDefault="00EC7207" w:rsidP="00EC7207">
      <w:pPr>
        <w:spacing w:before="120" w:after="120" w:line="360" w:lineRule="auto"/>
        <w:jc w:val="both"/>
        <w:rPr>
          <w:rFonts w:ascii="Times New Roman" w:eastAsia="Times New Roman" w:hAnsi="Times New Roman" w:cs="Times New Roman"/>
          <w:sz w:val="24"/>
          <w:szCs w:val="24"/>
          <w:lang w:val="en-US"/>
        </w:rPr>
      </w:pPr>
      <w:r w:rsidRPr="00953EF1">
        <w:rPr>
          <w:rFonts w:ascii="Times New Roman" w:eastAsia="Times New Roman" w:hAnsi="Times New Roman" w:cs="Times New Roman"/>
          <w:sz w:val="24"/>
          <w:szCs w:val="24"/>
          <w:lang w:val="en-US"/>
        </w:rPr>
        <w:t>All sessions start and end at their designated times in the class schedule. Any student who leaves the class session early will be considered absent.</w:t>
      </w:r>
    </w:p>
    <w:p w14:paraId="374A852D" w14:textId="77777777" w:rsidR="00EC7207" w:rsidRPr="00953EF1" w:rsidRDefault="00EC7207" w:rsidP="00EC7207">
      <w:pPr>
        <w:widowControl/>
        <w:autoSpaceDE/>
        <w:autoSpaceDN/>
        <w:spacing w:before="120" w:after="120" w:line="360" w:lineRule="auto"/>
        <w:jc w:val="both"/>
        <w:rPr>
          <w:rFonts w:ascii="Times New Roman" w:eastAsia="Times New Roman" w:hAnsi="Times New Roman" w:cs="Times New Roman"/>
          <w:sz w:val="24"/>
          <w:szCs w:val="24"/>
          <w:lang w:val="en-US"/>
        </w:rPr>
      </w:pPr>
    </w:p>
    <w:p w14:paraId="40E3CEF6" w14:textId="77777777" w:rsidR="00EC7207" w:rsidRPr="00953EF1" w:rsidRDefault="00EC7207" w:rsidP="00EC7207">
      <w:pPr>
        <w:widowControl/>
        <w:autoSpaceDE/>
        <w:autoSpaceDN/>
        <w:spacing w:before="120" w:after="120" w:line="360" w:lineRule="auto"/>
        <w:jc w:val="both"/>
        <w:rPr>
          <w:rFonts w:ascii="Times New Roman" w:eastAsia="Times New Roman" w:hAnsi="Times New Roman" w:cs="Times New Roman"/>
          <w:sz w:val="24"/>
          <w:szCs w:val="24"/>
          <w:lang w:val="en-US"/>
        </w:rPr>
      </w:pPr>
    </w:p>
    <w:p w14:paraId="7E87955F" w14:textId="77777777" w:rsidR="00EC7207" w:rsidRPr="00953EF1" w:rsidRDefault="00EC7207" w:rsidP="00EC7207">
      <w:pPr>
        <w:widowControl/>
        <w:autoSpaceDE/>
        <w:autoSpaceDN/>
        <w:spacing w:before="120" w:after="120" w:line="360" w:lineRule="auto"/>
        <w:jc w:val="both"/>
        <w:rPr>
          <w:rFonts w:ascii="Times New Roman" w:eastAsia="Times New Roman" w:hAnsi="Times New Roman" w:cs="Times New Roman"/>
          <w:sz w:val="24"/>
          <w:szCs w:val="24"/>
          <w:lang w:val="en-US"/>
        </w:rPr>
      </w:pPr>
    </w:p>
    <w:p w14:paraId="327A4DD5" w14:textId="77777777" w:rsidR="00EC7207" w:rsidRPr="00953EF1" w:rsidRDefault="00EC7207" w:rsidP="00EC7207">
      <w:pPr>
        <w:widowControl/>
        <w:autoSpaceDE/>
        <w:autoSpaceDN/>
        <w:spacing w:before="120" w:after="120" w:line="360" w:lineRule="auto"/>
        <w:jc w:val="center"/>
        <w:rPr>
          <w:rStyle w:val="tlid-translation"/>
          <w:rFonts w:ascii="Times New Roman" w:hAnsi="Times New Roman" w:cs="Times New Roman"/>
          <w:b/>
          <w:bCs/>
          <w:sz w:val="24"/>
          <w:szCs w:val="24"/>
          <w:lang w:val="en-US"/>
        </w:rPr>
      </w:pPr>
      <w:r w:rsidRPr="00953EF1">
        <w:rPr>
          <w:rStyle w:val="tlid-translation"/>
          <w:rFonts w:ascii="Times New Roman" w:hAnsi="Times New Roman" w:cs="Times New Roman"/>
          <w:b/>
          <w:bCs/>
          <w:sz w:val="24"/>
          <w:szCs w:val="24"/>
          <w:lang w:val="en-US"/>
        </w:rPr>
        <w:t>Electronic devices</w:t>
      </w:r>
    </w:p>
    <w:p w14:paraId="1908A2A6" w14:textId="77777777" w:rsidR="00EC7207" w:rsidRPr="00953EF1" w:rsidRDefault="00EC7207" w:rsidP="00EC7207">
      <w:pPr>
        <w:widowControl/>
        <w:autoSpaceDE/>
        <w:autoSpaceDN/>
        <w:spacing w:before="120" w:after="12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It is distracting to everyone in the classroom when cell phones ring during class. This is even worse if it happens during a test or quiz. Since this is a classroom and not a room for listening and/or viewing electronic devices such as smart phones, personal laptops and/or other electronic devices will not be allowed.</w:t>
      </w:r>
    </w:p>
    <w:p w14:paraId="7B546B9B" w14:textId="77777777" w:rsidR="00EC7207" w:rsidRPr="00953EF1" w:rsidRDefault="00EC7207" w:rsidP="00EC7207">
      <w:pPr>
        <w:widowControl/>
        <w:autoSpaceDE/>
        <w:autoSpaceDN/>
        <w:spacing w:before="120" w:after="120" w:line="360" w:lineRule="auto"/>
        <w:jc w:val="both"/>
        <w:rPr>
          <w:rFonts w:ascii="Times New Roman" w:eastAsia="Times New Roman" w:hAnsi="Times New Roman" w:cs="Times New Roman"/>
          <w:b/>
          <w:bCs/>
          <w:sz w:val="24"/>
          <w:szCs w:val="24"/>
          <w:lang w:val="en-US"/>
        </w:rPr>
      </w:pPr>
      <w:r w:rsidRPr="00953EF1">
        <w:rPr>
          <w:rStyle w:val="tlid-translation"/>
          <w:rFonts w:ascii="Times New Roman" w:hAnsi="Times New Roman" w:cs="Times New Roman"/>
          <w:sz w:val="24"/>
          <w:szCs w:val="24"/>
          <w:lang w:val="en-US"/>
        </w:rPr>
        <w:t xml:space="preserve">The classroom, laboratory and dental clinic will be a cell phone free zone. If you must bring a cell phone to class, it must be turned off or set to vibrate. It is distracting for a classroom to have students constantly answering cell phones during class. If you absolutely must answer the call, </w:t>
      </w:r>
      <w:r w:rsidRPr="00953EF1">
        <w:rPr>
          <w:rStyle w:val="tlid-translation"/>
          <w:rFonts w:ascii="Times New Roman" w:hAnsi="Times New Roman" w:cs="Times New Roman"/>
          <w:sz w:val="24"/>
          <w:szCs w:val="24"/>
          <w:lang w:val="en-US"/>
        </w:rPr>
        <w:lastRenderedPageBreak/>
        <w:t>leave the classroom. A student who accepts calls during class will be asked to leave class. Hearing devices will not be allowed in the classroom for any reason.</w:t>
      </w:r>
    </w:p>
    <w:p w14:paraId="70B10713" w14:textId="77777777" w:rsidR="00EC7207" w:rsidRPr="00953EF1" w:rsidRDefault="00EC7207" w:rsidP="00EC7207">
      <w:pPr>
        <w:widowControl/>
        <w:autoSpaceDE/>
        <w:autoSpaceDN/>
        <w:spacing w:before="120" w:after="120" w:line="360" w:lineRule="auto"/>
        <w:jc w:val="both"/>
        <w:rPr>
          <w:rFonts w:ascii="Times New Roman" w:eastAsia="Times New Roman" w:hAnsi="Times New Roman" w:cs="Times New Roman"/>
          <w:sz w:val="24"/>
          <w:szCs w:val="24"/>
          <w:lang w:val="en-US"/>
        </w:rPr>
      </w:pPr>
    </w:p>
    <w:p w14:paraId="52696826" w14:textId="77777777" w:rsidR="00EC7207" w:rsidRPr="00953EF1" w:rsidRDefault="00EC7207" w:rsidP="00EC7207">
      <w:pPr>
        <w:widowControl/>
        <w:autoSpaceDE/>
        <w:autoSpaceDN/>
        <w:spacing w:before="120" w:after="120" w:line="360" w:lineRule="auto"/>
        <w:jc w:val="center"/>
        <w:rPr>
          <w:rStyle w:val="tlid-translation"/>
          <w:rFonts w:ascii="Times New Roman" w:hAnsi="Times New Roman" w:cs="Times New Roman"/>
          <w:b/>
          <w:bCs/>
          <w:sz w:val="24"/>
          <w:szCs w:val="24"/>
          <w:lang w:val="en-US"/>
        </w:rPr>
      </w:pPr>
      <w:r w:rsidRPr="00953EF1">
        <w:rPr>
          <w:rStyle w:val="tlid-translation"/>
          <w:rFonts w:ascii="Times New Roman" w:hAnsi="Times New Roman" w:cs="Times New Roman"/>
          <w:b/>
          <w:bCs/>
          <w:sz w:val="24"/>
          <w:szCs w:val="24"/>
          <w:lang w:val="en-US"/>
        </w:rPr>
        <w:t>Tests and quizzes</w:t>
      </w:r>
    </w:p>
    <w:p w14:paraId="30CD6A93" w14:textId="77777777" w:rsidR="00EC7207" w:rsidRPr="00953EF1" w:rsidRDefault="00EC7207" w:rsidP="00EC7207">
      <w:pPr>
        <w:widowControl/>
        <w:autoSpaceDE/>
        <w:autoSpaceDN/>
        <w:spacing w:before="120" w:after="12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 xml:space="preserve">Tests and quizzes are usually scheduled at the beginning of the lesson. Tests and quizzes are </w:t>
      </w:r>
      <w:proofErr w:type="gramStart"/>
      <w:r w:rsidRPr="00953EF1">
        <w:rPr>
          <w:rStyle w:val="tlid-translation"/>
          <w:rFonts w:ascii="Times New Roman" w:hAnsi="Times New Roman" w:cs="Times New Roman"/>
          <w:sz w:val="24"/>
          <w:szCs w:val="24"/>
          <w:lang w:val="en-US"/>
        </w:rPr>
        <w:t>one way</w:t>
      </w:r>
      <w:proofErr w:type="gramEnd"/>
      <w:r w:rsidRPr="00953EF1">
        <w:rPr>
          <w:rStyle w:val="tlid-translation"/>
          <w:rFonts w:ascii="Times New Roman" w:hAnsi="Times New Roman" w:cs="Times New Roman"/>
          <w:sz w:val="24"/>
          <w:szCs w:val="24"/>
          <w:lang w:val="en-US"/>
        </w:rPr>
        <w:t xml:space="preserve"> teachers measure a student's knowledge. Failure to participate in tests or quizzes interferes with this process. This department does not reward students who do not take their tests or quizzes on time; therefore, the teacher cannot allow students to take tests or quizzes after the deadline.</w:t>
      </w:r>
    </w:p>
    <w:p w14:paraId="537E4B0A" w14:textId="77777777" w:rsidR="00EC7207" w:rsidRPr="00953EF1" w:rsidRDefault="00EC7207" w:rsidP="00EC7207">
      <w:pPr>
        <w:widowControl/>
        <w:autoSpaceDE/>
        <w:autoSpaceDN/>
        <w:spacing w:before="120" w:after="120" w:line="360" w:lineRule="auto"/>
        <w:jc w:val="both"/>
        <w:rPr>
          <w:rFonts w:ascii="Times New Roman" w:eastAsia="Times New Roman" w:hAnsi="Times New Roman" w:cs="Times New Roman"/>
          <w:sz w:val="24"/>
          <w:szCs w:val="24"/>
          <w:lang w:val="en-US"/>
        </w:rPr>
      </w:pPr>
      <w:r w:rsidRPr="00953EF1">
        <w:rPr>
          <w:rStyle w:val="tlid-translation"/>
          <w:rFonts w:ascii="Times New Roman" w:hAnsi="Times New Roman" w:cs="Times New Roman"/>
          <w:sz w:val="24"/>
          <w:szCs w:val="24"/>
          <w:lang w:val="en-US"/>
        </w:rPr>
        <w:t>Tests and quizzes must be taken by each student, any student who asks for help or helps other students during a test or quiz will be removed from the test and will be graded zero for that test or quiz. It is the student's responsibility to prepare for tests and quizzes at all times. It is the student's responsibility to know when there are tests or quizzes to take.</w:t>
      </w:r>
    </w:p>
    <w:p w14:paraId="2F119CF8" w14:textId="77777777" w:rsidR="00EC7207" w:rsidRPr="00953EF1" w:rsidRDefault="00EC7207" w:rsidP="00EC7207">
      <w:pPr>
        <w:spacing w:before="120" w:after="120"/>
        <w:jc w:val="center"/>
        <w:rPr>
          <w:rFonts w:ascii="Times New Roman" w:eastAsia="Times New Roman" w:hAnsi="Times New Roman" w:cs="Times New Roman"/>
          <w:b/>
          <w:bCs/>
          <w:sz w:val="24"/>
          <w:szCs w:val="24"/>
          <w:lang w:val="en-US"/>
        </w:rPr>
      </w:pPr>
      <w:r w:rsidRPr="00953EF1">
        <w:rPr>
          <w:rFonts w:ascii="Times New Roman" w:eastAsia="Times New Roman" w:hAnsi="Times New Roman" w:cs="Times New Roman"/>
          <w:b/>
          <w:bCs/>
          <w:sz w:val="24"/>
          <w:szCs w:val="24"/>
          <w:lang w:val="en-US"/>
        </w:rPr>
        <w:t>Seminars and Projects</w:t>
      </w:r>
    </w:p>
    <w:p w14:paraId="51BFA3DE" w14:textId="77777777" w:rsidR="00EC7207" w:rsidRPr="00953EF1" w:rsidRDefault="00EC7207" w:rsidP="00EC7207">
      <w:pPr>
        <w:spacing w:before="120" w:after="120"/>
        <w:jc w:val="both"/>
        <w:rPr>
          <w:rStyle w:val="rynqvb"/>
          <w:rFonts w:ascii="Times New Roman" w:hAnsi="Times New Roman" w:cs="Times New Roman"/>
          <w:sz w:val="24"/>
          <w:szCs w:val="24"/>
          <w:lang w:val="en-US"/>
        </w:rPr>
      </w:pPr>
      <w:r w:rsidRPr="00953EF1">
        <w:rPr>
          <w:rStyle w:val="rynqvb"/>
          <w:rFonts w:ascii="Times New Roman" w:hAnsi="Times New Roman" w:cs="Times New Roman"/>
          <w:sz w:val="24"/>
          <w:szCs w:val="24"/>
          <w:lang w:val="en-US"/>
        </w:rPr>
        <w:t xml:space="preserve">Seminars and projects must be done on the student's own time, not during class. </w:t>
      </w:r>
    </w:p>
    <w:p w14:paraId="3FFE6A51" w14:textId="77777777" w:rsidR="00EC7207" w:rsidRPr="00953EF1" w:rsidRDefault="00EC7207" w:rsidP="00EC7207">
      <w:pPr>
        <w:spacing w:before="120" w:after="120"/>
        <w:jc w:val="both"/>
        <w:rPr>
          <w:rStyle w:val="rynqvb"/>
          <w:rFonts w:ascii="Times New Roman" w:hAnsi="Times New Roman" w:cs="Times New Roman"/>
          <w:sz w:val="24"/>
          <w:szCs w:val="24"/>
          <w:lang w:val="en-US"/>
        </w:rPr>
      </w:pPr>
      <w:r w:rsidRPr="00953EF1">
        <w:rPr>
          <w:rStyle w:val="rynqvb"/>
          <w:rFonts w:ascii="Times New Roman" w:hAnsi="Times New Roman" w:cs="Times New Roman"/>
          <w:sz w:val="24"/>
          <w:szCs w:val="24"/>
          <w:lang w:val="en-US"/>
        </w:rPr>
        <w:t xml:space="preserve">Never allow another student to copy your seminars and projects. </w:t>
      </w:r>
    </w:p>
    <w:p w14:paraId="1E418A22" w14:textId="77777777" w:rsidR="00EC7207" w:rsidRPr="00953EF1" w:rsidRDefault="00EC7207" w:rsidP="00EC7207">
      <w:pPr>
        <w:spacing w:before="120" w:after="120"/>
        <w:jc w:val="both"/>
        <w:rPr>
          <w:rFonts w:ascii="Times New Roman" w:eastAsia="Times New Roman" w:hAnsi="Times New Roman" w:cs="Times New Roman"/>
          <w:sz w:val="24"/>
          <w:szCs w:val="24"/>
          <w:lang w:val="en-US"/>
        </w:rPr>
      </w:pPr>
      <w:r w:rsidRPr="00953EF1">
        <w:rPr>
          <w:rStyle w:val="rynqvb"/>
          <w:rFonts w:ascii="Times New Roman" w:hAnsi="Times New Roman" w:cs="Times New Roman"/>
          <w:sz w:val="24"/>
          <w:szCs w:val="24"/>
          <w:lang w:val="en-US"/>
        </w:rPr>
        <w:t>Never copy another student's seminars and projects.</w:t>
      </w:r>
    </w:p>
    <w:p w14:paraId="535CF29F" w14:textId="77777777" w:rsidR="00EC7207" w:rsidRPr="00953EF1" w:rsidRDefault="00EC7207" w:rsidP="00EC7207">
      <w:pPr>
        <w:widowControl/>
        <w:autoSpaceDE/>
        <w:autoSpaceDN/>
        <w:spacing w:before="120" w:after="120" w:line="360" w:lineRule="auto"/>
        <w:jc w:val="both"/>
        <w:rPr>
          <w:rStyle w:val="tlid-translation"/>
          <w:rFonts w:ascii="Times New Roman" w:hAnsi="Times New Roman" w:cs="Times New Roman"/>
          <w:sz w:val="24"/>
          <w:szCs w:val="24"/>
          <w:lang w:val="en-US"/>
        </w:rPr>
      </w:pPr>
    </w:p>
    <w:p w14:paraId="2FD4A769" w14:textId="77777777" w:rsidR="00EC7207" w:rsidRPr="00953EF1" w:rsidRDefault="00EC7207" w:rsidP="00EC7207">
      <w:pPr>
        <w:spacing w:before="120" w:after="120"/>
        <w:jc w:val="center"/>
        <w:rPr>
          <w:rFonts w:ascii="Times New Roman" w:eastAsia="Times New Roman" w:hAnsi="Times New Roman" w:cs="Times New Roman"/>
          <w:b/>
          <w:bCs/>
          <w:sz w:val="24"/>
          <w:szCs w:val="24"/>
          <w:lang w:val="en-US"/>
        </w:rPr>
      </w:pPr>
      <w:r w:rsidRPr="00953EF1">
        <w:rPr>
          <w:rFonts w:ascii="Times New Roman" w:eastAsia="Times New Roman" w:hAnsi="Times New Roman" w:cs="Times New Roman"/>
          <w:b/>
          <w:bCs/>
          <w:sz w:val="24"/>
          <w:szCs w:val="24"/>
          <w:lang w:val="en-US"/>
        </w:rPr>
        <w:t>Due Dates</w:t>
      </w:r>
    </w:p>
    <w:p w14:paraId="0C274555" w14:textId="77777777" w:rsidR="00EC7207" w:rsidRPr="00953EF1" w:rsidRDefault="00EC7207" w:rsidP="00EC7207">
      <w:pPr>
        <w:spacing w:before="120" w:after="120"/>
        <w:jc w:val="both"/>
        <w:rPr>
          <w:rFonts w:ascii="Times New Roman" w:eastAsia="Times New Roman" w:hAnsi="Times New Roman" w:cs="Times New Roman"/>
          <w:sz w:val="24"/>
          <w:szCs w:val="24"/>
          <w:lang w:val="en-US"/>
        </w:rPr>
      </w:pPr>
      <w:r w:rsidRPr="00953EF1">
        <w:rPr>
          <w:rStyle w:val="rynqvb"/>
          <w:rFonts w:ascii="Times New Roman" w:hAnsi="Times New Roman" w:cs="Times New Roman"/>
          <w:sz w:val="24"/>
          <w:szCs w:val="24"/>
          <w:lang w:val="en-US"/>
        </w:rPr>
        <w:t>One thing all professionals must learn is to be on time.</w:t>
      </w:r>
      <w:r w:rsidRPr="00953EF1">
        <w:rPr>
          <w:rStyle w:val="hwtze"/>
          <w:rFonts w:ascii="Times New Roman" w:hAnsi="Times New Roman" w:cs="Times New Roman"/>
          <w:sz w:val="24"/>
          <w:szCs w:val="24"/>
          <w:lang w:val="en-US"/>
        </w:rPr>
        <w:t xml:space="preserve"> </w:t>
      </w:r>
      <w:r w:rsidRPr="00953EF1">
        <w:rPr>
          <w:rStyle w:val="rynqvb"/>
          <w:rFonts w:ascii="Times New Roman" w:hAnsi="Times New Roman" w:cs="Times New Roman"/>
          <w:sz w:val="24"/>
          <w:szCs w:val="24"/>
          <w:lang w:val="en-US"/>
        </w:rPr>
        <w:t>Excuses do not make the student and teacher feel better about their wasted time.</w:t>
      </w:r>
      <w:r w:rsidRPr="00953EF1">
        <w:rPr>
          <w:rStyle w:val="hwtze"/>
          <w:rFonts w:ascii="Times New Roman" w:hAnsi="Times New Roman" w:cs="Times New Roman"/>
          <w:sz w:val="24"/>
          <w:szCs w:val="24"/>
          <w:lang w:val="en-US"/>
        </w:rPr>
        <w:t xml:space="preserve"> </w:t>
      </w:r>
      <w:r w:rsidRPr="00953EF1">
        <w:rPr>
          <w:rStyle w:val="rynqvb"/>
          <w:rFonts w:ascii="Times New Roman" w:hAnsi="Times New Roman" w:cs="Times New Roman"/>
          <w:sz w:val="24"/>
          <w:szCs w:val="24"/>
          <w:lang w:val="en-US"/>
        </w:rPr>
        <w:t>For all assigned tasks, sufficient time is given to complete, and all work must be completed in the time set by the teacher.</w:t>
      </w:r>
      <w:r w:rsidRPr="00953EF1">
        <w:rPr>
          <w:rStyle w:val="hwtze"/>
          <w:rFonts w:ascii="Times New Roman" w:hAnsi="Times New Roman" w:cs="Times New Roman"/>
          <w:sz w:val="24"/>
          <w:szCs w:val="24"/>
          <w:lang w:val="en-US"/>
        </w:rPr>
        <w:t xml:space="preserve"> </w:t>
      </w:r>
      <w:r w:rsidRPr="00953EF1">
        <w:rPr>
          <w:rStyle w:val="rynqvb"/>
          <w:rFonts w:ascii="Times New Roman" w:hAnsi="Times New Roman" w:cs="Times New Roman"/>
          <w:b/>
          <w:bCs/>
          <w:sz w:val="24"/>
          <w:szCs w:val="24"/>
          <w:lang w:val="en-US"/>
        </w:rPr>
        <w:t>No delay in the completion of the works will be accepted</w:t>
      </w:r>
      <w:r w:rsidRPr="00953EF1">
        <w:rPr>
          <w:rStyle w:val="rynqvb"/>
          <w:rFonts w:ascii="Times New Roman" w:hAnsi="Times New Roman" w:cs="Times New Roman"/>
          <w:sz w:val="24"/>
          <w:szCs w:val="24"/>
          <w:lang w:val="en-US"/>
        </w:rPr>
        <w:t>.</w:t>
      </w:r>
    </w:p>
    <w:p w14:paraId="599B8DB7" w14:textId="77777777" w:rsidR="00EC7207" w:rsidRPr="00953EF1" w:rsidRDefault="00EC7207" w:rsidP="00EC7207">
      <w:pPr>
        <w:widowControl/>
        <w:autoSpaceDE/>
        <w:autoSpaceDN/>
        <w:spacing w:before="120" w:after="120" w:line="360" w:lineRule="auto"/>
        <w:jc w:val="both"/>
        <w:rPr>
          <w:rStyle w:val="tlid-translation"/>
          <w:rFonts w:ascii="Times New Roman" w:hAnsi="Times New Roman" w:cs="Times New Roman"/>
          <w:sz w:val="24"/>
          <w:szCs w:val="24"/>
          <w:lang w:val="en-US"/>
        </w:rPr>
      </w:pPr>
    </w:p>
    <w:p w14:paraId="3F989C64" w14:textId="77777777" w:rsidR="00EC7207" w:rsidRPr="00953EF1" w:rsidRDefault="00EC7207" w:rsidP="00EC7207">
      <w:pPr>
        <w:widowControl/>
        <w:autoSpaceDE/>
        <w:autoSpaceDN/>
        <w:spacing w:before="120" w:after="120" w:line="360" w:lineRule="auto"/>
        <w:jc w:val="both"/>
        <w:rPr>
          <w:rFonts w:ascii="Times New Roman" w:eastAsia="Times New Roman" w:hAnsi="Times New Roman" w:cs="Times New Roman"/>
          <w:sz w:val="24"/>
          <w:szCs w:val="24"/>
          <w:lang w:val="en-US"/>
        </w:rPr>
      </w:pPr>
    </w:p>
    <w:p w14:paraId="5CB48C48" w14:textId="77777777" w:rsidR="00EC7207" w:rsidRPr="00953EF1" w:rsidRDefault="00EC7207" w:rsidP="00EC7207">
      <w:pPr>
        <w:widowControl/>
        <w:autoSpaceDE/>
        <w:autoSpaceDN/>
        <w:spacing w:before="120" w:after="120" w:line="360" w:lineRule="auto"/>
        <w:jc w:val="center"/>
        <w:rPr>
          <w:rStyle w:val="tlid-translation"/>
          <w:rFonts w:ascii="Times New Roman" w:hAnsi="Times New Roman" w:cs="Times New Roman"/>
          <w:b/>
          <w:bCs/>
          <w:sz w:val="24"/>
          <w:szCs w:val="24"/>
          <w:lang w:val="en-US"/>
        </w:rPr>
      </w:pPr>
      <w:r w:rsidRPr="00953EF1">
        <w:rPr>
          <w:rStyle w:val="tlid-translation"/>
          <w:rFonts w:ascii="Times New Roman" w:hAnsi="Times New Roman" w:cs="Times New Roman"/>
          <w:b/>
          <w:bCs/>
          <w:sz w:val="24"/>
          <w:szCs w:val="24"/>
          <w:lang w:val="en-US"/>
        </w:rPr>
        <w:t>Dress code</w:t>
      </w:r>
    </w:p>
    <w:p w14:paraId="15768BD6" w14:textId="77777777" w:rsidR="00EC7207" w:rsidRPr="00953EF1" w:rsidRDefault="00EC7207" w:rsidP="00EC7207">
      <w:pPr>
        <w:widowControl/>
        <w:autoSpaceDE/>
        <w:autoSpaceDN/>
        <w:spacing w:before="120" w:after="12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Dentists are professionals and should dress appropriately. Any student who does not dress appropriately during class time will not be allowed to participate in clinical and laboratory activities. Long hair should be tied back and away from the face for safety reasons. Long-sleeved shirts and blouses should be rolled up for safety.</w:t>
      </w:r>
    </w:p>
    <w:p w14:paraId="7FDF56DF" w14:textId="77777777" w:rsidR="00EC7207" w:rsidRPr="00953EF1" w:rsidRDefault="00EC7207" w:rsidP="00EC7207">
      <w:pPr>
        <w:widowControl/>
        <w:autoSpaceDE/>
        <w:autoSpaceDN/>
        <w:spacing w:before="120" w:after="12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lastRenderedPageBreak/>
        <w:t>Ties (collars) or handkerchiefs should be tucked inside the lab coat (coat) for safety reasons. A long-sleeved white lab coat is appropriate for a student.</w:t>
      </w:r>
    </w:p>
    <w:p w14:paraId="3614A9D0" w14:textId="77777777" w:rsidR="00EC7207" w:rsidRPr="00953EF1" w:rsidRDefault="00EC7207" w:rsidP="00EC7207">
      <w:pPr>
        <w:widowControl/>
        <w:autoSpaceDE/>
        <w:autoSpaceDN/>
        <w:spacing w:before="120" w:after="120" w:line="360" w:lineRule="auto"/>
        <w:jc w:val="both"/>
        <w:rPr>
          <w:rFonts w:ascii="Times New Roman" w:eastAsia="Times New Roman" w:hAnsi="Times New Roman" w:cs="Times New Roman"/>
          <w:sz w:val="24"/>
          <w:szCs w:val="24"/>
          <w:lang w:val="en-US"/>
        </w:rPr>
      </w:pPr>
      <w:r w:rsidRPr="00953EF1">
        <w:rPr>
          <w:rStyle w:val="tlid-translation"/>
          <w:rFonts w:ascii="Times New Roman" w:hAnsi="Times New Roman" w:cs="Times New Roman"/>
          <w:sz w:val="24"/>
          <w:szCs w:val="24"/>
          <w:lang w:val="en-US"/>
        </w:rPr>
        <w:t>Pointed toe shoes or sandals are not appropriate footwear for dental laboratories and clinics. For the safety of UBT staff, patients, students, family members and the community, we ask that all staff in clinical and laboratory sessions wear long pants.</w:t>
      </w:r>
    </w:p>
    <w:p w14:paraId="51C373B1" w14:textId="77777777" w:rsidR="00EC7207" w:rsidRPr="00953EF1" w:rsidRDefault="00EC7207" w:rsidP="00EC7207">
      <w:pPr>
        <w:widowControl/>
        <w:adjustRightInd w:val="0"/>
        <w:spacing w:before="120" w:after="120" w:line="360" w:lineRule="auto"/>
        <w:jc w:val="both"/>
        <w:rPr>
          <w:rFonts w:ascii="Times New Roman" w:eastAsia="Times New Roman" w:hAnsi="Times New Roman" w:cs="Times New Roman"/>
          <w:sz w:val="24"/>
          <w:szCs w:val="24"/>
          <w:lang w:val="en-US"/>
        </w:rPr>
      </w:pPr>
    </w:p>
    <w:p w14:paraId="523A330D" w14:textId="77777777" w:rsidR="00EC7207" w:rsidRPr="00953EF1" w:rsidRDefault="00EC7207" w:rsidP="00EC7207">
      <w:pPr>
        <w:widowControl/>
        <w:adjustRightInd w:val="0"/>
        <w:spacing w:before="120" w:after="120" w:line="360" w:lineRule="auto"/>
        <w:jc w:val="center"/>
        <w:rPr>
          <w:rStyle w:val="tlid-translation"/>
          <w:rFonts w:ascii="Times New Roman" w:hAnsi="Times New Roman" w:cs="Times New Roman"/>
          <w:b/>
          <w:bCs/>
          <w:sz w:val="24"/>
          <w:szCs w:val="24"/>
          <w:lang w:val="en-US"/>
        </w:rPr>
      </w:pPr>
      <w:r w:rsidRPr="00953EF1">
        <w:rPr>
          <w:rStyle w:val="tlid-translation"/>
          <w:rFonts w:ascii="Times New Roman" w:hAnsi="Times New Roman" w:cs="Times New Roman"/>
          <w:b/>
          <w:bCs/>
          <w:sz w:val="24"/>
          <w:szCs w:val="24"/>
          <w:lang w:val="en-US"/>
        </w:rPr>
        <w:t>The behavior</w:t>
      </w:r>
    </w:p>
    <w:p w14:paraId="1DC56D31" w14:textId="6E763B92" w:rsidR="00EC7207" w:rsidRPr="00953EF1" w:rsidRDefault="00EC7207" w:rsidP="00EC7207">
      <w:pPr>
        <w:widowControl/>
        <w:adjustRightInd w:val="0"/>
        <w:spacing w:before="120" w:after="12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 xml:space="preserve">Students in the Department of </w:t>
      </w:r>
      <w:r w:rsidR="00620153">
        <w:rPr>
          <w:rStyle w:val="tlid-translation"/>
          <w:rFonts w:ascii="Times New Roman" w:hAnsi="Times New Roman" w:cs="Times New Roman"/>
          <w:sz w:val="24"/>
          <w:szCs w:val="24"/>
          <w:lang w:val="en-US"/>
        </w:rPr>
        <w:t>Functional Treatment Planning</w:t>
      </w:r>
      <w:r w:rsidRPr="00953EF1">
        <w:rPr>
          <w:rStyle w:val="tlid-translation"/>
          <w:rFonts w:ascii="Times New Roman" w:hAnsi="Times New Roman" w:cs="Times New Roman"/>
          <w:sz w:val="24"/>
          <w:szCs w:val="24"/>
          <w:lang w:val="en-US"/>
        </w:rPr>
        <w:t xml:space="preserve"> must learn to work in groups, regardless of group composition.</w:t>
      </w:r>
    </w:p>
    <w:p w14:paraId="39FAA0C1" w14:textId="77777777" w:rsidR="00EC7207" w:rsidRPr="00953EF1" w:rsidRDefault="00EC7207" w:rsidP="00EC7207">
      <w:pPr>
        <w:widowControl/>
        <w:adjustRightInd w:val="0"/>
        <w:spacing w:before="120" w:after="120" w:line="360" w:lineRule="auto"/>
        <w:jc w:val="both"/>
        <w:rPr>
          <w:rFonts w:ascii="Times New Roman" w:eastAsia="Times New Roman" w:hAnsi="Times New Roman" w:cs="Times New Roman"/>
          <w:sz w:val="24"/>
          <w:szCs w:val="24"/>
          <w:lang w:val="en-US"/>
        </w:rPr>
      </w:pPr>
      <w:r w:rsidRPr="00953EF1">
        <w:rPr>
          <w:rStyle w:val="tlid-translation"/>
          <w:rFonts w:ascii="Times New Roman" w:hAnsi="Times New Roman" w:cs="Times New Roman"/>
          <w:sz w:val="24"/>
          <w:szCs w:val="24"/>
          <w:lang w:val="en-US"/>
        </w:rPr>
        <w:t>Tolerance, courtesy, respect and a peaceful environment are required in the classroom, dental laboratory and dental clinic.</w:t>
      </w:r>
    </w:p>
    <w:p w14:paraId="5EF5EF8B" w14:textId="77777777" w:rsidR="00EC7207" w:rsidRPr="00953EF1" w:rsidRDefault="00EC7207" w:rsidP="00EC7207">
      <w:pPr>
        <w:widowControl/>
        <w:adjustRightInd w:val="0"/>
        <w:spacing w:before="120" w:after="120" w:line="360" w:lineRule="auto"/>
        <w:jc w:val="both"/>
        <w:rPr>
          <w:rFonts w:ascii="Times New Roman" w:eastAsia="Times New Roman" w:hAnsi="Times New Roman" w:cs="Times New Roman"/>
          <w:sz w:val="24"/>
          <w:szCs w:val="24"/>
          <w:lang w:val="en-US"/>
        </w:rPr>
      </w:pPr>
    </w:p>
    <w:p w14:paraId="1BF382C3" w14:textId="77777777" w:rsidR="00EC7207" w:rsidRPr="00953EF1" w:rsidRDefault="00EC7207" w:rsidP="00EC7207">
      <w:pPr>
        <w:widowControl/>
        <w:adjustRightInd w:val="0"/>
        <w:spacing w:before="120" w:after="120" w:line="360" w:lineRule="auto"/>
        <w:jc w:val="center"/>
        <w:rPr>
          <w:rStyle w:val="tlid-translation"/>
          <w:rFonts w:ascii="Times New Roman" w:hAnsi="Times New Roman" w:cs="Times New Roman"/>
          <w:b/>
          <w:bCs/>
          <w:sz w:val="24"/>
          <w:szCs w:val="24"/>
          <w:lang w:val="en-US"/>
        </w:rPr>
      </w:pPr>
      <w:r w:rsidRPr="00953EF1">
        <w:rPr>
          <w:rStyle w:val="tlid-translation"/>
          <w:rFonts w:ascii="Times New Roman" w:hAnsi="Times New Roman" w:cs="Times New Roman"/>
          <w:b/>
          <w:bCs/>
          <w:sz w:val="24"/>
          <w:szCs w:val="24"/>
          <w:lang w:val="en-US"/>
        </w:rPr>
        <w:t>Academic Dishonesty</w:t>
      </w:r>
    </w:p>
    <w:p w14:paraId="67EC2F74" w14:textId="77777777" w:rsidR="00EC7207" w:rsidRPr="00953EF1" w:rsidRDefault="00EC7207" w:rsidP="00EC7207">
      <w:pPr>
        <w:widowControl/>
        <w:adjustRightInd w:val="0"/>
        <w:spacing w:before="120" w:after="12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Violations of Academic Integrity include, but are not limited to, the following actions:</w:t>
      </w:r>
    </w:p>
    <w:p w14:paraId="6AE57351" w14:textId="77777777" w:rsidR="00EC7207" w:rsidRPr="00953EF1" w:rsidRDefault="00EC7207" w:rsidP="00EC7207">
      <w:pPr>
        <w:pStyle w:val="ListParagraph"/>
        <w:numPr>
          <w:ilvl w:val="0"/>
          <w:numId w:val="15"/>
        </w:numPr>
        <w:adjustRightInd w:val="0"/>
        <w:spacing w:before="120" w:after="120" w:line="360" w:lineRule="auto"/>
        <w:ind w:left="360"/>
        <w:jc w:val="both"/>
        <w:rPr>
          <w:rStyle w:val="tlid-translation"/>
          <w:rFonts w:ascii="Times New Roman" w:hAnsi="Times New Roman"/>
          <w:sz w:val="24"/>
          <w:szCs w:val="24"/>
          <w:lang w:val="en-US"/>
        </w:rPr>
      </w:pPr>
      <w:r w:rsidRPr="00953EF1">
        <w:rPr>
          <w:rStyle w:val="tlid-translation"/>
          <w:rFonts w:ascii="Times New Roman" w:hAnsi="Times New Roman"/>
          <w:sz w:val="24"/>
          <w:szCs w:val="24"/>
          <w:lang w:val="en-US"/>
        </w:rPr>
        <w:t>Cheating in the exam.</w:t>
      </w:r>
    </w:p>
    <w:p w14:paraId="7F85E621" w14:textId="77777777" w:rsidR="00EC7207" w:rsidRPr="00953EF1" w:rsidRDefault="00EC7207" w:rsidP="00EC7207">
      <w:pPr>
        <w:pStyle w:val="ListParagraph"/>
        <w:numPr>
          <w:ilvl w:val="0"/>
          <w:numId w:val="15"/>
        </w:numPr>
        <w:adjustRightInd w:val="0"/>
        <w:spacing w:before="120" w:after="120" w:line="360" w:lineRule="auto"/>
        <w:ind w:left="360"/>
        <w:jc w:val="both"/>
        <w:rPr>
          <w:rStyle w:val="tlid-translation"/>
          <w:rFonts w:ascii="Times New Roman" w:hAnsi="Times New Roman"/>
          <w:sz w:val="24"/>
          <w:szCs w:val="24"/>
          <w:lang w:val="en-US"/>
        </w:rPr>
      </w:pPr>
      <w:r w:rsidRPr="00953EF1">
        <w:rPr>
          <w:rStyle w:val="tlid-translation"/>
          <w:rFonts w:ascii="Times New Roman" w:hAnsi="Times New Roman"/>
          <w:sz w:val="24"/>
          <w:szCs w:val="24"/>
          <w:lang w:val="en-US"/>
        </w:rPr>
        <w:t>Plagiarism.</w:t>
      </w:r>
    </w:p>
    <w:p w14:paraId="4EDA7BFE" w14:textId="77777777" w:rsidR="00EC7207" w:rsidRPr="00953EF1" w:rsidRDefault="00EC7207" w:rsidP="00EC7207">
      <w:pPr>
        <w:pStyle w:val="ListParagraph"/>
        <w:numPr>
          <w:ilvl w:val="0"/>
          <w:numId w:val="15"/>
        </w:numPr>
        <w:adjustRightInd w:val="0"/>
        <w:spacing w:before="120" w:after="120" w:line="360" w:lineRule="auto"/>
        <w:ind w:left="360"/>
        <w:jc w:val="both"/>
        <w:rPr>
          <w:rStyle w:val="tlid-translation"/>
          <w:rFonts w:ascii="Times New Roman" w:hAnsi="Times New Roman"/>
          <w:sz w:val="24"/>
          <w:szCs w:val="24"/>
          <w:lang w:val="en-US"/>
        </w:rPr>
      </w:pPr>
      <w:r w:rsidRPr="00953EF1">
        <w:rPr>
          <w:rStyle w:val="tlid-translation"/>
          <w:rFonts w:ascii="Times New Roman" w:hAnsi="Times New Roman"/>
          <w:sz w:val="24"/>
          <w:szCs w:val="24"/>
          <w:lang w:val="en-US"/>
        </w:rPr>
        <w:t>Work together on an individual assignment, seminar or project when the teacher has specifically forbidden this.</w:t>
      </w:r>
    </w:p>
    <w:p w14:paraId="2ED3B0CB" w14:textId="77777777" w:rsidR="00EC7207" w:rsidRPr="00953EF1" w:rsidRDefault="00EC7207" w:rsidP="00EC7207">
      <w:pPr>
        <w:pStyle w:val="ListParagraph"/>
        <w:numPr>
          <w:ilvl w:val="0"/>
          <w:numId w:val="15"/>
        </w:numPr>
        <w:adjustRightInd w:val="0"/>
        <w:spacing w:before="120" w:after="120" w:line="360" w:lineRule="auto"/>
        <w:ind w:left="360"/>
        <w:jc w:val="both"/>
        <w:rPr>
          <w:rStyle w:val="tlid-translation"/>
          <w:rFonts w:ascii="Times New Roman" w:eastAsia="Times New Roman" w:hAnsi="Times New Roman"/>
          <w:sz w:val="24"/>
          <w:szCs w:val="24"/>
          <w:lang w:val="en-US"/>
        </w:rPr>
      </w:pPr>
      <w:r w:rsidRPr="00953EF1">
        <w:rPr>
          <w:rStyle w:val="tlid-translation"/>
          <w:rFonts w:ascii="Times New Roman" w:hAnsi="Times New Roman"/>
          <w:sz w:val="24"/>
          <w:szCs w:val="24"/>
          <w:lang w:val="en-US"/>
        </w:rPr>
        <w:t>Submitting the same paper to more than one teacher or allowing another individual to impersonate them for the purpose of improving a grade.</w:t>
      </w:r>
    </w:p>
    <w:p w14:paraId="0A321658" w14:textId="77777777" w:rsidR="00EC7207" w:rsidRPr="00953EF1" w:rsidRDefault="00EC7207" w:rsidP="00EC7207">
      <w:pPr>
        <w:adjustRightInd w:val="0"/>
        <w:spacing w:before="120" w:after="120" w:line="360" w:lineRule="auto"/>
        <w:jc w:val="both"/>
        <w:rPr>
          <w:rFonts w:ascii="Times New Roman" w:eastAsia="Times New Roman" w:hAnsi="Times New Roman" w:cs="Times New Roman"/>
          <w:sz w:val="24"/>
          <w:szCs w:val="24"/>
          <w:lang w:val="en-US"/>
        </w:rPr>
      </w:pPr>
    </w:p>
    <w:p w14:paraId="3E8FE318" w14:textId="77777777" w:rsidR="00EC7207" w:rsidRPr="00953EF1" w:rsidRDefault="00EC7207" w:rsidP="00EC7207">
      <w:pPr>
        <w:adjustRightInd w:val="0"/>
        <w:spacing w:before="120" w:after="120" w:line="360" w:lineRule="auto"/>
        <w:jc w:val="both"/>
        <w:rPr>
          <w:rFonts w:ascii="Times New Roman" w:eastAsia="Times New Roman" w:hAnsi="Times New Roman" w:cs="Times New Roman"/>
          <w:sz w:val="24"/>
          <w:szCs w:val="24"/>
          <w:lang w:val="en-US"/>
        </w:rPr>
      </w:pPr>
    </w:p>
    <w:p w14:paraId="3107E13E" w14:textId="77777777" w:rsidR="00EC7207" w:rsidRPr="00953EF1" w:rsidRDefault="00EC7207" w:rsidP="00EC7207">
      <w:pPr>
        <w:spacing w:before="100" w:beforeAutospacing="1" w:after="100" w:afterAutospacing="1" w:line="360" w:lineRule="auto"/>
        <w:jc w:val="center"/>
        <w:rPr>
          <w:rStyle w:val="tlid-translation"/>
          <w:rFonts w:ascii="Times New Roman" w:hAnsi="Times New Roman" w:cs="Times New Roman"/>
          <w:b/>
          <w:bCs/>
          <w:sz w:val="24"/>
          <w:szCs w:val="24"/>
          <w:lang w:val="en-US"/>
        </w:rPr>
      </w:pPr>
      <w:r w:rsidRPr="00953EF1">
        <w:rPr>
          <w:rStyle w:val="tlid-translation"/>
          <w:rFonts w:ascii="Times New Roman" w:hAnsi="Times New Roman" w:cs="Times New Roman"/>
          <w:b/>
          <w:bCs/>
          <w:sz w:val="24"/>
          <w:szCs w:val="24"/>
          <w:lang w:val="en-US"/>
        </w:rPr>
        <w:t>Assessment of weekly laboratory sessions</w:t>
      </w:r>
    </w:p>
    <w:p w14:paraId="1658D2FB" w14:textId="77777777" w:rsidR="00EC7207" w:rsidRPr="00953EF1" w:rsidRDefault="00EC7207" w:rsidP="00EC7207">
      <w:pPr>
        <w:spacing w:after="16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 xml:space="preserve">At the end of each laboratory session, academic staff will evaluate the student using the weekly laboratory session evaluation. This assessment allows the academic staff to evaluate the student in the areas of professionalism and performance at the expected level towards the attainment of </w:t>
      </w:r>
      <w:r w:rsidRPr="00953EF1">
        <w:rPr>
          <w:rStyle w:val="tlid-translation"/>
          <w:rFonts w:ascii="Times New Roman" w:hAnsi="Times New Roman" w:cs="Times New Roman"/>
          <w:sz w:val="24"/>
          <w:szCs w:val="24"/>
          <w:lang w:val="en-US"/>
        </w:rPr>
        <w:lastRenderedPageBreak/>
        <w:t>competence.</w:t>
      </w:r>
    </w:p>
    <w:p w14:paraId="68A29749" w14:textId="77777777" w:rsidR="00EC7207" w:rsidRPr="00953EF1" w:rsidRDefault="00EC7207" w:rsidP="00EC7207">
      <w:pPr>
        <w:spacing w:after="16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Each laboratory session is rated as "satisfactory" or "needs improvement". Any satisfactory rating means acceptable performance in all three categories. Any rating as needs improvement means an unacceptable performance for that session in any of the areas rated.</w:t>
      </w:r>
    </w:p>
    <w:p w14:paraId="4092BCE3" w14:textId="10FCB21E" w:rsidR="00EC7207" w:rsidRPr="00953EF1" w:rsidRDefault="00EC7207" w:rsidP="00EC7207">
      <w:pPr>
        <w:spacing w:after="16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 xml:space="preserve">To successfully complete the </w:t>
      </w:r>
      <w:r w:rsidR="00620153" w:rsidRPr="00620153">
        <w:rPr>
          <w:rFonts w:ascii="Times New Roman" w:eastAsia="Times New Roman" w:hAnsi="Times New Roman" w:cs="Times New Roman"/>
          <w:sz w:val="24"/>
          <w:szCs w:val="24"/>
          <w:lang w:val="en-US"/>
        </w:rPr>
        <w:t xml:space="preserve">Functional Treatment Planning </w:t>
      </w:r>
      <w:r w:rsidRPr="00953EF1">
        <w:rPr>
          <w:rFonts w:ascii="Times New Roman" w:hAnsi="Times New Roman" w:cs="Times New Roman"/>
          <w:sz w:val="24"/>
          <w:szCs w:val="24"/>
          <w:lang w:val="en-US"/>
        </w:rPr>
        <w:t xml:space="preserve">preclinical </w:t>
      </w:r>
      <w:r w:rsidRPr="00953EF1">
        <w:rPr>
          <w:rStyle w:val="tlid-translation"/>
          <w:rFonts w:ascii="Times New Roman" w:hAnsi="Times New Roman" w:cs="Times New Roman"/>
          <w:sz w:val="24"/>
          <w:szCs w:val="24"/>
          <w:lang w:val="en-US"/>
        </w:rPr>
        <w:t>assessment a student must have an overall average of 80% satisfactory session assessments. For example, if a course has 15 assessment sessions in a semester, at least 12 must be satisfactory. If a student is graded below the 80% level, then the student is advised of the necessary steps to improve their deficiencies. If the student's overall grade falls below 60%, then the student is considered to have failed and must repeat the course.</w:t>
      </w:r>
    </w:p>
    <w:p w14:paraId="5865237C" w14:textId="77777777" w:rsidR="00EC7207" w:rsidRPr="00953EF1" w:rsidRDefault="00EC7207" w:rsidP="00EC7207">
      <w:pPr>
        <w:spacing w:after="160" w:line="360" w:lineRule="auto"/>
        <w:jc w:val="both"/>
        <w:rPr>
          <w:rStyle w:val="tlid-translation"/>
          <w:rFonts w:ascii="Times New Roman" w:hAnsi="Times New Roman" w:cs="Times New Roman"/>
          <w:sz w:val="24"/>
          <w:szCs w:val="24"/>
          <w:lang w:val="en-US"/>
        </w:rPr>
      </w:pPr>
      <w:r w:rsidRPr="00953EF1">
        <w:rPr>
          <w:rStyle w:val="tlid-translation"/>
          <w:rFonts w:ascii="Times New Roman" w:hAnsi="Times New Roman" w:cs="Times New Roman"/>
          <w:sz w:val="24"/>
          <w:szCs w:val="24"/>
          <w:lang w:val="en-US"/>
        </w:rPr>
        <w:t>The evaluation system measures the student's level of achievement for each laboratory session. All lab sessions are graded, and all lab sessions have equal weight in the overall grade. In order for the session to be marked as "satisfactory", the student must perform satisfactorily in each category. In order to have a satisfactory grade, a student cannot have more than one area marked as "needs improvement".</w:t>
      </w:r>
    </w:p>
    <w:p w14:paraId="3B0F2FC7" w14:textId="77777777" w:rsidR="00EC7207" w:rsidRPr="00953EF1" w:rsidRDefault="00EC7207" w:rsidP="00EC7207">
      <w:pPr>
        <w:spacing w:after="160" w:line="360" w:lineRule="auto"/>
        <w:jc w:val="both"/>
        <w:rPr>
          <w:rStyle w:val="tlid-translation"/>
          <w:rFonts w:ascii="Times New Roman" w:hAnsi="Times New Roman" w:cs="Times New Roman"/>
          <w:sz w:val="24"/>
          <w:szCs w:val="24"/>
          <w:lang w:val="en-US"/>
        </w:rPr>
      </w:pPr>
    </w:p>
    <w:p w14:paraId="50A8B611" w14:textId="77777777" w:rsidR="00EC7207" w:rsidRPr="00953EF1" w:rsidRDefault="00EC7207" w:rsidP="00EC7207">
      <w:pPr>
        <w:spacing w:after="160" w:line="360" w:lineRule="auto"/>
        <w:jc w:val="both"/>
        <w:rPr>
          <w:rStyle w:val="tlid-translation"/>
          <w:rFonts w:ascii="Times New Roman" w:hAnsi="Times New Roman" w:cs="Times New Roman"/>
          <w:sz w:val="24"/>
          <w:szCs w:val="24"/>
          <w:lang w:val="en-US"/>
        </w:rPr>
      </w:pPr>
    </w:p>
    <w:p w14:paraId="735D7CAB" w14:textId="77777777" w:rsidR="00EC7207" w:rsidRPr="00953EF1" w:rsidRDefault="00EC7207" w:rsidP="00EC7207">
      <w:pPr>
        <w:spacing w:after="160" w:line="360" w:lineRule="auto"/>
        <w:jc w:val="both"/>
        <w:rPr>
          <w:rStyle w:val="tlid-translation"/>
          <w:rFonts w:ascii="Times New Roman" w:hAnsi="Times New Roman" w:cs="Times New Roman"/>
          <w:sz w:val="24"/>
          <w:szCs w:val="24"/>
          <w:lang w:val="en-US"/>
        </w:rPr>
      </w:pPr>
    </w:p>
    <w:p w14:paraId="6484ABCC" w14:textId="77777777" w:rsidR="00EC7207" w:rsidRPr="00953EF1" w:rsidRDefault="00EC7207" w:rsidP="00EC7207">
      <w:pPr>
        <w:spacing w:after="160" w:line="360" w:lineRule="auto"/>
        <w:jc w:val="both"/>
        <w:rPr>
          <w:rStyle w:val="tlid-translation"/>
          <w:rFonts w:ascii="Times New Roman" w:hAnsi="Times New Roman" w:cs="Times New Roman"/>
          <w:sz w:val="24"/>
          <w:szCs w:val="24"/>
          <w:lang w:val="en-US"/>
        </w:rPr>
      </w:pPr>
    </w:p>
    <w:p w14:paraId="50BF9EBB" w14:textId="77777777" w:rsidR="00EC7207" w:rsidRPr="00953EF1" w:rsidRDefault="00EC7207" w:rsidP="00EC7207">
      <w:pPr>
        <w:spacing w:after="160" w:line="360" w:lineRule="auto"/>
        <w:jc w:val="both"/>
        <w:rPr>
          <w:rStyle w:val="tlid-translation"/>
          <w:rFonts w:ascii="Times New Roman" w:hAnsi="Times New Roman" w:cs="Times New Roman"/>
          <w:sz w:val="24"/>
          <w:szCs w:val="24"/>
          <w:lang w:val="en-US"/>
        </w:rPr>
      </w:pPr>
    </w:p>
    <w:p w14:paraId="62393BCE" w14:textId="77777777" w:rsidR="00EC7207" w:rsidRPr="00953EF1" w:rsidRDefault="00EC7207" w:rsidP="00EC7207">
      <w:pPr>
        <w:spacing w:after="160" w:line="360" w:lineRule="auto"/>
        <w:jc w:val="both"/>
        <w:rPr>
          <w:rStyle w:val="tlid-translation"/>
          <w:rFonts w:ascii="Times New Roman" w:hAnsi="Times New Roman" w:cs="Times New Roman"/>
          <w:sz w:val="24"/>
          <w:szCs w:val="24"/>
          <w:lang w:val="en-US"/>
        </w:rPr>
      </w:pPr>
    </w:p>
    <w:p w14:paraId="48B83FCD" w14:textId="77777777" w:rsidR="00EC7207" w:rsidRPr="00953EF1" w:rsidRDefault="00EC7207" w:rsidP="00EC7207">
      <w:pPr>
        <w:spacing w:after="160" w:line="360" w:lineRule="auto"/>
        <w:jc w:val="both"/>
        <w:rPr>
          <w:rStyle w:val="tlid-translation"/>
          <w:rFonts w:ascii="Times New Roman" w:hAnsi="Times New Roman" w:cs="Times New Roman"/>
          <w:sz w:val="24"/>
          <w:szCs w:val="24"/>
          <w:lang w:val="en-US"/>
        </w:rPr>
      </w:pPr>
    </w:p>
    <w:p w14:paraId="5F747FE0" w14:textId="77777777" w:rsidR="00EC7207" w:rsidRPr="00953EF1" w:rsidRDefault="00EC7207" w:rsidP="00EC7207">
      <w:pPr>
        <w:spacing w:after="160" w:line="360" w:lineRule="auto"/>
        <w:jc w:val="both"/>
        <w:rPr>
          <w:rStyle w:val="tlid-translation"/>
          <w:rFonts w:ascii="Times New Roman" w:hAnsi="Times New Roman" w:cs="Times New Roman"/>
          <w:sz w:val="24"/>
          <w:szCs w:val="24"/>
          <w:lang w:val="en-US"/>
        </w:rPr>
      </w:pPr>
    </w:p>
    <w:p w14:paraId="135A9D81" w14:textId="77777777" w:rsidR="00EC7207" w:rsidRPr="00953EF1" w:rsidRDefault="00EC7207" w:rsidP="00EC7207">
      <w:pPr>
        <w:spacing w:after="160" w:line="360" w:lineRule="auto"/>
        <w:jc w:val="both"/>
        <w:rPr>
          <w:rStyle w:val="tlid-translation"/>
          <w:rFonts w:ascii="Times New Roman" w:hAnsi="Times New Roman" w:cs="Times New Roman"/>
          <w:sz w:val="24"/>
          <w:szCs w:val="24"/>
          <w:lang w:val="en-US"/>
        </w:rPr>
      </w:pPr>
    </w:p>
    <w:p w14:paraId="16590B46" w14:textId="77777777" w:rsidR="00EC7207" w:rsidRDefault="00EC7207" w:rsidP="00EC7207">
      <w:pPr>
        <w:spacing w:after="160" w:line="360" w:lineRule="auto"/>
        <w:jc w:val="both"/>
        <w:rPr>
          <w:rStyle w:val="tlid-translation"/>
          <w:rFonts w:ascii="Times New Roman" w:hAnsi="Times New Roman" w:cs="Times New Roman"/>
          <w:sz w:val="24"/>
          <w:szCs w:val="24"/>
          <w:lang w:val="en-US"/>
        </w:rPr>
      </w:pPr>
    </w:p>
    <w:p w14:paraId="33612BFC" w14:textId="77777777" w:rsidR="00620153" w:rsidRDefault="00620153" w:rsidP="00EC7207">
      <w:pPr>
        <w:spacing w:after="160" w:line="360" w:lineRule="auto"/>
        <w:jc w:val="both"/>
        <w:rPr>
          <w:rStyle w:val="tlid-translation"/>
          <w:rFonts w:ascii="Times New Roman" w:hAnsi="Times New Roman" w:cs="Times New Roman"/>
          <w:sz w:val="24"/>
          <w:szCs w:val="24"/>
          <w:lang w:val="en-US"/>
        </w:rPr>
      </w:pPr>
    </w:p>
    <w:p w14:paraId="284F59B7" w14:textId="77777777" w:rsidR="00620153" w:rsidRDefault="00620153" w:rsidP="00EC7207">
      <w:pPr>
        <w:spacing w:after="160" w:line="360" w:lineRule="auto"/>
        <w:jc w:val="both"/>
        <w:rPr>
          <w:rStyle w:val="tlid-translation"/>
          <w:rFonts w:ascii="Times New Roman" w:hAnsi="Times New Roman" w:cs="Times New Roman"/>
          <w:sz w:val="24"/>
          <w:szCs w:val="24"/>
          <w:lang w:val="en-US"/>
        </w:rPr>
      </w:pPr>
    </w:p>
    <w:p w14:paraId="368216A8" w14:textId="77777777" w:rsidR="00620153" w:rsidRPr="00953EF1" w:rsidRDefault="00620153" w:rsidP="00EC7207">
      <w:pPr>
        <w:spacing w:after="160" w:line="360" w:lineRule="auto"/>
        <w:jc w:val="both"/>
        <w:rPr>
          <w:rStyle w:val="tlid-translation"/>
          <w:rFonts w:ascii="Times New Roman" w:hAnsi="Times New Roman" w:cs="Times New Roman"/>
          <w:sz w:val="24"/>
          <w:szCs w:val="24"/>
          <w:lang w:val="en-US"/>
        </w:rPr>
      </w:pPr>
    </w:p>
    <w:tbl>
      <w:tblPr>
        <w:tblStyle w:val="TableGrid"/>
        <w:tblW w:w="9175" w:type="dxa"/>
        <w:jc w:val="center"/>
        <w:tblInd w:w="0" w:type="dxa"/>
        <w:tblLook w:val="04A0" w:firstRow="1" w:lastRow="0" w:firstColumn="1" w:lastColumn="0" w:noHBand="0" w:noVBand="1"/>
      </w:tblPr>
      <w:tblGrid>
        <w:gridCol w:w="5381"/>
        <w:gridCol w:w="1699"/>
        <w:gridCol w:w="2095"/>
      </w:tblGrid>
      <w:tr w:rsidR="00EC7207" w:rsidRPr="00953EF1" w14:paraId="6231E409" w14:textId="77777777" w:rsidTr="00CF152F">
        <w:trPr>
          <w:trHeight w:val="485"/>
          <w:jc w:val="center"/>
        </w:trPr>
        <w:tc>
          <w:tcPr>
            <w:tcW w:w="9175" w:type="dxa"/>
            <w:gridSpan w:val="3"/>
            <w:vAlign w:val="center"/>
          </w:tcPr>
          <w:p w14:paraId="711232C0" w14:textId="77777777" w:rsidR="00EC7207" w:rsidRPr="00953EF1" w:rsidRDefault="00EC7207" w:rsidP="00CF152F">
            <w:pPr>
              <w:spacing w:before="100" w:beforeAutospacing="1" w:after="100" w:afterAutospacing="1" w:line="360" w:lineRule="auto"/>
              <w:jc w:val="center"/>
              <w:rPr>
                <w:rStyle w:val="tlid-translation"/>
                <w:lang w:val="en-US"/>
              </w:rPr>
            </w:pPr>
            <w:bookmarkStart w:id="0" w:name="_Hlk15309708"/>
            <w:r w:rsidRPr="00953EF1">
              <w:rPr>
                <w:b/>
                <w:bCs/>
                <w:lang w:val="en-US"/>
              </w:rPr>
              <w:t>Evaluation of Sessions weekly Laboratory</w:t>
            </w:r>
          </w:p>
        </w:tc>
      </w:tr>
      <w:tr w:rsidR="00EC7207" w:rsidRPr="00953EF1" w14:paraId="1D3E9D3C" w14:textId="77777777" w:rsidTr="00CF152F">
        <w:trPr>
          <w:jc w:val="center"/>
        </w:trPr>
        <w:tc>
          <w:tcPr>
            <w:tcW w:w="5381" w:type="dxa"/>
            <w:vAlign w:val="center"/>
          </w:tcPr>
          <w:p w14:paraId="2F0629E0" w14:textId="77777777" w:rsidR="00EC7207" w:rsidRPr="00953EF1" w:rsidRDefault="00EC7207" w:rsidP="00CF152F">
            <w:pPr>
              <w:spacing w:before="100" w:beforeAutospacing="1" w:after="100" w:afterAutospacing="1" w:line="360" w:lineRule="auto"/>
              <w:jc w:val="center"/>
              <w:rPr>
                <w:rStyle w:val="tlid-translation"/>
                <w:b/>
                <w:bCs/>
                <w:lang w:val="en-US"/>
              </w:rPr>
            </w:pPr>
            <w:r w:rsidRPr="00953EF1">
              <w:rPr>
                <w:b/>
                <w:bCs/>
                <w:lang w:val="en-US"/>
              </w:rPr>
              <w:t>Professionalism</w:t>
            </w:r>
          </w:p>
        </w:tc>
        <w:tc>
          <w:tcPr>
            <w:tcW w:w="1699" w:type="dxa"/>
            <w:vAlign w:val="center"/>
          </w:tcPr>
          <w:p w14:paraId="1A8152D7" w14:textId="77777777" w:rsidR="00EC7207" w:rsidRPr="00953EF1" w:rsidRDefault="00EC7207" w:rsidP="00CF152F">
            <w:pPr>
              <w:spacing w:before="100" w:beforeAutospacing="1" w:after="100" w:afterAutospacing="1" w:line="360" w:lineRule="auto"/>
              <w:jc w:val="center"/>
              <w:rPr>
                <w:rStyle w:val="tlid-translation"/>
                <w:b/>
                <w:bCs/>
                <w:lang w:val="en-US"/>
              </w:rPr>
            </w:pPr>
            <w:r w:rsidRPr="00953EF1">
              <w:rPr>
                <w:b/>
                <w:bCs/>
                <w:lang w:val="en-US"/>
              </w:rPr>
              <w:t>Satisfying</w:t>
            </w:r>
          </w:p>
        </w:tc>
        <w:tc>
          <w:tcPr>
            <w:tcW w:w="2095" w:type="dxa"/>
            <w:vAlign w:val="center"/>
          </w:tcPr>
          <w:p w14:paraId="6E53BB20" w14:textId="77777777" w:rsidR="00EC7207" w:rsidRPr="00953EF1" w:rsidRDefault="00EC7207" w:rsidP="00CF152F">
            <w:pPr>
              <w:spacing w:before="100" w:beforeAutospacing="1" w:after="100" w:afterAutospacing="1" w:line="360" w:lineRule="auto"/>
              <w:jc w:val="center"/>
              <w:rPr>
                <w:rStyle w:val="tlid-translation"/>
                <w:b/>
                <w:bCs/>
                <w:lang w:val="en-US"/>
              </w:rPr>
            </w:pPr>
            <w:r w:rsidRPr="00953EF1">
              <w:rPr>
                <w:b/>
                <w:bCs/>
                <w:lang w:val="en-US"/>
              </w:rPr>
              <w:t>Needs IMPROVEMENT</w:t>
            </w:r>
          </w:p>
        </w:tc>
      </w:tr>
      <w:tr w:rsidR="00EC7207" w:rsidRPr="00953EF1" w14:paraId="2809D319" w14:textId="77777777" w:rsidTr="00CF152F">
        <w:trPr>
          <w:jc w:val="center"/>
        </w:trPr>
        <w:tc>
          <w:tcPr>
            <w:tcW w:w="5381" w:type="dxa"/>
          </w:tcPr>
          <w:p w14:paraId="0622BBC6" w14:textId="77777777" w:rsidR="00EC7207" w:rsidRPr="00953EF1" w:rsidRDefault="00EC7207" w:rsidP="00CF152F">
            <w:pPr>
              <w:spacing w:before="100" w:beforeAutospacing="1" w:after="100" w:afterAutospacing="1" w:line="360" w:lineRule="auto"/>
              <w:rPr>
                <w:rStyle w:val="tlid-translation"/>
                <w:lang w:val="en-US"/>
              </w:rPr>
            </w:pPr>
            <w:r w:rsidRPr="00953EF1">
              <w:rPr>
                <w:lang w:val="en-US"/>
              </w:rPr>
              <w:t>Clothing professional</w:t>
            </w:r>
          </w:p>
        </w:tc>
        <w:tc>
          <w:tcPr>
            <w:tcW w:w="1699" w:type="dxa"/>
          </w:tcPr>
          <w:p w14:paraId="7D8A5E83" w14:textId="77777777" w:rsidR="00EC7207" w:rsidRPr="00953EF1" w:rsidRDefault="00EC7207" w:rsidP="00CF152F">
            <w:pPr>
              <w:spacing w:before="100" w:beforeAutospacing="1" w:after="100" w:afterAutospacing="1" w:line="360" w:lineRule="auto"/>
              <w:rPr>
                <w:rStyle w:val="tlid-translation"/>
                <w:lang w:val="en-US"/>
              </w:rPr>
            </w:pPr>
          </w:p>
        </w:tc>
        <w:tc>
          <w:tcPr>
            <w:tcW w:w="2095" w:type="dxa"/>
          </w:tcPr>
          <w:p w14:paraId="4058C1A6" w14:textId="77777777" w:rsidR="00EC7207" w:rsidRPr="00953EF1" w:rsidRDefault="00EC7207" w:rsidP="00CF152F">
            <w:pPr>
              <w:spacing w:before="100" w:beforeAutospacing="1" w:after="100" w:afterAutospacing="1" w:line="360" w:lineRule="auto"/>
              <w:rPr>
                <w:rStyle w:val="tlid-translation"/>
                <w:lang w:val="en-US"/>
              </w:rPr>
            </w:pPr>
          </w:p>
        </w:tc>
      </w:tr>
      <w:tr w:rsidR="00EC7207" w:rsidRPr="00953EF1" w14:paraId="4F1F68FA" w14:textId="77777777" w:rsidTr="00CF152F">
        <w:trPr>
          <w:jc w:val="center"/>
        </w:trPr>
        <w:tc>
          <w:tcPr>
            <w:tcW w:w="5381" w:type="dxa"/>
          </w:tcPr>
          <w:p w14:paraId="1BF43F19" w14:textId="77777777" w:rsidR="00EC7207" w:rsidRPr="00953EF1" w:rsidRDefault="00EC7207" w:rsidP="00CF152F">
            <w:pPr>
              <w:spacing w:before="100" w:beforeAutospacing="1" w:after="100" w:afterAutospacing="1" w:line="360" w:lineRule="auto"/>
              <w:rPr>
                <w:rStyle w:val="tlid-translation"/>
                <w:lang w:val="en-US"/>
              </w:rPr>
            </w:pPr>
            <w:r w:rsidRPr="00953EF1">
              <w:rPr>
                <w:lang w:val="en-US"/>
              </w:rPr>
              <w:t>Accepts and acts constructively on advice</w:t>
            </w:r>
          </w:p>
        </w:tc>
        <w:tc>
          <w:tcPr>
            <w:tcW w:w="1699" w:type="dxa"/>
          </w:tcPr>
          <w:p w14:paraId="042573D5" w14:textId="77777777" w:rsidR="00EC7207" w:rsidRPr="00953EF1" w:rsidRDefault="00EC7207" w:rsidP="00CF152F">
            <w:pPr>
              <w:spacing w:before="100" w:beforeAutospacing="1" w:after="100" w:afterAutospacing="1" w:line="360" w:lineRule="auto"/>
              <w:rPr>
                <w:rStyle w:val="tlid-translation"/>
                <w:lang w:val="en-US"/>
              </w:rPr>
            </w:pPr>
          </w:p>
        </w:tc>
        <w:tc>
          <w:tcPr>
            <w:tcW w:w="2095" w:type="dxa"/>
          </w:tcPr>
          <w:p w14:paraId="2BD96C60" w14:textId="77777777" w:rsidR="00EC7207" w:rsidRPr="00953EF1" w:rsidRDefault="00EC7207" w:rsidP="00CF152F">
            <w:pPr>
              <w:spacing w:before="100" w:beforeAutospacing="1" w:after="100" w:afterAutospacing="1" w:line="360" w:lineRule="auto"/>
              <w:rPr>
                <w:rStyle w:val="tlid-translation"/>
                <w:lang w:val="en-US"/>
              </w:rPr>
            </w:pPr>
          </w:p>
        </w:tc>
      </w:tr>
      <w:tr w:rsidR="00EC7207" w:rsidRPr="00953EF1" w14:paraId="0D06E89E" w14:textId="77777777" w:rsidTr="00CF152F">
        <w:trPr>
          <w:jc w:val="center"/>
        </w:trPr>
        <w:tc>
          <w:tcPr>
            <w:tcW w:w="5381" w:type="dxa"/>
          </w:tcPr>
          <w:p w14:paraId="030B3151" w14:textId="77777777" w:rsidR="00EC7207" w:rsidRPr="00953EF1" w:rsidRDefault="00EC7207" w:rsidP="00CF152F">
            <w:pPr>
              <w:spacing w:before="100" w:beforeAutospacing="1" w:after="100" w:afterAutospacing="1" w:line="360" w:lineRule="auto"/>
              <w:rPr>
                <w:rStyle w:val="tlid-translation"/>
                <w:lang w:val="en-US"/>
              </w:rPr>
            </w:pPr>
            <w:r w:rsidRPr="00953EF1">
              <w:rPr>
                <w:lang w:val="en-US"/>
              </w:rPr>
              <w:t>Treat THE others politely _</w:t>
            </w:r>
          </w:p>
        </w:tc>
        <w:tc>
          <w:tcPr>
            <w:tcW w:w="1699" w:type="dxa"/>
          </w:tcPr>
          <w:p w14:paraId="5F6F9284" w14:textId="77777777" w:rsidR="00EC7207" w:rsidRPr="00953EF1" w:rsidRDefault="00EC7207" w:rsidP="00CF152F">
            <w:pPr>
              <w:spacing w:before="100" w:beforeAutospacing="1" w:after="100" w:afterAutospacing="1" w:line="360" w:lineRule="auto"/>
              <w:rPr>
                <w:rStyle w:val="tlid-translation"/>
                <w:lang w:val="en-US"/>
              </w:rPr>
            </w:pPr>
          </w:p>
        </w:tc>
        <w:tc>
          <w:tcPr>
            <w:tcW w:w="2095" w:type="dxa"/>
          </w:tcPr>
          <w:p w14:paraId="5654C498" w14:textId="77777777" w:rsidR="00EC7207" w:rsidRPr="00953EF1" w:rsidRDefault="00EC7207" w:rsidP="00CF152F">
            <w:pPr>
              <w:spacing w:before="100" w:beforeAutospacing="1" w:after="100" w:afterAutospacing="1" w:line="360" w:lineRule="auto"/>
              <w:rPr>
                <w:rStyle w:val="tlid-translation"/>
                <w:lang w:val="en-US"/>
              </w:rPr>
            </w:pPr>
          </w:p>
        </w:tc>
      </w:tr>
      <w:tr w:rsidR="00EC7207" w:rsidRPr="00953EF1" w14:paraId="55FCDC40" w14:textId="77777777" w:rsidTr="00CF152F">
        <w:trPr>
          <w:jc w:val="center"/>
        </w:trPr>
        <w:tc>
          <w:tcPr>
            <w:tcW w:w="5381" w:type="dxa"/>
          </w:tcPr>
          <w:p w14:paraId="5D16B05E" w14:textId="77777777" w:rsidR="00EC7207" w:rsidRPr="00953EF1" w:rsidRDefault="00EC7207" w:rsidP="00CF152F">
            <w:pPr>
              <w:spacing w:before="100" w:beforeAutospacing="1" w:after="100" w:afterAutospacing="1" w:line="360" w:lineRule="auto"/>
              <w:rPr>
                <w:lang w:val="en-US"/>
              </w:rPr>
            </w:pPr>
            <w:r w:rsidRPr="00953EF1">
              <w:rPr>
                <w:lang w:val="en-US"/>
              </w:rPr>
              <w:t>It has manners ethical</w:t>
            </w:r>
          </w:p>
        </w:tc>
        <w:tc>
          <w:tcPr>
            <w:tcW w:w="1699" w:type="dxa"/>
          </w:tcPr>
          <w:p w14:paraId="4A78DE1D" w14:textId="77777777" w:rsidR="00EC7207" w:rsidRPr="00953EF1" w:rsidRDefault="00EC7207" w:rsidP="00CF152F">
            <w:pPr>
              <w:spacing w:before="100" w:beforeAutospacing="1" w:after="100" w:afterAutospacing="1" w:line="360" w:lineRule="auto"/>
              <w:rPr>
                <w:rStyle w:val="tlid-translation"/>
                <w:lang w:val="en-US"/>
              </w:rPr>
            </w:pPr>
          </w:p>
        </w:tc>
        <w:tc>
          <w:tcPr>
            <w:tcW w:w="2095" w:type="dxa"/>
          </w:tcPr>
          <w:p w14:paraId="19EDE1D1" w14:textId="77777777" w:rsidR="00EC7207" w:rsidRPr="00953EF1" w:rsidRDefault="00EC7207" w:rsidP="00CF152F">
            <w:pPr>
              <w:spacing w:before="100" w:beforeAutospacing="1" w:after="100" w:afterAutospacing="1" w:line="360" w:lineRule="auto"/>
              <w:rPr>
                <w:rStyle w:val="tlid-translation"/>
                <w:lang w:val="en-US"/>
              </w:rPr>
            </w:pPr>
          </w:p>
        </w:tc>
      </w:tr>
      <w:tr w:rsidR="00EC7207" w:rsidRPr="00953EF1" w14:paraId="1D08B418" w14:textId="77777777" w:rsidTr="00CF152F">
        <w:trPr>
          <w:trHeight w:val="359"/>
          <w:jc w:val="center"/>
        </w:trPr>
        <w:tc>
          <w:tcPr>
            <w:tcW w:w="5381" w:type="dxa"/>
          </w:tcPr>
          <w:p w14:paraId="609A6E79" w14:textId="77777777" w:rsidR="00EC7207" w:rsidRPr="00953EF1" w:rsidRDefault="00EC7207" w:rsidP="00CF152F">
            <w:pPr>
              <w:spacing w:before="100" w:beforeAutospacing="1" w:after="100" w:afterAutospacing="1" w:line="360" w:lineRule="auto"/>
              <w:jc w:val="right"/>
              <w:rPr>
                <w:lang w:val="en-US"/>
              </w:rPr>
            </w:pPr>
            <w:r w:rsidRPr="00953EF1">
              <w:rPr>
                <w:lang w:val="en-US"/>
              </w:rPr>
              <w:t xml:space="preserve">Professionalism Evaluation </w:t>
            </w:r>
          </w:p>
        </w:tc>
        <w:tc>
          <w:tcPr>
            <w:tcW w:w="1699" w:type="dxa"/>
          </w:tcPr>
          <w:p w14:paraId="1F8CEF07" w14:textId="77777777" w:rsidR="00EC7207" w:rsidRPr="00953EF1" w:rsidRDefault="00EC7207" w:rsidP="00CF152F">
            <w:pPr>
              <w:spacing w:before="100" w:beforeAutospacing="1" w:after="100" w:afterAutospacing="1" w:line="360" w:lineRule="auto"/>
              <w:rPr>
                <w:rStyle w:val="tlid-translation"/>
                <w:lang w:val="en-US"/>
              </w:rPr>
            </w:pPr>
          </w:p>
        </w:tc>
        <w:tc>
          <w:tcPr>
            <w:tcW w:w="2095" w:type="dxa"/>
          </w:tcPr>
          <w:p w14:paraId="7CBA9590" w14:textId="77777777" w:rsidR="00EC7207" w:rsidRPr="00953EF1" w:rsidRDefault="00EC7207" w:rsidP="00CF152F">
            <w:pPr>
              <w:spacing w:before="100" w:beforeAutospacing="1" w:after="100" w:afterAutospacing="1" w:line="360" w:lineRule="auto"/>
              <w:rPr>
                <w:rStyle w:val="tlid-translation"/>
                <w:lang w:val="en-US"/>
              </w:rPr>
            </w:pPr>
          </w:p>
        </w:tc>
      </w:tr>
      <w:tr w:rsidR="00EC7207" w:rsidRPr="00953EF1" w14:paraId="2A0E5F32" w14:textId="77777777" w:rsidTr="00CF152F">
        <w:trPr>
          <w:jc w:val="center"/>
        </w:trPr>
        <w:tc>
          <w:tcPr>
            <w:tcW w:w="5381" w:type="dxa"/>
            <w:vAlign w:val="center"/>
          </w:tcPr>
          <w:p w14:paraId="71F1BD14" w14:textId="77777777" w:rsidR="00EC7207" w:rsidRPr="00953EF1" w:rsidRDefault="00EC7207" w:rsidP="00CF152F">
            <w:pPr>
              <w:spacing w:before="100" w:beforeAutospacing="1" w:after="100" w:afterAutospacing="1" w:line="360" w:lineRule="auto"/>
              <w:jc w:val="center"/>
              <w:rPr>
                <w:b/>
                <w:bCs/>
                <w:lang w:val="en-US"/>
              </w:rPr>
            </w:pPr>
            <w:r w:rsidRPr="00953EF1">
              <w:rPr>
                <w:b/>
                <w:bCs/>
                <w:lang w:val="en-US"/>
              </w:rPr>
              <w:t>Performances</w:t>
            </w:r>
          </w:p>
        </w:tc>
        <w:tc>
          <w:tcPr>
            <w:tcW w:w="1699" w:type="dxa"/>
            <w:vAlign w:val="center"/>
          </w:tcPr>
          <w:p w14:paraId="61EFA997" w14:textId="77777777" w:rsidR="00EC7207" w:rsidRPr="00953EF1" w:rsidRDefault="00EC7207" w:rsidP="00CF152F">
            <w:pPr>
              <w:spacing w:before="100" w:beforeAutospacing="1" w:after="100" w:afterAutospacing="1" w:line="360" w:lineRule="auto"/>
              <w:jc w:val="center"/>
              <w:rPr>
                <w:rStyle w:val="tlid-translation"/>
                <w:b/>
                <w:bCs/>
                <w:lang w:val="en-US"/>
              </w:rPr>
            </w:pPr>
            <w:r w:rsidRPr="00953EF1">
              <w:rPr>
                <w:b/>
                <w:bCs/>
                <w:lang w:val="en-US"/>
              </w:rPr>
              <w:t>Satisfying</w:t>
            </w:r>
          </w:p>
        </w:tc>
        <w:tc>
          <w:tcPr>
            <w:tcW w:w="2095" w:type="dxa"/>
            <w:vAlign w:val="center"/>
          </w:tcPr>
          <w:p w14:paraId="4249F37A" w14:textId="77777777" w:rsidR="00EC7207" w:rsidRPr="00953EF1" w:rsidRDefault="00EC7207" w:rsidP="00CF152F">
            <w:pPr>
              <w:spacing w:before="100" w:beforeAutospacing="1" w:after="100" w:afterAutospacing="1" w:line="360" w:lineRule="auto"/>
              <w:jc w:val="center"/>
              <w:rPr>
                <w:rStyle w:val="tlid-translation"/>
                <w:b/>
                <w:bCs/>
                <w:lang w:val="en-US"/>
              </w:rPr>
            </w:pPr>
            <w:r w:rsidRPr="00953EF1">
              <w:rPr>
                <w:b/>
                <w:bCs/>
                <w:lang w:val="en-US"/>
              </w:rPr>
              <w:t>Needs IMPROVEMENT</w:t>
            </w:r>
          </w:p>
        </w:tc>
      </w:tr>
      <w:tr w:rsidR="00EC7207" w:rsidRPr="00953EF1" w14:paraId="6277C42B" w14:textId="77777777" w:rsidTr="00CF152F">
        <w:trPr>
          <w:jc w:val="center"/>
        </w:trPr>
        <w:tc>
          <w:tcPr>
            <w:tcW w:w="5381" w:type="dxa"/>
          </w:tcPr>
          <w:p w14:paraId="0466CCC5" w14:textId="77777777" w:rsidR="00EC7207" w:rsidRPr="00953EF1" w:rsidRDefault="00EC7207" w:rsidP="00CF152F">
            <w:pPr>
              <w:spacing w:before="100" w:beforeAutospacing="1" w:after="100" w:afterAutospacing="1" w:line="360" w:lineRule="auto"/>
              <w:rPr>
                <w:lang w:val="en-US"/>
              </w:rPr>
            </w:pPr>
            <w:r w:rsidRPr="00953EF1">
              <w:rPr>
                <w:lang w:val="en-US"/>
              </w:rPr>
              <w:t xml:space="preserve">Time Management </w:t>
            </w:r>
          </w:p>
        </w:tc>
        <w:tc>
          <w:tcPr>
            <w:tcW w:w="1699" w:type="dxa"/>
          </w:tcPr>
          <w:p w14:paraId="76CA5F9B" w14:textId="77777777" w:rsidR="00EC7207" w:rsidRPr="00953EF1" w:rsidRDefault="00EC7207" w:rsidP="00CF152F">
            <w:pPr>
              <w:spacing w:before="100" w:beforeAutospacing="1" w:after="100" w:afterAutospacing="1" w:line="360" w:lineRule="auto"/>
              <w:rPr>
                <w:rStyle w:val="tlid-translation"/>
                <w:lang w:val="en-US"/>
              </w:rPr>
            </w:pPr>
          </w:p>
        </w:tc>
        <w:tc>
          <w:tcPr>
            <w:tcW w:w="2095" w:type="dxa"/>
          </w:tcPr>
          <w:p w14:paraId="4CC2A66F" w14:textId="77777777" w:rsidR="00EC7207" w:rsidRPr="00953EF1" w:rsidRDefault="00EC7207" w:rsidP="00CF152F">
            <w:pPr>
              <w:spacing w:before="100" w:beforeAutospacing="1" w:after="100" w:afterAutospacing="1" w:line="360" w:lineRule="auto"/>
              <w:rPr>
                <w:rStyle w:val="tlid-translation"/>
                <w:lang w:val="en-US"/>
              </w:rPr>
            </w:pPr>
          </w:p>
        </w:tc>
      </w:tr>
      <w:tr w:rsidR="00EC7207" w:rsidRPr="00953EF1" w14:paraId="6E73F377" w14:textId="77777777" w:rsidTr="00CF152F">
        <w:trPr>
          <w:jc w:val="center"/>
        </w:trPr>
        <w:tc>
          <w:tcPr>
            <w:tcW w:w="5381" w:type="dxa"/>
          </w:tcPr>
          <w:p w14:paraId="27AD8947" w14:textId="77777777" w:rsidR="00EC7207" w:rsidRPr="00953EF1" w:rsidRDefault="00EC7207" w:rsidP="00CF152F">
            <w:pPr>
              <w:spacing w:before="100" w:beforeAutospacing="1" w:after="100" w:afterAutospacing="1" w:line="360" w:lineRule="auto"/>
              <w:rPr>
                <w:lang w:val="en-US"/>
              </w:rPr>
            </w:pPr>
            <w:r w:rsidRPr="00953EF1">
              <w:rPr>
                <w:lang w:val="en-US"/>
              </w:rPr>
              <w:t>Documentation of the labor in the laboratory</w:t>
            </w:r>
          </w:p>
        </w:tc>
        <w:tc>
          <w:tcPr>
            <w:tcW w:w="1699" w:type="dxa"/>
          </w:tcPr>
          <w:p w14:paraId="47783299" w14:textId="77777777" w:rsidR="00EC7207" w:rsidRPr="00953EF1" w:rsidRDefault="00EC7207" w:rsidP="00CF152F">
            <w:pPr>
              <w:spacing w:before="100" w:beforeAutospacing="1" w:after="100" w:afterAutospacing="1" w:line="360" w:lineRule="auto"/>
              <w:rPr>
                <w:rStyle w:val="tlid-translation"/>
                <w:lang w:val="en-US"/>
              </w:rPr>
            </w:pPr>
          </w:p>
        </w:tc>
        <w:tc>
          <w:tcPr>
            <w:tcW w:w="2095" w:type="dxa"/>
          </w:tcPr>
          <w:p w14:paraId="6939EE32" w14:textId="77777777" w:rsidR="00EC7207" w:rsidRPr="00953EF1" w:rsidRDefault="00EC7207" w:rsidP="00CF152F">
            <w:pPr>
              <w:spacing w:before="100" w:beforeAutospacing="1" w:after="100" w:afterAutospacing="1" w:line="360" w:lineRule="auto"/>
              <w:rPr>
                <w:rStyle w:val="tlid-translation"/>
                <w:lang w:val="en-US"/>
              </w:rPr>
            </w:pPr>
          </w:p>
        </w:tc>
      </w:tr>
      <w:tr w:rsidR="00EC7207" w:rsidRPr="00953EF1" w14:paraId="0C163CAB" w14:textId="77777777" w:rsidTr="00CF152F">
        <w:trPr>
          <w:jc w:val="center"/>
        </w:trPr>
        <w:tc>
          <w:tcPr>
            <w:tcW w:w="5381" w:type="dxa"/>
          </w:tcPr>
          <w:p w14:paraId="71500D5F" w14:textId="77777777" w:rsidR="00EC7207" w:rsidRPr="00953EF1" w:rsidRDefault="00EC7207" w:rsidP="00CF152F">
            <w:pPr>
              <w:spacing w:before="100" w:beforeAutospacing="1" w:after="100" w:afterAutospacing="1" w:line="360" w:lineRule="auto"/>
              <w:rPr>
                <w:lang w:val="en-US"/>
              </w:rPr>
            </w:pPr>
            <w:r w:rsidRPr="00953EF1">
              <w:rPr>
                <w:lang w:val="en-US"/>
              </w:rPr>
              <w:t>Self- evaluation of critical thinking</w:t>
            </w:r>
          </w:p>
        </w:tc>
        <w:tc>
          <w:tcPr>
            <w:tcW w:w="1699" w:type="dxa"/>
          </w:tcPr>
          <w:p w14:paraId="271DDA24" w14:textId="77777777" w:rsidR="00EC7207" w:rsidRPr="00953EF1" w:rsidRDefault="00EC7207" w:rsidP="00CF152F">
            <w:pPr>
              <w:spacing w:before="100" w:beforeAutospacing="1" w:after="100" w:afterAutospacing="1" w:line="360" w:lineRule="auto"/>
              <w:rPr>
                <w:rStyle w:val="tlid-translation"/>
                <w:lang w:val="en-US"/>
              </w:rPr>
            </w:pPr>
          </w:p>
        </w:tc>
        <w:tc>
          <w:tcPr>
            <w:tcW w:w="2095" w:type="dxa"/>
          </w:tcPr>
          <w:p w14:paraId="3F466ED2" w14:textId="77777777" w:rsidR="00EC7207" w:rsidRPr="00953EF1" w:rsidRDefault="00EC7207" w:rsidP="00CF152F">
            <w:pPr>
              <w:spacing w:before="100" w:beforeAutospacing="1" w:after="100" w:afterAutospacing="1" w:line="360" w:lineRule="auto"/>
              <w:rPr>
                <w:rStyle w:val="tlid-translation"/>
                <w:lang w:val="en-US"/>
              </w:rPr>
            </w:pPr>
          </w:p>
        </w:tc>
      </w:tr>
      <w:tr w:rsidR="00EC7207" w:rsidRPr="00953EF1" w14:paraId="2C09C12F" w14:textId="77777777" w:rsidTr="00CF152F">
        <w:trPr>
          <w:jc w:val="center"/>
        </w:trPr>
        <w:tc>
          <w:tcPr>
            <w:tcW w:w="5381" w:type="dxa"/>
          </w:tcPr>
          <w:p w14:paraId="4C221F72" w14:textId="77777777" w:rsidR="00EC7207" w:rsidRPr="00953EF1" w:rsidRDefault="00EC7207" w:rsidP="00CF152F">
            <w:pPr>
              <w:spacing w:before="100" w:beforeAutospacing="1" w:after="100" w:afterAutospacing="1" w:line="360" w:lineRule="auto"/>
              <w:rPr>
                <w:lang w:val="en-US"/>
              </w:rPr>
            </w:pPr>
            <w:r w:rsidRPr="00953EF1">
              <w:rPr>
                <w:lang w:val="en-US"/>
              </w:rPr>
              <w:t>Demonstrates independence</w:t>
            </w:r>
          </w:p>
        </w:tc>
        <w:tc>
          <w:tcPr>
            <w:tcW w:w="1699" w:type="dxa"/>
          </w:tcPr>
          <w:p w14:paraId="541D4283" w14:textId="77777777" w:rsidR="00EC7207" w:rsidRPr="00953EF1" w:rsidRDefault="00EC7207" w:rsidP="00CF152F">
            <w:pPr>
              <w:spacing w:before="100" w:beforeAutospacing="1" w:after="100" w:afterAutospacing="1" w:line="360" w:lineRule="auto"/>
              <w:rPr>
                <w:rStyle w:val="tlid-translation"/>
                <w:lang w:val="en-US"/>
              </w:rPr>
            </w:pPr>
          </w:p>
        </w:tc>
        <w:tc>
          <w:tcPr>
            <w:tcW w:w="2095" w:type="dxa"/>
          </w:tcPr>
          <w:p w14:paraId="018D7D3A" w14:textId="77777777" w:rsidR="00EC7207" w:rsidRPr="00953EF1" w:rsidRDefault="00EC7207" w:rsidP="00CF152F">
            <w:pPr>
              <w:spacing w:before="100" w:beforeAutospacing="1" w:after="100" w:afterAutospacing="1" w:line="360" w:lineRule="auto"/>
              <w:rPr>
                <w:rStyle w:val="tlid-translation"/>
                <w:lang w:val="en-US"/>
              </w:rPr>
            </w:pPr>
          </w:p>
        </w:tc>
      </w:tr>
      <w:tr w:rsidR="00EC7207" w:rsidRPr="00953EF1" w14:paraId="77162053" w14:textId="77777777" w:rsidTr="00CF152F">
        <w:trPr>
          <w:jc w:val="center"/>
        </w:trPr>
        <w:tc>
          <w:tcPr>
            <w:tcW w:w="5381" w:type="dxa"/>
          </w:tcPr>
          <w:p w14:paraId="0D44FAE0" w14:textId="77777777" w:rsidR="00EC7207" w:rsidRPr="00953EF1" w:rsidRDefault="00EC7207" w:rsidP="00CF152F">
            <w:pPr>
              <w:spacing w:before="100" w:beforeAutospacing="1" w:after="100" w:afterAutospacing="1" w:line="360" w:lineRule="auto"/>
              <w:rPr>
                <w:lang w:val="en-US"/>
              </w:rPr>
            </w:pPr>
            <w:r w:rsidRPr="00953EF1">
              <w:rPr>
                <w:lang w:val="en-US"/>
              </w:rPr>
              <w:t>Skills in level with the stage of development</w:t>
            </w:r>
          </w:p>
        </w:tc>
        <w:tc>
          <w:tcPr>
            <w:tcW w:w="1699" w:type="dxa"/>
          </w:tcPr>
          <w:p w14:paraId="2A591757" w14:textId="77777777" w:rsidR="00EC7207" w:rsidRPr="00953EF1" w:rsidRDefault="00EC7207" w:rsidP="00CF152F">
            <w:pPr>
              <w:spacing w:before="100" w:beforeAutospacing="1" w:after="100" w:afterAutospacing="1" w:line="360" w:lineRule="auto"/>
              <w:rPr>
                <w:rStyle w:val="tlid-translation"/>
                <w:lang w:val="en-US"/>
              </w:rPr>
            </w:pPr>
          </w:p>
        </w:tc>
        <w:tc>
          <w:tcPr>
            <w:tcW w:w="2095" w:type="dxa"/>
          </w:tcPr>
          <w:p w14:paraId="36E12A07" w14:textId="77777777" w:rsidR="00EC7207" w:rsidRPr="00953EF1" w:rsidRDefault="00EC7207" w:rsidP="00CF152F">
            <w:pPr>
              <w:spacing w:before="100" w:beforeAutospacing="1" w:after="100" w:afterAutospacing="1" w:line="360" w:lineRule="auto"/>
              <w:rPr>
                <w:rStyle w:val="tlid-translation"/>
                <w:lang w:val="en-US"/>
              </w:rPr>
            </w:pPr>
          </w:p>
        </w:tc>
      </w:tr>
      <w:tr w:rsidR="00EC7207" w:rsidRPr="00953EF1" w14:paraId="26BA1C97" w14:textId="77777777" w:rsidTr="00CF152F">
        <w:trPr>
          <w:trHeight w:val="404"/>
          <w:jc w:val="center"/>
        </w:trPr>
        <w:tc>
          <w:tcPr>
            <w:tcW w:w="5381" w:type="dxa"/>
          </w:tcPr>
          <w:p w14:paraId="26E30724" w14:textId="77777777" w:rsidR="00EC7207" w:rsidRPr="00953EF1" w:rsidRDefault="00EC7207" w:rsidP="00CF152F">
            <w:pPr>
              <w:spacing w:before="100" w:beforeAutospacing="1" w:after="100" w:afterAutospacing="1" w:line="360" w:lineRule="auto"/>
              <w:jc w:val="right"/>
              <w:rPr>
                <w:lang w:val="en-US"/>
              </w:rPr>
            </w:pPr>
            <w:r w:rsidRPr="00953EF1">
              <w:rPr>
                <w:lang w:val="en-US"/>
              </w:rPr>
              <w:t xml:space="preserve">Performance Evaluation </w:t>
            </w:r>
          </w:p>
        </w:tc>
        <w:tc>
          <w:tcPr>
            <w:tcW w:w="1699" w:type="dxa"/>
          </w:tcPr>
          <w:p w14:paraId="6E95B4A3" w14:textId="77777777" w:rsidR="00EC7207" w:rsidRPr="00953EF1" w:rsidRDefault="00EC7207" w:rsidP="00CF152F">
            <w:pPr>
              <w:spacing w:before="100" w:beforeAutospacing="1" w:after="100" w:afterAutospacing="1" w:line="360" w:lineRule="auto"/>
              <w:rPr>
                <w:rStyle w:val="tlid-translation"/>
                <w:lang w:val="en-US"/>
              </w:rPr>
            </w:pPr>
          </w:p>
        </w:tc>
        <w:tc>
          <w:tcPr>
            <w:tcW w:w="2095" w:type="dxa"/>
          </w:tcPr>
          <w:p w14:paraId="003FB2C7" w14:textId="77777777" w:rsidR="00EC7207" w:rsidRPr="00953EF1" w:rsidRDefault="00EC7207" w:rsidP="00CF152F">
            <w:pPr>
              <w:spacing w:before="100" w:beforeAutospacing="1" w:after="100" w:afterAutospacing="1" w:line="360" w:lineRule="auto"/>
              <w:rPr>
                <w:rStyle w:val="tlid-translation"/>
                <w:lang w:val="en-US"/>
              </w:rPr>
            </w:pPr>
          </w:p>
        </w:tc>
      </w:tr>
      <w:tr w:rsidR="00EC7207" w:rsidRPr="00953EF1" w14:paraId="0EA59E14" w14:textId="77777777" w:rsidTr="00CF152F">
        <w:trPr>
          <w:trHeight w:val="422"/>
          <w:jc w:val="center"/>
        </w:trPr>
        <w:tc>
          <w:tcPr>
            <w:tcW w:w="5381" w:type="dxa"/>
          </w:tcPr>
          <w:p w14:paraId="4CE78B59" w14:textId="77777777" w:rsidR="00EC7207" w:rsidRPr="00953EF1" w:rsidRDefault="00EC7207" w:rsidP="00CF152F">
            <w:pPr>
              <w:spacing w:before="100" w:beforeAutospacing="1" w:after="100" w:afterAutospacing="1" w:line="360" w:lineRule="auto"/>
              <w:jc w:val="right"/>
              <w:rPr>
                <w:b/>
                <w:bCs/>
                <w:lang w:val="en-US"/>
              </w:rPr>
            </w:pPr>
            <w:r w:rsidRPr="00953EF1">
              <w:rPr>
                <w:b/>
                <w:bCs/>
                <w:lang w:val="en-US"/>
              </w:rPr>
              <w:t xml:space="preserve">Evaluation of weekly Laboratory Sessions </w:t>
            </w:r>
          </w:p>
        </w:tc>
        <w:tc>
          <w:tcPr>
            <w:tcW w:w="1699" w:type="dxa"/>
            <w:vAlign w:val="center"/>
          </w:tcPr>
          <w:p w14:paraId="69D9A9ED" w14:textId="77777777" w:rsidR="00EC7207" w:rsidRPr="00953EF1" w:rsidRDefault="00EC7207" w:rsidP="00CF152F">
            <w:pPr>
              <w:spacing w:before="100" w:beforeAutospacing="1" w:after="100" w:afterAutospacing="1" w:line="360" w:lineRule="auto"/>
              <w:rPr>
                <w:rStyle w:val="tlid-translation"/>
                <w:lang w:val="en-US"/>
              </w:rPr>
            </w:pPr>
          </w:p>
        </w:tc>
        <w:tc>
          <w:tcPr>
            <w:tcW w:w="2095" w:type="dxa"/>
            <w:vAlign w:val="center"/>
          </w:tcPr>
          <w:p w14:paraId="5E58C5B5" w14:textId="77777777" w:rsidR="00EC7207" w:rsidRPr="00953EF1" w:rsidRDefault="00EC7207" w:rsidP="00CF152F">
            <w:pPr>
              <w:spacing w:before="100" w:beforeAutospacing="1" w:after="100" w:afterAutospacing="1" w:line="360" w:lineRule="auto"/>
              <w:rPr>
                <w:rStyle w:val="tlid-translation"/>
                <w:lang w:val="en-US"/>
              </w:rPr>
            </w:pPr>
          </w:p>
        </w:tc>
      </w:tr>
      <w:bookmarkEnd w:id="0"/>
    </w:tbl>
    <w:p w14:paraId="02AE1945" w14:textId="77777777" w:rsidR="00EC7207" w:rsidRPr="00953EF1" w:rsidRDefault="00EC7207" w:rsidP="00EC7207">
      <w:pPr>
        <w:spacing w:line="360" w:lineRule="auto"/>
        <w:rPr>
          <w:lang w:val="en-US"/>
        </w:rPr>
      </w:pPr>
    </w:p>
    <w:p w14:paraId="6C0C21CA" w14:textId="77777777" w:rsidR="00EC7207" w:rsidRPr="00953EF1" w:rsidRDefault="00EC7207" w:rsidP="00EC7207">
      <w:pPr>
        <w:spacing w:line="360" w:lineRule="auto"/>
        <w:rPr>
          <w:lang w:val="en-US"/>
        </w:rPr>
      </w:pPr>
    </w:p>
    <w:p w14:paraId="6AB4E13A" w14:textId="00196682" w:rsidR="0074290F" w:rsidRPr="00DD20F0" w:rsidRDefault="0074290F" w:rsidP="00EC7207">
      <w:pPr>
        <w:widowControl/>
        <w:autoSpaceDE/>
        <w:autoSpaceDN/>
        <w:spacing w:before="120" w:after="120" w:line="360" w:lineRule="auto"/>
        <w:jc w:val="center"/>
        <w:rPr>
          <w:lang w:val="en-US"/>
        </w:rPr>
      </w:pPr>
    </w:p>
    <w:sectPr w:rsidR="0074290F" w:rsidRPr="00DD20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42EF5" w14:textId="77777777" w:rsidR="001B30C0" w:rsidRDefault="001B30C0">
      <w:r>
        <w:separator/>
      </w:r>
    </w:p>
  </w:endnote>
  <w:endnote w:type="continuationSeparator" w:id="0">
    <w:p w14:paraId="5DFF674E" w14:textId="77777777" w:rsidR="001B30C0" w:rsidRDefault="001B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5C139" w14:textId="77777777" w:rsidR="0077218E" w:rsidRDefault="00245529">
    <w:pPr>
      <w:pStyle w:val="BodyText"/>
      <w:spacing w:line="14" w:lineRule="auto"/>
      <w:ind w:left="0"/>
      <w:rPr>
        <w:sz w:val="11"/>
      </w:rPr>
    </w:pPr>
    <w:r>
      <w:rPr>
        <w:noProof/>
        <w:lang w:val="en-US"/>
      </w:rPr>
      <mc:AlternateContent>
        <mc:Choice Requires="wps">
          <w:drawing>
            <wp:anchor distT="0" distB="0" distL="114300" distR="114300" simplePos="0" relativeHeight="251661312" behindDoc="1" locked="0" layoutInCell="1" allowOverlap="1" wp14:anchorId="618074AF" wp14:editId="180959E2">
              <wp:simplePos x="0" y="0"/>
              <wp:positionH relativeFrom="page">
                <wp:posOffset>1170305</wp:posOffset>
              </wp:positionH>
              <wp:positionV relativeFrom="page">
                <wp:posOffset>9479280</wp:posOffset>
              </wp:positionV>
              <wp:extent cx="5422265" cy="6350"/>
              <wp:effectExtent l="0" t="0" r="0" b="0"/>
              <wp:wrapNone/>
              <wp:docPr id="16376046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07A8" id="Rectangle 4" o:spid="_x0000_s1026" style="position:absolute;margin-left:92.15pt;margin-top:746.4pt;width:426.9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" fillcolor="black" stroked="f">
              <w10:wrap anchorx="page" anchory="page"/>
            </v:rect>
          </w:pict>
        </mc:Fallback>
      </mc:AlternateContent>
    </w:r>
    <w:r>
      <w:rPr>
        <w:noProof/>
        <w:lang w:val="en-US"/>
      </w:rPr>
      <mc:AlternateContent>
        <mc:Choice Requires="wps">
          <w:drawing>
            <wp:anchor distT="0" distB="0" distL="114300" distR="114300" simplePos="0" relativeHeight="251662336" behindDoc="1" locked="0" layoutInCell="1" allowOverlap="1" wp14:anchorId="39C9FF28" wp14:editId="154E6306">
              <wp:simplePos x="0" y="0"/>
              <wp:positionH relativeFrom="page">
                <wp:posOffset>1176020</wp:posOffset>
              </wp:positionH>
              <wp:positionV relativeFrom="page">
                <wp:posOffset>9486900</wp:posOffset>
              </wp:positionV>
              <wp:extent cx="1732280" cy="147320"/>
              <wp:effectExtent l="0" t="0" r="0" b="0"/>
              <wp:wrapNone/>
              <wp:docPr id="19224297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CFF5C" w14:textId="458336EA" w:rsidR="0077218E" w:rsidRDefault="00981764" w:rsidP="00981764">
                          <w:pPr>
                            <w:spacing w:before="15"/>
                            <w:rPr>
                              <w:rFonts w:ascii="Arial MT" w:hAnsi="Arial MT"/>
                              <w:sz w:val="17"/>
                            </w:rPr>
                          </w:pPr>
                          <w:r w:rsidRPr="00981764">
                            <w:rPr>
                              <w:rFonts w:ascii="Arial MT" w:hAnsi="Arial MT"/>
                              <w:color w:val="4371C3"/>
                              <w:sz w:val="17"/>
                            </w:rPr>
                            <w:t xml:space="preserve">Planifikimi i trajtimit funksional </w:t>
                          </w:r>
                          <w:r w:rsidR="00245529">
                            <w:rPr>
                              <w:rFonts w:ascii="Arial MT" w:hAnsi="Arial MT"/>
                              <w:color w:val="4371C3"/>
                              <w:sz w:val="17"/>
                            </w:rPr>
                            <w:t>–</w:t>
                          </w:r>
                          <w:r w:rsidR="00245529">
                            <w:rPr>
                              <w:rFonts w:ascii="Arial MT" w:hAnsi="Arial MT"/>
                              <w:color w:val="4371C3"/>
                              <w:spacing w:val="-6"/>
                              <w:sz w:val="17"/>
                            </w:rPr>
                            <w:t xml:space="preserve"> </w:t>
                          </w:r>
                          <w:r w:rsidR="00245529">
                            <w:rPr>
                              <w:rFonts w:ascii="Arial MT" w:hAnsi="Arial MT"/>
                              <w:color w:val="4371C3"/>
                              <w:sz w:val="17"/>
                            </w:rPr>
                            <w:t>Syllabusi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9FF28" id="_x0000_t202" coordsize="21600,21600" o:spt="202" path="m,l,21600r21600,l21600,xe">
              <v:stroke joinstyle="miter"/>
              <v:path gradientshapeok="t" o:connecttype="rect"/>
            </v:shapetype>
            <v:shape id="Text Box 3" o:spid="_x0000_s1026" type="#_x0000_t202" style="position:absolute;margin-left:92.6pt;margin-top:747pt;width:136.4pt;height:1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" filled="f" stroked="f">
              <v:textbox inset="0,0,0,0">
                <w:txbxContent>
                  <w:p w14:paraId="495CFF5C" w14:textId="458336EA" w:rsidR="0077218E" w:rsidRDefault="00981764" w:rsidP="00981764">
                    <w:pPr>
                      <w:spacing w:before="15"/>
                      <w:rPr>
                        <w:rFonts w:ascii="Arial MT" w:hAnsi="Arial MT"/>
                        <w:sz w:val="17"/>
                      </w:rPr>
                    </w:pPr>
                    <w:r w:rsidRPr="00981764">
                      <w:rPr>
                        <w:rFonts w:ascii="Arial MT" w:hAnsi="Arial MT"/>
                        <w:color w:val="4371C3"/>
                        <w:sz w:val="17"/>
                      </w:rPr>
                      <w:t xml:space="preserve">Planifikimi i trajtimit funksional </w:t>
                    </w:r>
                    <w:r w:rsidR="00245529">
                      <w:rPr>
                        <w:rFonts w:ascii="Arial MT" w:hAnsi="Arial MT"/>
                        <w:color w:val="4371C3"/>
                        <w:sz w:val="17"/>
                      </w:rPr>
                      <w:t>–</w:t>
                    </w:r>
                    <w:r w:rsidR="00245529">
                      <w:rPr>
                        <w:rFonts w:ascii="Arial MT" w:hAnsi="Arial MT"/>
                        <w:color w:val="4371C3"/>
                        <w:spacing w:val="-6"/>
                        <w:sz w:val="17"/>
                      </w:rPr>
                      <w:t xml:space="preserve"> </w:t>
                    </w:r>
                    <w:r w:rsidR="00245529">
                      <w:rPr>
                        <w:rFonts w:ascii="Arial MT" w:hAnsi="Arial MT"/>
                        <w:color w:val="4371C3"/>
                        <w:sz w:val="17"/>
                      </w:rPr>
                      <w:t>Syllabusi</w:t>
                    </w:r>
                  </w:p>
                </w:txbxContent>
              </v:textbox>
              <w10:wrap anchorx="page" anchory="page"/>
            </v:shape>
          </w:pict>
        </mc:Fallback>
      </mc:AlternateContent>
    </w:r>
    <w:r>
      <w:rPr>
        <w:noProof/>
        <w:lang w:val="en-US"/>
      </w:rPr>
      <mc:AlternateContent>
        <mc:Choice Requires="wps">
          <w:drawing>
            <wp:anchor distT="0" distB="0" distL="114300" distR="114300" simplePos="0" relativeHeight="251663360" behindDoc="1" locked="0" layoutInCell="1" allowOverlap="1" wp14:anchorId="7B398736" wp14:editId="69051EFF">
              <wp:simplePos x="0" y="0"/>
              <wp:positionH relativeFrom="page">
                <wp:posOffset>3299460</wp:posOffset>
              </wp:positionH>
              <wp:positionV relativeFrom="page">
                <wp:posOffset>9486900</wp:posOffset>
              </wp:positionV>
              <wp:extent cx="137160" cy="147320"/>
              <wp:effectExtent l="0" t="0" r="0" b="0"/>
              <wp:wrapNone/>
              <wp:docPr id="742642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C1530" w14:textId="77777777" w:rsidR="0077218E" w:rsidRDefault="00245529">
                          <w:pPr>
                            <w:spacing w:before="15"/>
                            <w:ind w:left="60"/>
                            <w:rPr>
                              <w:rFonts w:ascii="Arial MT"/>
                              <w:sz w:val="17"/>
                            </w:rPr>
                          </w:pPr>
                          <w:r>
                            <w:fldChar w:fldCharType="begin"/>
                          </w:r>
                          <w:r>
                            <w:rPr>
                              <w:rFonts w:ascii="Arial MT"/>
                              <w:color w:val="4371C3"/>
                              <w:sz w:val="17"/>
                            </w:rPr>
                            <w:instrText xml:space="preserve"> PAGE </w:instrText>
                          </w:r>
                          <w:r>
                            <w:fldChar w:fldCharType="separate"/>
                          </w:r>
                          <w:r>
                            <w:rPr>
                              <w:rFonts w:ascii="Arial MT"/>
                              <w:noProof/>
                              <w:color w:val="4371C3"/>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8736" id="Text Box 2" o:spid="_x0000_s1027" type="#_x0000_t202" style="position:absolute;margin-left:259.8pt;margin-top:747pt;width:10.8pt;height:1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" filled="f" stroked="f">
              <v:textbox inset="0,0,0,0">
                <w:txbxContent>
                  <w:p w14:paraId="6D0C1530" w14:textId="77777777" w:rsidR="0077218E" w:rsidRDefault="00245529">
                    <w:pPr>
                      <w:spacing w:before="15"/>
                      <w:ind w:left="60"/>
                      <w:rPr>
                        <w:rFonts w:ascii="Arial MT"/>
                        <w:sz w:val="17"/>
                      </w:rPr>
                    </w:pPr>
                    <w:r>
                      <w:fldChar w:fldCharType="begin"/>
                    </w:r>
                    <w:r>
                      <w:rPr>
                        <w:rFonts w:ascii="Arial MT"/>
                        <w:color w:val="4371C3"/>
                        <w:sz w:val="17"/>
                      </w:rPr>
                      <w:instrText xml:space="preserve"> PAGE </w:instrText>
                    </w:r>
                    <w:r>
                      <w:fldChar w:fldCharType="separate"/>
                    </w:r>
                    <w:r>
                      <w:rPr>
                        <w:rFonts w:ascii="Arial MT"/>
                        <w:noProof/>
                        <w:color w:val="4371C3"/>
                        <w:sz w:val="17"/>
                      </w:rPr>
                      <w:t>1</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64384" behindDoc="1" locked="0" layoutInCell="1" allowOverlap="1" wp14:anchorId="04830A8F" wp14:editId="3238D556">
              <wp:simplePos x="0" y="0"/>
              <wp:positionH relativeFrom="page">
                <wp:posOffset>4766310</wp:posOffset>
              </wp:positionH>
              <wp:positionV relativeFrom="page">
                <wp:posOffset>9486900</wp:posOffset>
              </wp:positionV>
              <wp:extent cx="1826895" cy="147320"/>
              <wp:effectExtent l="0" t="0" r="0" b="0"/>
              <wp:wrapNone/>
              <wp:docPr id="20338542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63B5" w14:textId="77777777" w:rsidR="0077218E" w:rsidRDefault="00245529">
                          <w:pPr>
                            <w:spacing w:before="15"/>
                            <w:ind w:left="20"/>
                            <w:rPr>
                              <w:rFonts w:ascii="Arial MT" w:hAnsi="Arial MT"/>
                              <w:sz w:val="17"/>
                            </w:rPr>
                          </w:pPr>
                          <w:r>
                            <w:rPr>
                              <w:rFonts w:ascii="Arial MT" w:hAnsi="Arial MT"/>
                              <w:color w:val="4371C3"/>
                              <w:sz w:val="17"/>
                            </w:rPr>
                            <w:t>Studimet</w:t>
                          </w:r>
                          <w:r>
                            <w:rPr>
                              <w:rFonts w:ascii="Arial MT" w:hAnsi="Arial MT"/>
                              <w:color w:val="4371C3"/>
                              <w:spacing w:val="-10"/>
                              <w:sz w:val="17"/>
                            </w:rPr>
                            <w:t xml:space="preserve"> </w:t>
                          </w:r>
                          <w:r>
                            <w:rPr>
                              <w:rFonts w:ascii="Arial MT" w:hAnsi="Arial MT"/>
                              <w:color w:val="4371C3"/>
                              <w:sz w:val="17"/>
                            </w:rPr>
                            <w:t>e</w:t>
                          </w:r>
                          <w:r>
                            <w:rPr>
                              <w:rFonts w:ascii="Arial MT" w:hAnsi="Arial MT"/>
                              <w:color w:val="4371C3"/>
                              <w:spacing w:val="-9"/>
                              <w:sz w:val="17"/>
                            </w:rPr>
                            <w:t xml:space="preserve"> </w:t>
                          </w:r>
                          <w:r>
                            <w:rPr>
                              <w:rFonts w:ascii="Arial MT" w:hAnsi="Arial MT"/>
                              <w:color w:val="4371C3"/>
                              <w:sz w:val="17"/>
                            </w:rPr>
                            <w:t>Integruara</w:t>
                          </w:r>
                          <w:r>
                            <w:rPr>
                              <w:rFonts w:ascii="Arial MT" w:hAnsi="Arial MT"/>
                              <w:color w:val="4371C3"/>
                              <w:spacing w:val="-4"/>
                              <w:sz w:val="17"/>
                            </w:rPr>
                            <w:t xml:space="preserve"> </w:t>
                          </w:r>
                          <w:r>
                            <w:rPr>
                              <w:rFonts w:ascii="Arial MT" w:hAnsi="Arial MT"/>
                              <w:color w:val="4371C3"/>
                              <w:sz w:val="17"/>
                            </w:rPr>
                            <w:t>në</w:t>
                          </w:r>
                          <w:r>
                            <w:rPr>
                              <w:rFonts w:ascii="Arial MT" w:hAnsi="Arial MT"/>
                              <w:color w:val="4371C3"/>
                              <w:spacing w:val="-4"/>
                              <w:sz w:val="17"/>
                            </w:rPr>
                            <w:t xml:space="preserve"> </w:t>
                          </w:r>
                          <w:r>
                            <w:rPr>
                              <w:rFonts w:ascii="Arial MT" w:hAnsi="Arial MT"/>
                              <w:color w:val="4371C3"/>
                              <w:sz w:val="17"/>
                            </w:rPr>
                            <w:t>Stomatologji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0A8F" id="Text Box 1" o:spid="_x0000_s1028" type="#_x0000_t202" style="position:absolute;margin-left:375.3pt;margin-top:747pt;width:143.85pt;height:1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" filled="f" stroked="f">
              <v:textbox inset="0,0,0,0">
                <w:txbxContent>
                  <w:p w14:paraId="23FB63B5" w14:textId="77777777" w:rsidR="0077218E" w:rsidRDefault="00245529">
                    <w:pPr>
                      <w:spacing w:before="15"/>
                      <w:ind w:left="20"/>
                      <w:rPr>
                        <w:rFonts w:ascii="Arial MT" w:hAnsi="Arial MT"/>
                        <w:sz w:val="17"/>
                      </w:rPr>
                    </w:pPr>
                    <w:r>
                      <w:rPr>
                        <w:rFonts w:ascii="Arial MT" w:hAnsi="Arial MT"/>
                        <w:color w:val="4371C3"/>
                        <w:sz w:val="17"/>
                      </w:rPr>
                      <w:t>Studimet</w:t>
                    </w:r>
                    <w:r>
                      <w:rPr>
                        <w:rFonts w:ascii="Arial MT" w:hAnsi="Arial MT"/>
                        <w:color w:val="4371C3"/>
                        <w:spacing w:val="-10"/>
                        <w:sz w:val="17"/>
                      </w:rPr>
                      <w:t xml:space="preserve"> </w:t>
                    </w:r>
                    <w:r>
                      <w:rPr>
                        <w:rFonts w:ascii="Arial MT" w:hAnsi="Arial MT"/>
                        <w:color w:val="4371C3"/>
                        <w:sz w:val="17"/>
                      </w:rPr>
                      <w:t>e</w:t>
                    </w:r>
                    <w:r>
                      <w:rPr>
                        <w:rFonts w:ascii="Arial MT" w:hAnsi="Arial MT"/>
                        <w:color w:val="4371C3"/>
                        <w:spacing w:val="-9"/>
                        <w:sz w:val="17"/>
                      </w:rPr>
                      <w:t xml:space="preserve"> </w:t>
                    </w:r>
                    <w:r>
                      <w:rPr>
                        <w:rFonts w:ascii="Arial MT" w:hAnsi="Arial MT"/>
                        <w:color w:val="4371C3"/>
                        <w:sz w:val="17"/>
                      </w:rPr>
                      <w:t>Integruara</w:t>
                    </w:r>
                    <w:r>
                      <w:rPr>
                        <w:rFonts w:ascii="Arial MT" w:hAnsi="Arial MT"/>
                        <w:color w:val="4371C3"/>
                        <w:spacing w:val="-4"/>
                        <w:sz w:val="17"/>
                      </w:rPr>
                      <w:t xml:space="preserve"> </w:t>
                    </w:r>
                    <w:r>
                      <w:rPr>
                        <w:rFonts w:ascii="Arial MT" w:hAnsi="Arial MT"/>
                        <w:color w:val="4371C3"/>
                        <w:sz w:val="17"/>
                      </w:rPr>
                      <w:t>në</w:t>
                    </w:r>
                    <w:r>
                      <w:rPr>
                        <w:rFonts w:ascii="Arial MT" w:hAnsi="Arial MT"/>
                        <w:color w:val="4371C3"/>
                        <w:spacing w:val="-4"/>
                        <w:sz w:val="17"/>
                      </w:rPr>
                      <w:t xml:space="preserve"> </w:t>
                    </w:r>
                    <w:r>
                      <w:rPr>
                        <w:rFonts w:ascii="Arial MT" w:hAnsi="Arial MT"/>
                        <w:color w:val="4371C3"/>
                        <w:sz w:val="17"/>
                      </w:rPr>
                      <w:t>Stomatologji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8BF0C" w14:textId="77777777" w:rsidR="001B30C0" w:rsidRDefault="001B30C0">
      <w:r>
        <w:separator/>
      </w:r>
    </w:p>
  </w:footnote>
  <w:footnote w:type="continuationSeparator" w:id="0">
    <w:p w14:paraId="6F465CE1" w14:textId="77777777" w:rsidR="001B30C0" w:rsidRDefault="001B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91D88" w14:textId="77777777" w:rsidR="0077218E" w:rsidRDefault="00245529">
    <w:pPr>
      <w:pStyle w:val="BodyText"/>
      <w:spacing w:line="14" w:lineRule="auto"/>
      <w:ind w:left="0"/>
      <w:rPr>
        <w:sz w:val="20"/>
      </w:rPr>
    </w:pPr>
    <w:r>
      <w:rPr>
        <w:noProof/>
        <w:lang w:val="en-US"/>
      </w:rPr>
      <w:drawing>
        <wp:anchor distT="0" distB="0" distL="0" distR="0" simplePos="0" relativeHeight="251659264" behindDoc="1" locked="0" layoutInCell="1" allowOverlap="1" wp14:anchorId="3F32AF04" wp14:editId="167106E5">
          <wp:simplePos x="0" y="0"/>
          <wp:positionH relativeFrom="page">
            <wp:posOffset>3508247</wp:posOffset>
          </wp:positionH>
          <wp:positionV relativeFrom="page">
            <wp:posOffset>437495</wp:posOffset>
          </wp:positionV>
          <wp:extent cx="668340" cy="612307"/>
          <wp:effectExtent l="0" t="0" r="0" b="0"/>
          <wp:wrapNone/>
          <wp:docPr id="20388074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8340" cy="612307"/>
                  </a:xfrm>
                  <a:prstGeom prst="rect">
                    <a:avLst/>
                  </a:prstGeom>
                </pic:spPr>
              </pic:pic>
            </a:graphicData>
          </a:graphic>
        </wp:anchor>
      </w:drawing>
    </w:r>
    <w:r>
      <w:rPr>
        <w:noProof/>
        <w:lang w:val="en-US"/>
      </w:rPr>
      <mc:AlternateContent>
        <mc:Choice Requires="wps">
          <w:drawing>
            <wp:anchor distT="0" distB="0" distL="114300" distR="114300" simplePos="0" relativeHeight="251660288" behindDoc="1" locked="0" layoutInCell="1" allowOverlap="1" wp14:anchorId="09223BE3" wp14:editId="01602BE4">
              <wp:simplePos x="0" y="0"/>
              <wp:positionH relativeFrom="page">
                <wp:posOffset>1170305</wp:posOffset>
              </wp:positionH>
              <wp:positionV relativeFrom="page">
                <wp:posOffset>1085215</wp:posOffset>
              </wp:positionV>
              <wp:extent cx="5422265" cy="6350"/>
              <wp:effectExtent l="0" t="0" r="0" b="0"/>
              <wp:wrapNone/>
              <wp:docPr id="327949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CA6B1" id="Rectangle 5" o:spid="_x0000_s1026" style="position:absolute;margin-left:92.15pt;margin-top:85.45pt;width:426.9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4E03"/>
    <w:multiLevelType w:val="hybridMultilevel"/>
    <w:tmpl w:val="094022AE"/>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 w15:restartNumberingAfterBreak="0">
    <w:nsid w:val="027859D4"/>
    <w:multiLevelType w:val="hybridMultilevel"/>
    <w:tmpl w:val="DE46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915EB"/>
    <w:multiLevelType w:val="hybridMultilevel"/>
    <w:tmpl w:val="3104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1005"/>
    <w:multiLevelType w:val="hybridMultilevel"/>
    <w:tmpl w:val="6D38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77B82"/>
    <w:multiLevelType w:val="hybridMultilevel"/>
    <w:tmpl w:val="16C8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D6A6C"/>
    <w:multiLevelType w:val="hybridMultilevel"/>
    <w:tmpl w:val="FB8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6598"/>
    <w:multiLevelType w:val="hybridMultilevel"/>
    <w:tmpl w:val="8410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DC43BD"/>
    <w:multiLevelType w:val="hybridMultilevel"/>
    <w:tmpl w:val="DD5A8244"/>
    <w:lvl w:ilvl="0" w:tplc="E1A4D902">
      <w:start w:val="1"/>
      <w:numFmt w:val="decimal"/>
      <w:lvlText w:val="%1."/>
      <w:lvlJc w:val="left"/>
      <w:pPr>
        <w:ind w:left="426" w:hanging="341"/>
      </w:pPr>
      <w:rPr>
        <w:rFonts w:ascii="Georgia" w:eastAsia="Georgia" w:hAnsi="Georgia" w:cs="Georgia" w:hint="default"/>
        <w:spacing w:val="0"/>
        <w:w w:val="103"/>
        <w:sz w:val="20"/>
        <w:szCs w:val="20"/>
        <w:lang w:val="sq-AL" w:eastAsia="en-US" w:bidi="ar-SA"/>
      </w:rPr>
    </w:lvl>
    <w:lvl w:ilvl="1" w:tplc="A2AC37AC">
      <w:numFmt w:val="bullet"/>
      <w:lvlText w:val="•"/>
      <w:lvlJc w:val="left"/>
      <w:pPr>
        <w:ind w:left="1007" w:hanging="341"/>
      </w:pPr>
      <w:rPr>
        <w:rFonts w:hint="default"/>
        <w:lang w:val="sq-AL" w:eastAsia="en-US" w:bidi="ar-SA"/>
      </w:rPr>
    </w:lvl>
    <w:lvl w:ilvl="2" w:tplc="15D0282E">
      <w:numFmt w:val="bullet"/>
      <w:lvlText w:val="•"/>
      <w:lvlJc w:val="left"/>
      <w:pPr>
        <w:ind w:left="1594" w:hanging="341"/>
      </w:pPr>
      <w:rPr>
        <w:rFonts w:hint="default"/>
        <w:lang w:val="sq-AL" w:eastAsia="en-US" w:bidi="ar-SA"/>
      </w:rPr>
    </w:lvl>
    <w:lvl w:ilvl="3" w:tplc="F0E66DA0">
      <w:numFmt w:val="bullet"/>
      <w:lvlText w:val="•"/>
      <w:lvlJc w:val="left"/>
      <w:pPr>
        <w:ind w:left="2182" w:hanging="341"/>
      </w:pPr>
      <w:rPr>
        <w:rFonts w:hint="default"/>
        <w:lang w:val="sq-AL" w:eastAsia="en-US" w:bidi="ar-SA"/>
      </w:rPr>
    </w:lvl>
    <w:lvl w:ilvl="4" w:tplc="10445372">
      <w:numFmt w:val="bullet"/>
      <w:lvlText w:val="•"/>
      <w:lvlJc w:val="left"/>
      <w:pPr>
        <w:ind w:left="2769" w:hanging="341"/>
      </w:pPr>
      <w:rPr>
        <w:rFonts w:hint="default"/>
        <w:lang w:val="sq-AL" w:eastAsia="en-US" w:bidi="ar-SA"/>
      </w:rPr>
    </w:lvl>
    <w:lvl w:ilvl="5" w:tplc="BEB25DC6">
      <w:numFmt w:val="bullet"/>
      <w:lvlText w:val="•"/>
      <w:lvlJc w:val="left"/>
      <w:pPr>
        <w:ind w:left="3357" w:hanging="341"/>
      </w:pPr>
      <w:rPr>
        <w:rFonts w:hint="default"/>
        <w:lang w:val="sq-AL" w:eastAsia="en-US" w:bidi="ar-SA"/>
      </w:rPr>
    </w:lvl>
    <w:lvl w:ilvl="6" w:tplc="FB9AE7C8">
      <w:numFmt w:val="bullet"/>
      <w:lvlText w:val="•"/>
      <w:lvlJc w:val="left"/>
      <w:pPr>
        <w:ind w:left="3944" w:hanging="341"/>
      </w:pPr>
      <w:rPr>
        <w:rFonts w:hint="default"/>
        <w:lang w:val="sq-AL" w:eastAsia="en-US" w:bidi="ar-SA"/>
      </w:rPr>
    </w:lvl>
    <w:lvl w:ilvl="7" w:tplc="6142C05A">
      <w:numFmt w:val="bullet"/>
      <w:lvlText w:val="•"/>
      <w:lvlJc w:val="left"/>
      <w:pPr>
        <w:ind w:left="4531" w:hanging="341"/>
      </w:pPr>
      <w:rPr>
        <w:rFonts w:hint="default"/>
        <w:lang w:val="sq-AL" w:eastAsia="en-US" w:bidi="ar-SA"/>
      </w:rPr>
    </w:lvl>
    <w:lvl w:ilvl="8" w:tplc="E0F0F4B6">
      <w:numFmt w:val="bullet"/>
      <w:lvlText w:val="•"/>
      <w:lvlJc w:val="left"/>
      <w:pPr>
        <w:ind w:left="5119" w:hanging="341"/>
      </w:pPr>
      <w:rPr>
        <w:rFonts w:hint="default"/>
        <w:lang w:val="sq-AL" w:eastAsia="en-US" w:bidi="ar-SA"/>
      </w:rPr>
    </w:lvl>
  </w:abstractNum>
  <w:abstractNum w:abstractNumId="9" w15:restartNumberingAfterBreak="0">
    <w:nsid w:val="28893CB2"/>
    <w:multiLevelType w:val="hybridMultilevel"/>
    <w:tmpl w:val="7B2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24FF7"/>
    <w:multiLevelType w:val="hybridMultilevel"/>
    <w:tmpl w:val="1D300DF6"/>
    <w:lvl w:ilvl="0" w:tplc="11F67FD8">
      <w:numFmt w:val="bullet"/>
      <w:lvlText w:val="•"/>
      <w:lvlJc w:val="left"/>
      <w:pPr>
        <w:ind w:left="236" w:hanging="132"/>
      </w:pPr>
      <w:rPr>
        <w:rFonts w:ascii="Georgia" w:eastAsia="Georgia" w:hAnsi="Georgia" w:cs="Georgia" w:hint="default"/>
        <w:w w:val="103"/>
        <w:sz w:val="20"/>
        <w:szCs w:val="20"/>
        <w:lang w:val="sq-AL" w:eastAsia="en-US" w:bidi="ar-SA"/>
      </w:rPr>
    </w:lvl>
    <w:lvl w:ilvl="1" w:tplc="277C1862">
      <w:numFmt w:val="bullet"/>
      <w:lvlText w:val="•"/>
      <w:lvlJc w:val="left"/>
      <w:pPr>
        <w:ind w:left="713" w:hanging="132"/>
      </w:pPr>
      <w:rPr>
        <w:rFonts w:hint="default"/>
        <w:lang w:val="sq-AL" w:eastAsia="en-US" w:bidi="ar-SA"/>
      </w:rPr>
    </w:lvl>
    <w:lvl w:ilvl="2" w:tplc="D4265B42">
      <w:numFmt w:val="bullet"/>
      <w:lvlText w:val="•"/>
      <w:lvlJc w:val="left"/>
      <w:pPr>
        <w:ind w:left="1187" w:hanging="132"/>
      </w:pPr>
      <w:rPr>
        <w:rFonts w:hint="default"/>
        <w:lang w:val="sq-AL" w:eastAsia="en-US" w:bidi="ar-SA"/>
      </w:rPr>
    </w:lvl>
    <w:lvl w:ilvl="3" w:tplc="81089E14">
      <w:numFmt w:val="bullet"/>
      <w:lvlText w:val="•"/>
      <w:lvlJc w:val="left"/>
      <w:pPr>
        <w:ind w:left="1661" w:hanging="132"/>
      </w:pPr>
      <w:rPr>
        <w:rFonts w:hint="default"/>
        <w:lang w:val="sq-AL" w:eastAsia="en-US" w:bidi="ar-SA"/>
      </w:rPr>
    </w:lvl>
    <w:lvl w:ilvl="4" w:tplc="CB6A3868">
      <w:numFmt w:val="bullet"/>
      <w:lvlText w:val="•"/>
      <w:lvlJc w:val="left"/>
      <w:pPr>
        <w:ind w:left="2134" w:hanging="132"/>
      </w:pPr>
      <w:rPr>
        <w:rFonts w:hint="default"/>
        <w:lang w:val="sq-AL" w:eastAsia="en-US" w:bidi="ar-SA"/>
      </w:rPr>
    </w:lvl>
    <w:lvl w:ilvl="5" w:tplc="4F284256">
      <w:numFmt w:val="bullet"/>
      <w:lvlText w:val="•"/>
      <w:lvlJc w:val="left"/>
      <w:pPr>
        <w:ind w:left="2608" w:hanging="132"/>
      </w:pPr>
      <w:rPr>
        <w:rFonts w:hint="default"/>
        <w:lang w:val="sq-AL" w:eastAsia="en-US" w:bidi="ar-SA"/>
      </w:rPr>
    </w:lvl>
    <w:lvl w:ilvl="6" w:tplc="62B29B3A">
      <w:numFmt w:val="bullet"/>
      <w:lvlText w:val="•"/>
      <w:lvlJc w:val="left"/>
      <w:pPr>
        <w:ind w:left="3082" w:hanging="132"/>
      </w:pPr>
      <w:rPr>
        <w:rFonts w:hint="default"/>
        <w:lang w:val="sq-AL" w:eastAsia="en-US" w:bidi="ar-SA"/>
      </w:rPr>
    </w:lvl>
    <w:lvl w:ilvl="7" w:tplc="A8B6F7B4">
      <w:numFmt w:val="bullet"/>
      <w:lvlText w:val="•"/>
      <w:lvlJc w:val="left"/>
      <w:pPr>
        <w:ind w:left="3555" w:hanging="132"/>
      </w:pPr>
      <w:rPr>
        <w:rFonts w:hint="default"/>
        <w:lang w:val="sq-AL" w:eastAsia="en-US" w:bidi="ar-SA"/>
      </w:rPr>
    </w:lvl>
    <w:lvl w:ilvl="8" w:tplc="598A9F08">
      <w:numFmt w:val="bullet"/>
      <w:lvlText w:val="•"/>
      <w:lvlJc w:val="left"/>
      <w:pPr>
        <w:ind w:left="4029" w:hanging="132"/>
      </w:pPr>
      <w:rPr>
        <w:rFonts w:hint="default"/>
        <w:lang w:val="sq-AL" w:eastAsia="en-US" w:bidi="ar-SA"/>
      </w:rPr>
    </w:lvl>
  </w:abstractNum>
  <w:abstractNum w:abstractNumId="11" w15:restartNumberingAfterBreak="0">
    <w:nsid w:val="2D7769BD"/>
    <w:multiLevelType w:val="hybridMultilevel"/>
    <w:tmpl w:val="78C2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9787C"/>
    <w:multiLevelType w:val="multilevel"/>
    <w:tmpl w:val="FDDC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F41A27"/>
    <w:multiLevelType w:val="hybridMultilevel"/>
    <w:tmpl w:val="E96C5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43EDD"/>
    <w:multiLevelType w:val="hybridMultilevel"/>
    <w:tmpl w:val="7B3E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73E62"/>
    <w:multiLevelType w:val="hybridMultilevel"/>
    <w:tmpl w:val="F74E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4290D"/>
    <w:multiLevelType w:val="hybridMultilevel"/>
    <w:tmpl w:val="010A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F46DE"/>
    <w:multiLevelType w:val="hybridMultilevel"/>
    <w:tmpl w:val="E40C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957C1"/>
    <w:multiLevelType w:val="hybridMultilevel"/>
    <w:tmpl w:val="92A6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119C8"/>
    <w:multiLevelType w:val="hybridMultilevel"/>
    <w:tmpl w:val="50A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0473F"/>
    <w:multiLevelType w:val="hybridMultilevel"/>
    <w:tmpl w:val="EEA0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81453"/>
    <w:multiLevelType w:val="hybridMultilevel"/>
    <w:tmpl w:val="EF5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654EC"/>
    <w:multiLevelType w:val="hybridMultilevel"/>
    <w:tmpl w:val="788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73871"/>
    <w:multiLevelType w:val="hybridMultilevel"/>
    <w:tmpl w:val="FDA6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12F3A"/>
    <w:multiLevelType w:val="hybridMultilevel"/>
    <w:tmpl w:val="FE8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406BF"/>
    <w:multiLevelType w:val="hybridMultilevel"/>
    <w:tmpl w:val="20FE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56CB1"/>
    <w:multiLevelType w:val="hybridMultilevel"/>
    <w:tmpl w:val="4250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020EA"/>
    <w:multiLevelType w:val="hybridMultilevel"/>
    <w:tmpl w:val="C648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55197"/>
    <w:multiLevelType w:val="hybridMultilevel"/>
    <w:tmpl w:val="85E2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048F4"/>
    <w:multiLevelType w:val="hybridMultilevel"/>
    <w:tmpl w:val="E412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C1567"/>
    <w:multiLevelType w:val="hybridMultilevel"/>
    <w:tmpl w:val="7F00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33F53"/>
    <w:multiLevelType w:val="hybridMultilevel"/>
    <w:tmpl w:val="1DD2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4768F"/>
    <w:multiLevelType w:val="hybridMultilevel"/>
    <w:tmpl w:val="2808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76475"/>
    <w:multiLevelType w:val="hybridMultilevel"/>
    <w:tmpl w:val="549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C075E"/>
    <w:multiLevelType w:val="hybridMultilevel"/>
    <w:tmpl w:val="9522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D69BE"/>
    <w:multiLevelType w:val="hybridMultilevel"/>
    <w:tmpl w:val="DE18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251495">
    <w:abstractNumId w:val="8"/>
  </w:num>
  <w:num w:numId="2" w16cid:durableId="711005139">
    <w:abstractNumId w:val="10"/>
  </w:num>
  <w:num w:numId="3" w16cid:durableId="2119176419">
    <w:abstractNumId w:val="21"/>
  </w:num>
  <w:num w:numId="4" w16cid:durableId="1660843300">
    <w:abstractNumId w:val="26"/>
  </w:num>
  <w:num w:numId="5" w16cid:durableId="1040594804">
    <w:abstractNumId w:val="30"/>
  </w:num>
  <w:num w:numId="6" w16cid:durableId="1365867987">
    <w:abstractNumId w:val="4"/>
  </w:num>
  <w:num w:numId="7" w16cid:durableId="1856460319">
    <w:abstractNumId w:val="31"/>
  </w:num>
  <w:num w:numId="8" w16cid:durableId="834880710">
    <w:abstractNumId w:val="29"/>
  </w:num>
  <w:num w:numId="9" w16cid:durableId="1583639349">
    <w:abstractNumId w:val="35"/>
  </w:num>
  <w:num w:numId="10" w16cid:durableId="1391346141">
    <w:abstractNumId w:val="2"/>
  </w:num>
  <w:num w:numId="11" w16cid:durableId="749617922">
    <w:abstractNumId w:val="14"/>
  </w:num>
  <w:num w:numId="12" w16cid:durableId="1846238486">
    <w:abstractNumId w:val="5"/>
  </w:num>
  <w:num w:numId="13" w16cid:durableId="592319756">
    <w:abstractNumId w:val="6"/>
  </w:num>
  <w:num w:numId="14" w16cid:durableId="1619602270">
    <w:abstractNumId w:val="13"/>
  </w:num>
  <w:num w:numId="15" w16cid:durableId="468321701">
    <w:abstractNumId w:val="7"/>
  </w:num>
  <w:num w:numId="16" w16cid:durableId="2143495860">
    <w:abstractNumId w:val="1"/>
  </w:num>
  <w:num w:numId="17" w16cid:durableId="1974866960">
    <w:abstractNumId w:val="19"/>
  </w:num>
  <w:num w:numId="18" w16cid:durableId="2040085197">
    <w:abstractNumId w:val="3"/>
  </w:num>
  <w:num w:numId="19" w16cid:durableId="674921845">
    <w:abstractNumId w:val="17"/>
  </w:num>
  <w:num w:numId="20" w16cid:durableId="1493638505">
    <w:abstractNumId w:val="33"/>
  </w:num>
  <w:num w:numId="21" w16cid:durableId="237063267">
    <w:abstractNumId w:val="15"/>
  </w:num>
  <w:num w:numId="22" w16cid:durableId="632367896">
    <w:abstractNumId w:val="25"/>
  </w:num>
  <w:num w:numId="23" w16cid:durableId="415253684">
    <w:abstractNumId w:val="32"/>
  </w:num>
  <w:num w:numId="24" w16cid:durableId="1850218856">
    <w:abstractNumId w:val="28"/>
  </w:num>
  <w:num w:numId="25" w16cid:durableId="723875446">
    <w:abstractNumId w:val="27"/>
  </w:num>
  <w:num w:numId="26" w16cid:durableId="1516770522">
    <w:abstractNumId w:val="12"/>
  </w:num>
  <w:num w:numId="27" w16cid:durableId="417598957">
    <w:abstractNumId w:val="34"/>
  </w:num>
  <w:num w:numId="28" w16cid:durableId="1272322304">
    <w:abstractNumId w:val="22"/>
  </w:num>
  <w:num w:numId="29" w16cid:durableId="1533299286">
    <w:abstractNumId w:val="0"/>
  </w:num>
  <w:num w:numId="30" w16cid:durableId="741297681">
    <w:abstractNumId w:val="11"/>
  </w:num>
  <w:num w:numId="31" w16cid:durableId="639386403">
    <w:abstractNumId w:val="20"/>
  </w:num>
  <w:num w:numId="32" w16cid:durableId="1598520115">
    <w:abstractNumId w:val="9"/>
  </w:num>
  <w:num w:numId="33" w16cid:durableId="332877134">
    <w:abstractNumId w:val="23"/>
  </w:num>
  <w:num w:numId="34" w16cid:durableId="2097439178">
    <w:abstractNumId w:val="24"/>
  </w:num>
  <w:num w:numId="35" w16cid:durableId="1644966593">
    <w:abstractNumId w:val="18"/>
  </w:num>
  <w:num w:numId="36" w16cid:durableId="9740624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DC"/>
    <w:rsid w:val="001B30C0"/>
    <w:rsid w:val="00245529"/>
    <w:rsid w:val="002A424B"/>
    <w:rsid w:val="00316A60"/>
    <w:rsid w:val="00332D00"/>
    <w:rsid w:val="003F4AE1"/>
    <w:rsid w:val="00480FA9"/>
    <w:rsid w:val="00511696"/>
    <w:rsid w:val="00536F60"/>
    <w:rsid w:val="00574C60"/>
    <w:rsid w:val="0058794B"/>
    <w:rsid w:val="005C0482"/>
    <w:rsid w:val="00620153"/>
    <w:rsid w:val="0074290F"/>
    <w:rsid w:val="0077218E"/>
    <w:rsid w:val="008559DC"/>
    <w:rsid w:val="0086720C"/>
    <w:rsid w:val="00884186"/>
    <w:rsid w:val="00897DDF"/>
    <w:rsid w:val="00981764"/>
    <w:rsid w:val="00AA13AC"/>
    <w:rsid w:val="00AC3204"/>
    <w:rsid w:val="00B30FDC"/>
    <w:rsid w:val="00B43A48"/>
    <w:rsid w:val="00CB693E"/>
    <w:rsid w:val="00D36973"/>
    <w:rsid w:val="00D425E1"/>
    <w:rsid w:val="00D645E3"/>
    <w:rsid w:val="00DB4F82"/>
    <w:rsid w:val="00DD20F0"/>
    <w:rsid w:val="00E74A97"/>
    <w:rsid w:val="00EC7207"/>
    <w:rsid w:val="00EE3D0B"/>
    <w:rsid w:val="00F15C49"/>
    <w:rsid w:val="00F1672F"/>
    <w:rsid w:val="00FE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5ED22"/>
  <w15:chartTrackingRefBased/>
  <w15:docId w15:val="{AF9EDD78-49BD-4EED-9791-2977FD43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5E1"/>
    <w:pPr>
      <w:widowControl w:val="0"/>
      <w:autoSpaceDE w:val="0"/>
      <w:autoSpaceDN w:val="0"/>
      <w:spacing w:after="0" w:line="240" w:lineRule="auto"/>
    </w:pPr>
    <w:rPr>
      <w:rFonts w:ascii="Georgia" w:eastAsia="Georgia" w:hAnsi="Georgia" w:cs="Georgia"/>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425E1"/>
    <w:pPr>
      <w:ind w:left="151"/>
    </w:pPr>
  </w:style>
  <w:style w:type="character" w:customStyle="1" w:styleId="BodyTextChar">
    <w:name w:val="Body Text Char"/>
    <w:basedOn w:val="DefaultParagraphFont"/>
    <w:link w:val="BodyText"/>
    <w:uiPriority w:val="1"/>
    <w:rsid w:val="00D425E1"/>
    <w:rPr>
      <w:rFonts w:ascii="Georgia" w:eastAsia="Georgia" w:hAnsi="Georgia" w:cs="Georgia"/>
      <w:lang w:val="sq-AL"/>
    </w:rPr>
  </w:style>
  <w:style w:type="paragraph" w:customStyle="1" w:styleId="TableParagraph">
    <w:name w:val="Table Paragraph"/>
    <w:basedOn w:val="Normal"/>
    <w:uiPriority w:val="1"/>
    <w:qFormat/>
    <w:rsid w:val="00D425E1"/>
  </w:style>
  <w:style w:type="character" w:styleId="Hyperlink">
    <w:name w:val="Hyperlink"/>
    <w:basedOn w:val="DefaultParagraphFont"/>
    <w:uiPriority w:val="99"/>
    <w:unhideWhenUsed/>
    <w:rsid w:val="00D425E1"/>
    <w:rPr>
      <w:color w:val="0563C1" w:themeColor="hyperlink"/>
      <w:u w:val="single"/>
    </w:rPr>
  </w:style>
  <w:style w:type="paragraph" w:styleId="ListParagraph">
    <w:name w:val="List Paragraph"/>
    <w:aliases w:val="Litertatu ne tab"/>
    <w:basedOn w:val="Normal"/>
    <w:uiPriority w:val="34"/>
    <w:qFormat/>
    <w:rsid w:val="00D645E3"/>
    <w:pPr>
      <w:widowControl/>
      <w:autoSpaceDE/>
      <w:autoSpaceDN/>
      <w:spacing w:after="200" w:line="276" w:lineRule="auto"/>
      <w:ind w:left="720"/>
      <w:contextualSpacing/>
    </w:pPr>
    <w:rPr>
      <w:rFonts w:ascii="Calibri" w:eastAsia="Calibri" w:hAnsi="Calibri" w:cs="Times New Roman"/>
      <w:lang w:val="sq"/>
    </w:rPr>
  </w:style>
  <w:style w:type="character" w:customStyle="1" w:styleId="tlid-translation">
    <w:name w:val="tlid-translation"/>
    <w:basedOn w:val="DefaultParagraphFont"/>
    <w:rsid w:val="00536F60"/>
  </w:style>
  <w:style w:type="character" w:customStyle="1" w:styleId="hwtze">
    <w:name w:val="hwtze"/>
    <w:basedOn w:val="DefaultParagraphFont"/>
    <w:rsid w:val="00536F60"/>
  </w:style>
  <w:style w:type="character" w:customStyle="1" w:styleId="rynqvb">
    <w:name w:val="rynqvb"/>
    <w:basedOn w:val="DefaultParagraphFont"/>
    <w:rsid w:val="0074290F"/>
  </w:style>
  <w:style w:type="table" w:styleId="TableGrid">
    <w:name w:val="Table Grid"/>
    <w:basedOn w:val="TableNormal"/>
    <w:uiPriority w:val="39"/>
    <w:rsid w:val="0074290F"/>
    <w:pPr>
      <w:spacing w:after="0"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764"/>
    <w:pPr>
      <w:tabs>
        <w:tab w:val="center" w:pos="4680"/>
        <w:tab w:val="right" w:pos="9360"/>
      </w:tabs>
    </w:pPr>
  </w:style>
  <w:style w:type="character" w:customStyle="1" w:styleId="HeaderChar">
    <w:name w:val="Header Char"/>
    <w:basedOn w:val="DefaultParagraphFont"/>
    <w:link w:val="Header"/>
    <w:uiPriority w:val="99"/>
    <w:rsid w:val="00981764"/>
    <w:rPr>
      <w:rFonts w:ascii="Georgia" w:eastAsia="Georgia" w:hAnsi="Georgia" w:cs="Georgia"/>
      <w:lang w:val="sq-AL"/>
    </w:rPr>
  </w:style>
  <w:style w:type="paragraph" w:styleId="Footer">
    <w:name w:val="footer"/>
    <w:basedOn w:val="Normal"/>
    <w:link w:val="FooterChar"/>
    <w:uiPriority w:val="99"/>
    <w:unhideWhenUsed/>
    <w:rsid w:val="00981764"/>
    <w:pPr>
      <w:tabs>
        <w:tab w:val="center" w:pos="4680"/>
        <w:tab w:val="right" w:pos="9360"/>
      </w:tabs>
    </w:pPr>
  </w:style>
  <w:style w:type="character" w:customStyle="1" w:styleId="FooterChar">
    <w:name w:val="Footer Char"/>
    <w:basedOn w:val="DefaultParagraphFont"/>
    <w:link w:val="Footer"/>
    <w:uiPriority w:val="99"/>
    <w:rsid w:val="00981764"/>
    <w:rPr>
      <w:rFonts w:ascii="Georgia" w:eastAsia="Georgia" w:hAnsi="Georgia" w:cs="Georgia"/>
      <w:lang w:val="sq-AL"/>
    </w:rPr>
  </w:style>
  <w:style w:type="paragraph" w:styleId="NormalWeb">
    <w:name w:val="Normal (Web)"/>
    <w:basedOn w:val="Normal"/>
    <w:uiPriority w:val="99"/>
    <w:semiHidden/>
    <w:unhideWhenUsed/>
    <w:rsid w:val="00FE6203"/>
    <w:pPr>
      <w:widowControl/>
      <w:autoSpaceDE/>
      <w:autoSpaceDN/>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074432">
      <w:bodyDiv w:val="1"/>
      <w:marLeft w:val="0"/>
      <w:marRight w:val="0"/>
      <w:marTop w:val="0"/>
      <w:marBottom w:val="0"/>
      <w:divBdr>
        <w:top w:val="none" w:sz="0" w:space="0" w:color="auto"/>
        <w:left w:val="none" w:sz="0" w:space="0" w:color="auto"/>
        <w:bottom w:val="none" w:sz="0" w:space="0" w:color="auto"/>
        <w:right w:val="none" w:sz="0" w:space="0" w:color="auto"/>
      </w:divBdr>
    </w:div>
    <w:div w:id="292710640">
      <w:bodyDiv w:val="1"/>
      <w:marLeft w:val="0"/>
      <w:marRight w:val="0"/>
      <w:marTop w:val="0"/>
      <w:marBottom w:val="0"/>
      <w:divBdr>
        <w:top w:val="none" w:sz="0" w:space="0" w:color="auto"/>
        <w:left w:val="none" w:sz="0" w:space="0" w:color="auto"/>
        <w:bottom w:val="none" w:sz="0" w:space="0" w:color="auto"/>
        <w:right w:val="none" w:sz="0" w:space="0" w:color="auto"/>
      </w:divBdr>
    </w:div>
    <w:div w:id="512689944">
      <w:bodyDiv w:val="1"/>
      <w:marLeft w:val="0"/>
      <w:marRight w:val="0"/>
      <w:marTop w:val="0"/>
      <w:marBottom w:val="0"/>
      <w:divBdr>
        <w:top w:val="none" w:sz="0" w:space="0" w:color="auto"/>
        <w:left w:val="none" w:sz="0" w:space="0" w:color="auto"/>
        <w:bottom w:val="none" w:sz="0" w:space="0" w:color="auto"/>
        <w:right w:val="none" w:sz="0" w:space="0" w:color="auto"/>
      </w:divBdr>
    </w:div>
    <w:div w:id="570386487">
      <w:bodyDiv w:val="1"/>
      <w:marLeft w:val="0"/>
      <w:marRight w:val="0"/>
      <w:marTop w:val="0"/>
      <w:marBottom w:val="0"/>
      <w:divBdr>
        <w:top w:val="none" w:sz="0" w:space="0" w:color="auto"/>
        <w:left w:val="none" w:sz="0" w:space="0" w:color="auto"/>
        <w:bottom w:val="none" w:sz="0" w:space="0" w:color="auto"/>
        <w:right w:val="none" w:sz="0" w:space="0" w:color="auto"/>
      </w:divBdr>
    </w:div>
    <w:div w:id="650213757">
      <w:bodyDiv w:val="1"/>
      <w:marLeft w:val="0"/>
      <w:marRight w:val="0"/>
      <w:marTop w:val="0"/>
      <w:marBottom w:val="0"/>
      <w:divBdr>
        <w:top w:val="none" w:sz="0" w:space="0" w:color="auto"/>
        <w:left w:val="none" w:sz="0" w:space="0" w:color="auto"/>
        <w:bottom w:val="none" w:sz="0" w:space="0" w:color="auto"/>
        <w:right w:val="none" w:sz="0" w:space="0" w:color="auto"/>
      </w:divBdr>
    </w:div>
    <w:div w:id="756709487">
      <w:bodyDiv w:val="1"/>
      <w:marLeft w:val="0"/>
      <w:marRight w:val="0"/>
      <w:marTop w:val="0"/>
      <w:marBottom w:val="0"/>
      <w:divBdr>
        <w:top w:val="none" w:sz="0" w:space="0" w:color="auto"/>
        <w:left w:val="none" w:sz="0" w:space="0" w:color="auto"/>
        <w:bottom w:val="none" w:sz="0" w:space="0" w:color="auto"/>
        <w:right w:val="none" w:sz="0" w:space="0" w:color="auto"/>
      </w:divBdr>
    </w:div>
    <w:div w:id="850803950">
      <w:bodyDiv w:val="1"/>
      <w:marLeft w:val="0"/>
      <w:marRight w:val="0"/>
      <w:marTop w:val="0"/>
      <w:marBottom w:val="0"/>
      <w:divBdr>
        <w:top w:val="none" w:sz="0" w:space="0" w:color="auto"/>
        <w:left w:val="none" w:sz="0" w:space="0" w:color="auto"/>
        <w:bottom w:val="none" w:sz="0" w:space="0" w:color="auto"/>
        <w:right w:val="none" w:sz="0" w:space="0" w:color="auto"/>
      </w:divBdr>
    </w:div>
    <w:div w:id="851378676">
      <w:bodyDiv w:val="1"/>
      <w:marLeft w:val="0"/>
      <w:marRight w:val="0"/>
      <w:marTop w:val="0"/>
      <w:marBottom w:val="0"/>
      <w:divBdr>
        <w:top w:val="none" w:sz="0" w:space="0" w:color="auto"/>
        <w:left w:val="none" w:sz="0" w:space="0" w:color="auto"/>
        <w:bottom w:val="none" w:sz="0" w:space="0" w:color="auto"/>
        <w:right w:val="none" w:sz="0" w:space="0" w:color="auto"/>
      </w:divBdr>
    </w:div>
    <w:div w:id="920944198">
      <w:bodyDiv w:val="1"/>
      <w:marLeft w:val="0"/>
      <w:marRight w:val="0"/>
      <w:marTop w:val="0"/>
      <w:marBottom w:val="0"/>
      <w:divBdr>
        <w:top w:val="none" w:sz="0" w:space="0" w:color="auto"/>
        <w:left w:val="none" w:sz="0" w:space="0" w:color="auto"/>
        <w:bottom w:val="none" w:sz="0" w:space="0" w:color="auto"/>
        <w:right w:val="none" w:sz="0" w:space="0" w:color="auto"/>
      </w:divBdr>
    </w:div>
    <w:div w:id="998734227">
      <w:bodyDiv w:val="1"/>
      <w:marLeft w:val="0"/>
      <w:marRight w:val="0"/>
      <w:marTop w:val="0"/>
      <w:marBottom w:val="0"/>
      <w:divBdr>
        <w:top w:val="none" w:sz="0" w:space="0" w:color="auto"/>
        <w:left w:val="none" w:sz="0" w:space="0" w:color="auto"/>
        <w:bottom w:val="none" w:sz="0" w:space="0" w:color="auto"/>
        <w:right w:val="none" w:sz="0" w:space="0" w:color="auto"/>
      </w:divBdr>
    </w:div>
    <w:div w:id="1027874712">
      <w:bodyDiv w:val="1"/>
      <w:marLeft w:val="0"/>
      <w:marRight w:val="0"/>
      <w:marTop w:val="0"/>
      <w:marBottom w:val="0"/>
      <w:divBdr>
        <w:top w:val="none" w:sz="0" w:space="0" w:color="auto"/>
        <w:left w:val="none" w:sz="0" w:space="0" w:color="auto"/>
        <w:bottom w:val="none" w:sz="0" w:space="0" w:color="auto"/>
        <w:right w:val="none" w:sz="0" w:space="0" w:color="auto"/>
      </w:divBdr>
    </w:div>
    <w:div w:id="1193567166">
      <w:bodyDiv w:val="1"/>
      <w:marLeft w:val="0"/>
      <w:marRight w:val="0"/>
      <w:marTop w:val="0"/>
      <w:marBottom w:val="0"/>
      <w:divBdr>
        <w:top w:val="none" w:sz="0" w:space="0" w:color="auto"/>
        <w:left w:val="none" w:sz="0" w:space="0" w:color="auto"/>
        <w:bottom w:val="none" w:sz="0" w:space="0" w:color="auto"/>
        <w:right w:val="none" w:sz="0" w:space="0" w:color="auto"/>
      </w:divBdr>
    </w:div>
    <w:div w:id="1248879748">
      <w:bodyDiv w:val="1"/>
      <w:marLeft w:val="0"/>
      <w:marRight w:val="0"/>
      <w:marTop w:val="0"/>
      <w:marBottom w:val="0"/>
      <w:divBdr>
        <w:top w:val="none" w:sz="0" w:space="0" w:color="auto"/>
        <w:left w:val="none" w:sz="0" w:space="0" w:color="auto"/>
        <w:bottom w:val="none" w:sz="0" w:space="0" w:color="auto"/>
        <w:right w:val="none" w:sz="0" w:space="0" w:color="auto"/>
      </w:divBdr>
    </w:div>
    <w:div w:id="1506438480">
      <w:bodyDiv w:val="1"/>
      <w:marLeft w:val="0"/>
      <w:marRight w:val="0"/>
      <w:marTop w:val="0"/>
      <w:marBottom w:val="0"/>
      <w:divBdr>
        <w:top w:val="none" w:sz="0" w:space="0" w:color="auto"/>
        <w:left w:val="none" w:sz="0" w:space="0" w:color="auto"/>
        <w:bottom w:val="none" w:sz="0" w:space="0" w:color="auto"/>
        <w:right w:val="none" w:sz="0" w:space="0" w:color="auto"/>
      </w:divBdr>
    </w:div>
    <w:div w:id="1570726121">
      <w:bodyDiv w:val="1"/>
      <w:marLeft w:val="0"/>
      <w:marRight w:val="0"/>
      <w:marTop w:val="0"/>
      <w:marBottom w:val="0"/>
      <w:divBdr>
        <w:top w:val="none" w:sz="0" w:space="0" w:color="auto"/>
        <w:left w:val="none" w:sz="0" w:space="0" w:color="auto"/>
        <w:bottom w:val="none" w:sz="0" w:space="0" w:color="auto"/>
        <w:right w:val="none" w:sz="0" w:space="0" w:color="auto"/>
      </w:divBdr>
    </w:div>
    <w:div w:id="1966346883">
      <w:bodyDiv w:val="1"/>
      <w:marLeft w:val="0"/>
      <w:marRight w:val="0"/>
      <w:marTop w:val="0"/>
      <w:marBottom w:val="0"/>
      <w:divBdr>
        <w:top w:val="none" w:sz="0" w:space="0" w:color="auto"/>
        <w:left w:val="none" w:sz="0" w:space="0" w:color="auto"/>
        <w:bottom w:val="none" w:sz="0" w:space="0" w:color="auto"/>
        <w:right w:val="none" w:sz="0" w:space="0" w:color="auto"/>
      </w:divBdr>
    </w:div>
    <w:div w:id="20977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nc.demjaha@ubt-un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UBT</dc:creator>
  <cp:keywords/>
  <dc:description/>
  <cp:lastModifiedBy>Genc Demjaha</cp:lastModifiedBy>
  <cp:revision>4</cp:revision>
  <dcterms:created xsi:type="dcterms:W3CDTF">2024-04-04T18:24:00Z</dcterms:created>
  <dcterms:modified xsi:type="dcterms:W3CDTF">2024-04-05T06:31:00Z</dcterms:modified>
</cp:coreProperties>
</file>