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B8" w:rsidRPr="0023666F" w:rsidRDefault="000C6AB8" w:rsidP="00E4315E">
      <w:pPr>
        <w:spacing w:line="360" w:lineRule="auto"/>
        <w:jc w:val="center"/>
        <w:rPr>
          <w:rFonts w:ascii="Times New Roman" w:hAnsi="Times New Roman" w:cs="Times New Roman"/>
        </w:rPr>
      </w:pPr>
      <w:r w:rsidRPr="0023666F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73" cy="68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B8" w:rsidRPr="0023666F" w:rsidRDefault="000C6AB8" w:rsidP="00E4315E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666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0C6AB8" w:rsidRPr="0023666F" w:rsidRDefault="00912ECF" w:rsidP="00E431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Stomatologji</w:t>
      </w:r>
    </w:p>
    <w:p w:rsidR="000819A7" w:rsidRPr="00794A9B" w:rsidRDefault="000C6AB8" w:rsidP="00E431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A9B">
        <w:rPr>
          <w:rFonts w:ascii="Times New Roman" w:hAnsi="Times New Roman" w:cs="Times New Roman"/>
          <w:b/>
          <w:sz w:val="24"/>
          <w:szCs w:val="24"/>
        </w:rPr>
        <w:t>S</w:t>
      </w:r>
      <w:r w:rsidR="00101452" w:rsidRPr="00794A9B">
        <w:rPr>
          <w:rFonts w:ascii="Times New Roman" w:hAnsi="Times New Roman" w:cs="Times New Roman"/>
          <w:b/>
          <w:sz w:val="24"/>
          <w:szCs w:val="24"/>
        </w:rPr>
        <w:t>y</w:t>
      </w:r>
      <w:r w:rsidRPr="00794A9B">
        <w:rPr>
          <w:rFonts w:ascii="Times New Roman" w:hAnsi="Times New Roman" w:cs="Times New Roman"/>
          <w:b/>
          <w:sz w:val="24"/>
          <w:szCs w:val="24"/>
        </w:rPr>
        <w:t>llabus</w:t>
      </w:r>
      <w:r w:rsidR="003C247A" w:rsidRPr="00794A9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/>
      </w:tblPr>
      <w:tblGrid>
        <w:gridCol w:w="2122"/>
        <w:gridCol w:w="2793"/>
        <w:gridCol w:w="1109"/>
        <w:gridCol w:w="2661"/>
        <w:gridCol w:w="1385"/>
      </w:tblGrid>
      <w:tr w:rsidR="002065C5" w:rsidRPr="0023666F" w:rsidTr="005250C6">
        <w:tc>
          <w:tcPr>
            <w:tcW w:w="212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>Lënda</w:t>
            </w:r>
          </w:p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065C5" w:rsidRPr="00E31287" w:rsidRDefault="002065C5" w:rsidP="00806068">
            <w:pPr>
              <w:rPr>
                <w:rFonts w:ascii="Georgia" w:hAnsi="Georgia" w:cs="Arial"/>
                <w:b/>
              </w:rPr>
            </w:pPr>
            <w:r w:rsidRPr="00E31287">
              <w:rPr>
                <w:rFonts w:ascii="Georgia" w:hAnsi="Georgia" w:cs="Arial"/>
                <w:b/>
              </w:rPr>
              <w:t>Bazat e Hulumtimeve Shkencore dhe Shkrimi Akademik</w:t>
            </w:r>
          </w:p>
        </w:tc>
      </w:tr>
      <w:tr w:rsidR="002065C5" w:rsidRPr="0023666F" w:rsidTr="005250C6">
        <w:trPr>
          <w:trHeight w:hRule="exact" w:val="288"/>
        </w:trPr>
        <w:tc>
          <w:tcPr>
            <w:tcW w:w="2122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Lloji</w:t>
            </w:r>
          </w:p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Semestri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Kodi</w:t>
            </w:r>
          </w:p>
        </w:tc>
      </w:tr>
      <w:tr w:rsidR="002065C5" w:rsidRPr="0023666F" w:rsidTr="005250C6">
        <w:trPr>
          <w:trHeight w:hRule="exact" w:val="288"/>
        </w:trPr>
        <w:tc>
          <w:tcPr>
            <w:tcW w:w="2122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OBLIGATIVE (O)</w:t>
            </w:r>
          </w:p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065C5" w:rsidRPr="00794A9B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65C5" w:rsidRPr="00912EC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1287">
              <w:rPr>
                <w:rFonts w:ascii="Georgia" w:hAnsi="Georgia" w:cs="Arial"/>
                <w:color w:val="404040" w:themeColor="text1" w:themeTint="BF"/>
              </w:rPr>
              <w:t>160RMA255</w:t>
            </w:r>
          </w:p>
        </w:tc>
      </w:tr>
      <w:tr w:rsidR="002065C5" w:rsidRPr="0023666F" w:rsidTr="005250C6">
        <w:trPr>
          <w:trHeight w:hRule="exact" w:val="288"/>
        </w:trPr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>Ligjëruesi i lëndës</w:t>
            </w:r>
          </w:p>
        </w:tc>
        <w:tc>
          <w:tcPr>
            <w:tcW w:w="7948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Prof.ass.dr</w:t>
            </w:r>
            <w:proofErr w:type="spellEnd"/>
            <w:r w:rsidRPr="0023666F">
              <w:rPr>
                <w:rFonts w:ascii="Times New Roman" w:hAnsi="Times New Roman" w:cs="Times New Roman"/>
                <w:sz w:val="24"/>
                <w:szCs w:val="24"/>
              </w:rPr>
              <w:t xml:space="preserve">. Xhevahire </w:t>
            </w:r>
            <w:proofErr w:type="spellStart"/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Topanica</w:t>
            </w:r>
            <w:proofErr w:type="spellEnd"/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Millaku</w:t>
            </w:r>
            <w:proofErr w:type="spellEnd"/>
          </w:p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C5" w:rsidRPr="0023666F" w:rsidTr="005250C6">
        <w:trPr>
          <w:trHeight w:hRule="exact" w:val="288"/>
        </w:trPr>
        <w:tc>
          <w:tcPr>
            <w:tcW w:w="2122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>Asistenti i lëndës</w:t>
            </w:r>
          </w:p>
        </w:tc>
        <w:tc>
          <w:tcPr>
            <w:tcW w:w="7948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C5" w:rsidRPr="0023666F" w:rsidTr="005250C6">
        <w:trPr>
          <w:trHeight w:hRule="exact" w:val="80"/>
        </w:trPr>
        <w:tc>
          <w:tcPr>
            <w:tcW w:w="212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8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C5" w:rsidRPr="0023666F" w:rsidTr="005250C6">
        <w:trPr>
          <w:trHeight w:val="2479"/>
        </w:trPr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>Qëllimet dhe Objektivat</w:t>
            </w:r>
          </w:p>
        </w:tc>
        <w:tc>
          <w:tcPr>
            <w:tcW w:w="794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Qëllim i lëndës është që t'u mundësojë studentëve të zhvillojnë dhe të  kuptojnë konceptet dhe proceset themelore të hulumtimit shkencor dhe të shkruarit drejt e në rrugë normative të shkrimit akademik. Ky kurs është i strukturuar për të zhvilluar hulumtime shkencore të bazuara në nevoja dhe në mjedise të ndryshme, si dhe për të shfrytëzuar të dhënat e hulumtimit, por edhe për të ofruar shërbim cilësor. Temat kryesore përfshijnë: zhvillimi i pyetjeve hulumtuese, llojet e hulumtimit, llojet metodologjive cilësore dhe sasiore të hulumtimit shkencor, zgjedhja e mostrave dhe metodat e grumbullimi të </w:t>
            </w:r>
            <w:proofErr w:type="spellStart"/>
            <w:r w:rsidRPr="0023666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23666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dhënave, analiza e të dhënave, komunikimin dhe shfrytëzimin e hulumtimit, si dhe stilet e shkrimit akademik dhe vlerësimi i punimeve.</w:t>
            </w:r>
          </w:p>
        </w:tc>
      </w:tr>
      <w:tr w:rsidR="002065C5" w:rsidRPr="0023666F" w:rsidTr="005250C6">
        <w:trPr>
          <w:trHeight w:val="4473"/>
        </w:trPr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>Rezultatet e të nxënit</w:t>
            </w:r>
          </w:p>
        </w:tc>
        <w:tc>
          <w:tcPr>
            <w:tcW w:w="794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Pas përfundimit të suksesshëm të kësaj lënde, studentët do të jenë në gjendje të:</w:t>
            </w:r>
          </w:p>
          <w:p w:rsidR="002065C5" w:rsidRPr="0023666F" w:rsidRDefault="002065C5" w:rsidP="00E4315E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Njohin rolin e praktikës së bazuar në fakte gjatë punës klinike dhe rëndësinë e saj në profesionin e stomatologut nga këndvështrimi i një hulumtuesi fillestar, i cili është një konsumator i hulumtimit shkencor;</w:t>
            </w:r>
          </w:p>
          <w:p w:rsidR="002065C5" w:rsidRPr="0023666F" w:rsidRDefault="002065C5" w:rsidP="00E4315E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Demonstrojnë kuptimin themelor të llojeve të hulumtimeve sasiore si: eksperimenti, </w:t>
            </w:r>
            <w:proofErr w:type="spellStart"/>
            <w:r w:rsidRPr="0023666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kuazi</w:t>
            </w:r>
            <w:proofErr w:type="spellEnd"/>
            <w:r w:rsidRPr="0023666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-eksperimenti, studimet kohor etj., si dhe hapat thelbësorë në procesin e hulumtimit shkencor;</w:t>
            </w:r>
          </w:p>
          <w:p w:rsidR="002065C5" w:rsidRPr="0023666F" w:rsidRDefault="002065C5" w:rsidP="00E4315E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Demonstrojnë kuptimin themelor të llojeve të hulumtimeve cilësore si: sondazhi, intervistat, fenomenologjia, etnografia, teoria bazë, studimi i rastit, etj., si dhe hapat thelbësorë në procesin e hulumtimit shkencor;</w:t>
            </w:r>
          </w:p>
          <w:p w:rsidR="002065C5" w:rsidRPr="0023666F" w:rsidRDefault="002065C5" w:rsidP="00E4315E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Citojnë në mënyrë profesionale;</w:t>
            </w:r>
          </w:p>
          <w:p w:rsidR="002065C5" w:rsidRPr="0023666F" w:rsidRDefault="002065C5" w:rsidP="00E4315E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eastAsia="Times New Roman" w:hAnsi="Times New Roman" w:cs="Times New Roman"/>
                <w:sz w:val="24"/>
                <w:szCs w:val="24"/>
              </w:rPr>
              <w:t>Zhvillojnë pyetje të fokusuara për hulumtime për të adresuar fushat e pa qartësisë klinike;</w:t>
            </w:r>
          </w:p>
          <w:p w:rsidR="002065C5" w:rsidRPr="0023666F" w:rsidRDefault="002065C5" w:rsidP="00E4315E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Vlerësojnë hulumtimet sasiore dhe cilësore për të kuptuar efektivitetin dhe përshtatshmërinë e provave kur zbatohen në klinikë;</w:t>
            </w:r>
          </w:p>
          <w:p w:rsidR="002065C5" w:rsidRPr="0023666F" w:rsidRDefault="002065C5" w:rsidP="00E4315E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66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Vlerësojnë stilet e shkrimit dhe punimet hulumtuese të botuara; </w:t>
            </w:r>
          </w:p>
          <w:p w:rsidR="002065C5" w:rsidRPr="0023666F" w:rsidRDefault="002065C5" w:rsidP="00E4315E">
            <w:pPr>
              <w:numPr>
                <w:ilvl w:val="0"/>
                <w:numId w:val="10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T’i shkruajnë dhe shqiptojnë drejt sipas normave të kodifikuara fjalët, fjalitë dhe trajtat e ndryshme të tyre;</w:t>
            </w:r>
          </w:p>
          <w:p w:rsidR="002065C5" w:rsidRPr="0023666F" w:rsidRDefault="002065C5" w:rsidP="00E4315E">
            <w:pPr>
              <w:numPr>
                <w:ilvl w:val="0"/>
                <w:numId w:val="10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Të aftësohen dhe t’i vërejnë (korrigjojnë) gabimet drejtshkrimore në tekste;</w:t>
            </w:r>
          </w:p>
          <w:p w:rsidR="002065C5" w:rsidRPr="0023666F" w:rsidRDefault="002065C5" w:rsidP="0023666F">
            <w:pPr>
              <w:numPr>
                <w:ilvl w:val="0"/>
                <w:numId w:val="10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</w:t>
            </w: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ojnë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tipet</w:t>
            </w:r>
            <w:proofErr w:type="spellEnd"/>
            <w:r w:rsidRPr="0023666F">
              <w:rPr>
                <w:rFonts w:ascii="Times New Roman" w:hAnsi="Times New Roman" w:cs="Times New Roman"/>
                <w:sz w:val="24"/>
                <w:szCs w:val="24"/>
              </w:rPr>
              <w:t xml:space="preserve"> e eseve.</w:t>
            </w:r>
          </w:p>
        </w:tc>
      </w:tr>
      <w:tr w:rsidR="002065C5" w:rsidRPr="0023666F" w:rsidTr="005250C6">
        <w:trPr>
          <w:trHeight w:hRule="exact" w:val="288"/>
        </w:trPr>
        <w:tc>
          <w:tcPr>
            <w:tcW w:w="212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Përmbajtja</w:t>
            </w:r>
          </w:p>
        </w:tc>
        <w:tc>
          <w:tcPr>
            <w:tcW w:w="6563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>Plani javor</w:t>
            </w:r>
          </w:p>
        </w:tc>
        <w:tc>
          <w:tcPr>
            <w:tcW w:w="1385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</w:tr>
      <w:tr w:rsidR="002065C5" w:rsidRPr="0023666F" w:rsidTr="005250C6">
        <w:trPr>
          <w:trHeight w:hRule="exact" w:val="387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Prezantimi i lëndës dhe i plan-programit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C5" w:rsidRPr="0023666F" w:rsidTr="005250C6">
        <w:trPr>
          <w:trHeight w:hRule="exact" w:val="325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 xml:space="preserve">Cilësitë themelore të punës dhe metodës shkencore-hulumtuese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C5" w:rsidRPr="0023666F" w:rsidTr="005250C6">
        <w:trPr>
          <w:trHeight w:hRule="exact" w:val="369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 xml:space="preserve">Veçoritë e veprës së mirë shkencore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65C5" w:rsidRPr="0023666F" w:rsidTr="005250C6">
        <w:trPr>
          <w:trHeight w:hRule="exact" w:val="336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 xml:space="preserve">Punimi kërkimor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65C5" w:rsidRPr="0023666F" w:rsidTr="005250C6">
        <w:trPr>
          <w:trHeight w:hRule="exact" w:val="426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Zgjedhja e temës për hulumtim dhe seminare</w:t>
            </w:r>
          </w:p>
          <w:p w:rsidR="002065C5" w:rsidRPr="0023666F" w:rsidRDefault="002065C5" w:rsidP="00E4315E">
            <w:pPr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5C5" w:rsidRPr="0023666F" w:rsidTr="00497C30">
        <w:trPr>
          <w:trHeight w:hRule="exact" w:val="400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Gramatika,përdorimi i gjuhës dhe teknikat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C5" w:rsidRPr="0023666F" w:rsidTr="00E4315E">
        <w:trPr>
          <w:trHeight w:hRule="exact" w:val="817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5C5" w:rsidRPr="005C10ED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ED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:rsidR="002065C5" w:rsidRPr="005C10ED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ED">
              <w:rPr>
                <w:rFonts w:ascii="Times New Roman" w:hAnsi="Times New Roman" w:cs="Times New Roman"/>
                <w:sz w:val="24"/>
                <w:szCs w:val="24"/>
              </w:rPr>
              <w:t xml:space="preserve">Teknikat e shkrimit struktura e tekstit </w:t>
            </w:r>
          </w:p>
          <w:p w:rsidR="002065C5" w:rsidRPr="005C10ED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5C10ED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5C10ED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5C10ED" w:rsidRDefault="002065C5" w:rsidP="00E4315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10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Procesi i të shkruarit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65C5" w:rsidRPr="0023666F" w:rsidTr="002A728E">
        <w:trPr>
          <w:trHeight w:hRule="exact" w:val="885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5C5" w:rsidRPr="005C10ED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ED">
              <w:rPr>
                <w:rFonts w:ascii="Times New Roman" w:hAnsi="Times New Roman" w:cs="Times New Roman"/>
                <w:sz w:val="24"/>
                <w:szCs w:val="24"/>
              </w:rPr>
              <w:t xml:space="preserve">Llojet e eseve </w:t>
            </w:r>
          </w:p>
          <w:p w:rsidR="002065C5" w:rsidRPr="005C10ED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ED">
              <w:rPr>
                <w:rFonts w:ascii="Times New Roman" w:hAnsi="Times New Roman" w:cs="Times New Roman"/>
                <w:sz w:val="24"/>
                <w:szCs w:val="24"/>
              </w:rPr>
              <w:t>Ese përshkruese, bindëse, argumentuese</w:t>
            </w:r>
          </w:p>
          <w:p w:rsidR="002065C5" w:rsidRPr="005C10ED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5C10ED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5C10ED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ED">
              <w:rPr>
                <w:rFonts w:ascii="Times New Roman" w:hAnsi="Times New Roman" w:cs="Times New Roman"/>
                <w:sz w:val="24"/>
                <w:szCs w:val="24"/>
              </w:rPr>
              <w:t xml:space="preserve">Strategjitë për të gjeneruar ide </w:t>
            </w:r>
          </w:p>
          <w:p w:rsidR="002065C5" w:rsidRPr="005C10ED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ED">
              <w:rPr>
                <w:rFonts w:ascii="Times New Roman" w:hAnsi="Times New Roman" w:cs="Times New Roman"/>
                <w:sz w:val="24"/>
                <w:szCs w:val="24"/>
              </w:rPr>
              <w:t xml:space="preserve">Formulimi i tezës dhe planifikimit  </w:t>
            </w:r>
          </w:p>
          <w:p w:rsidR="002065C5" w:rsidRPr="005C10ED" w:rsidRDefault="002065C5" w:rsidP="00E4315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C5" w:rsidRPr="0023666F" w:rsidTr="00E4315E">
        <w:trPr>
          <w:trHeight w:hRule="exact" w:val="416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 xml:space="preserve">Procesi i krijimit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dhe kreativiteti i shkrimit </w:t>
            </w: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 xml:space="preserve">        11</w:t>
            </w:r>
          </w:p>
        </w:tc>
      </w:tr>
      <w:tr w:rsidR="002065C5" w:rsidRPr="0023666F" w:rsidTr="005250C6">
        <w:trPr>
          <w:trHeight w:hRule="exact" w:val="288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Burimet, citimi,parafrazim</w:t>
            </w:r>
          </w:p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065C5" w:rsidRPr="0023666F" w:rsidTr="00E4315E">
        <w:trPr>
          <w:trHeight w:hRule="exact" w:val="1121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Gjetja e burimeve në bibliotekë,internet dhe në fushën e studimit</w:t>
            </w:r>
          </w:p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Cs/>
                <w:sz w:val="24"/>
                <w:szCs w:val="24"/>
              </w:rPr>
              <w:t>Dorëzimi i punëve kreative, hulumtuese dhe të seminareve</w:t>
            </w:r>
          </w:p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Përmbledhja e lëndës dhe provimi përfundimtar                                       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65C5" w:rsidRPr="0023666F" w:rsidTr="005250C6">
        <w:trPr>
          <w:trHeight w:hRule="exact" w:val="80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C5" w:rsidRPr="0023666F" w:rsidTr="005250C6">
        <w:trPr>
          <w:trHeight w:hRule="exact" w:val="514"/>
        </w:trPr>
        <w:tc>
          <w:tcPr>
            <w:tcW w:w="212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>Metodat e vlerësimit</w:t>
            </w:r>
          </w:p>
        </w:tc>
        <w:tc>
          <w:tcPr>
            <w:tcW w:w="6563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>Aktiviteti</w:t>
            </w:r>
          </w:p>
        </w:tc>
        <w:tc>
          <w:tcPr>
            <w:tcW w:w="1385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>Pesha (%)</w:t>
            </w:r>
          </w:p>
        </w:tc>
      </w:tr>
      <w:tr w:rsidR="002065C5" w:rsidRPr="0023666F" w:rsidTr="005250C6">
        <w:trPr>
          <w:trHeight w:hRule="exact" w:val="288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Vijimi në ligjërata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65C5" w:rsidRPr="0023666F" w:rsidTr="005250C6">
        <w:trPr>
          <w:trHeight w:hRule="exact" w:val="288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Aktiviteti personal, seminar, ese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65C5" w:rsidRPr="0023666F" w:rsidTr="005250C6">
        <w:trPr>
          <w:trHeight w:hRule="exact" w:val="378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Projekte kërkimore</w:t>
            </w:r>
          </w:p>
          <w:p w:rsidR="002065C5" w:rsidRPr="0023666F" w:rsidRDefault="002065C5" w:rsidP="00E4315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23666F" w:rsidRDefault="002065C5" w:rsidP="00E4315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23666F" w:rsidRDefault="002065C5" w:rsidP="00E4315E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C5" w:rsidRPr="0023666F" w:rsidTr="00497C30">
        <w:trPr>
          <w:trHeight w:hRule="exact" w:val="861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Provimi përfundimtar</w:t>
            </w:r>
          </w:p>
          <w:p w:rsidR="002065C5" w:rsidRPr="0023666F" w:rsidRDefault="002065C5" w:rsidP="00E4315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Gjithsej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65C5" w:rsidRPr="0023666F" w:rsidTr="00497C30">
        <w:trPr>
          <w:trHeight w:hRule="exact" w:val="80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C5" w:rsidRPr="0023666F" w:rsidTr="00B12496">
        <w:trPr>
          <w:trHeight w:hRule="exact" w:val="565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C5" w:rsidRPr="0023666F" w:rsidTr="005250C6">
        <w:trPr>
          <w:trHeight w:hRule="exact" w:val="288"/>
        </w:trPr>
        <w:tc>
          <w:tcPr>
            <w:tcW w:w="212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Metodat e </w:t>
            </w: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mësimdhënies</w:t>
            </w:r>
          </w:p>
        </w:tc>
        <w:tc>
          <w:tcPr>
            <w:tcW w:w="279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Aktiviteti i vlerësimit</w:t>
            </w:r>
          </w:p>
        </w:tc>
        <w:tc>
          <w:tcPr>
            <w:tcW w:w="110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Numri </w:t>
            </w:r>
          </w:p>
        </w:tc>
        <w:tc>
          <w:tcPr>
            <w:tcW w:w="266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1385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>Pesha (%)</w:t>
            </w:r>
          </w:p>
        </w:tc>
      </w:tr>
      <w:tr w:rsidR="002065C5" w:rsidRPr="0023666F" w:rsidTr="005250C6">
        <w:trPr>
          <w:trHeight w:hRule="exact" w:val="377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Gjithsej ligjërata dhe ushtrime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</w:tr>
      <w:tr w:rsidR="002065C5" w:rsidRPr="0023666F" w:rsidTr="002A728E">
        <w:trPr>
          <w:trHeight w:hRule="exact" w:val="80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C5" w:rsidRPr="0023666F" w:rsidTr="002A728E">
        <w:trPr>
          <w:trHeight w:hRule="exact" w:val="390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Studimet vetjake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</w:tr>
      <w:tr w:rsidR="002065C5" w:rsidRPr="0023666F" w:rsidTr="005250C6">
        <w:trPr>
          <w:trHeight w:hRule="exact" w:val="414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Gjithsej ligjërata dhe studime vetjake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65C5" w:rsidRPr="0023666F" w:rsidTr="002A728E">
        <w:trPr>
          <w:trHeight w:hRule="exact" w:val="80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2A7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C5" w:rsidRPr="0023666F" w:rsidTr="005250C6">
        <w:trPr>
          <w:trHeight w:hRule="exact" w:val="288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Provimi final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C5" w:rsidRPr="0023666F" w:rsidTr="005250C6">
        <w:trPr>
          <w:trHeight w:hRule="exact" w:val="68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C5" w:rsidRPr="0023666F" w:rsidTr="005250C6">
        <w:trPr>
          <w:trHeight w:hRule="exact" w:val="288"/>
        </w:trPr>
        <w:tc>
          <w:tcPr>
            <w:tcW w:w="212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>Burimet dhe mjetet e konkretizimit</w:t>
            </w:r>
          </w:p>
        </w:tc>
        <w:tc>
          <w:tcPr>
            <w:tcW w:w="6563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>Mjetet</w:t>
            </w:r>
          </w:p>
        </w:tc>
        <w:tc>
          <w:tcPr>
            <w:tcW w:w="1385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>Numri</w:t>
            </w:r>
          </w:p>
        </w:tc>
      </w:tr>
      <w:tr w:rsidR="002065C5" w:rsidRPr="0023666F" w:rsidTr="005250C6">
        <w:trPr>
          <w:trHeight w:hRule="exact" w:val="288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Klasë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C5" w:rsidRPr="0023666F" w:rsidTr="005250C6">
        <w:trPr>
          <w:trHeight w:hRule="exact" w:val="288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Projektor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C5" w:rsidRPr="0023666F" w:rsidTr="005250C6">
        <w:trPr>
          <w:trHeight w:hRule="exact" w:val="549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Ligjëratë virtuale</w:t>
            </w:r>
          </w:p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C5" w:rsidRPr="0023666F" w:rsidTr="005250C6">
        <w:trPr>
          <w:trHeight w:hRule="exact" w:val="288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C5" w:rsidRPr="0023666F" w:rsidTr="002A728E">
        <w:trPr>
          <w:trHeight w:hRule="exact" w:val="80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C5" w:rsidRPr="0023666F" w:rsidTr="0023666F">
        <w:trPr>
          <w:trHeight w:hRule="exact" w:val="80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065C5" w:rsidRPr="0023666F" w:rsidRDefault="002065C5" w:rsidP="00E4315E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C5" w:rsidRPr="0023666F" w:rsidTr="005250C6">
        <w:trPr>
          <w:trHeight w:hRule="exact" w:val="288"/>
        </w:trPr>
        <w:tc>
          <w:tcPr>
            <w:tcW w:w="212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>Ngarkesa dhe aktivitetet</w:t>
            </w:r>
          </w:p>
        </w:tc>
        <w:tc>
          <w:tcPr>
            <w:tcW w:w="390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>Lloji i aktivitetit</w:t>
            </w:r>
          </w:p>
        </w:tc>
        <w:tc>
          <w:tcPr>
            <w:tcW w:w="266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>Orë javore</w:t>
            </w:r>
          </w:p>
        </w:tc>
        <w:tc>
          <w:tcPr>
            <w:tcW w:w="1385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>Ngarkesa total</w:t>
            </w:r>
          </w:p>
        </w:tc>
      </w:tr>
      <w:tr w:rsidR="002065C5" w:rsidRPr="0023666F" w:rsidTr="005250C6">
        <w:trPr>
          <w:trHeight w:hRule="exact" w:val="288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Ligjërata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065C5" w:rsidRPr="0023666F" w:rsidTr="002A728E">
        <w:trPr>
          <w:trHeight w:hRule="exact" w:val="2526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Ushtrime</w:t>
            </w:r>
          </w:p>
          <w:p w:rsidR="002065C5" w:rsidRPr="0023666F" w:rsidRDefault="002065C5" w:rsidP="00E4315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Mësim i pavarur</w:t>
            </w:r>
          </w:p>
          <w:p w:rsidR="002065C5" w:rsidRPr="0023666F" w:rsidRDefault="002065C5" w:rsidP="00E4315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Punim hulumtues dhe seminar</w:t>
            </w:r>
          </w:p>
          <w:p w:rsidR="002065C5" w:rsidRPr="0023666F" w:rsidRDefault="002065C5" w:rsidP="00E4315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 xml:space="preserve">Kontaktet me mësimdhënësin (konsultimet) </w:t>
            </w:r>
          </w:p>
          <w:p w:rsidR="002065C5" w:rsidRPr="0023666F" w:rsidRDefault="002065C5" w:rsidP="00E4315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Provime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065C5" w:rsidRPr="0023666F" w:rsidRDefault="002065C5" w:rsidP="00236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C5" w:rsidRPr="0023666F" w:rsidTr="005250C6">
        <w:trPr>
          <w:trHeight w:hRule="exact" w:val="288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Gjithsej</w:t>
            </w:r>
          </w:p>
          <w:p w:rsidR="002065C5" w:rsidRPr="0023666F" w:rsidRDefault="002065C5" w:rsidP="00E4315E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C5" w:rsidRPr="0023666F" w:rsidTr="005250C6">
        <w:trPr>
          <w:trHeight w:hRule="exact" w:val="288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65C5" w:rsidRPr="0023666F" w:rsidTr="0023666F">
        <w:trPr>
          <w:trHeight w:hRule="exact" w:val="80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C5" w:rsidRPr="0023666F" w:rsidTr="005250C6">
        <w:trPr>
          <w:trHeight w:hRule="exact" w:val="68"/>
        </w:trPr>
        <w:tc>
          <w:tcPr>
            <w:tcW w:w="2122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C5" w:rsidRPr="0023666F" w:rsidTr="005250C6"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>Literatura</w:t>
            </w:r>
          </w:p>
        </w:tc>
        <w:tc>
          <w:tcPr>
            <w:tcW w:w="794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C5" w:rsidRPr="00B12496" w:rsidRDefault="002065C5" w:rsidP="00B124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Sokoli, Dukagjin: </w:t>
            </w:r>
            <w:r w:rsidRPr="00B1249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Bazat e Hulumtimit Shkencor,</w:t>
            </w:r>
            <w:r w:rsidRPr="00B1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UBT, Prishtinë, 2019.</w:t>
            </w:r>
          </w:p>
          <w:p w:rsidR="002065C5" w:rsidRPr="00B12496" w:rsidRDefault="002065C5" w:rsidP="00B124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96">
              <w:rPr>
                <w:rFonts w:ascii="Times New Roman" w:hAnsi="Times New Roman" w:cs="Times New Roman"/>
                <w:sz w:val="24"/>
                <w:szCs w:val="24"/>
              </w:rPr>
              <w:t>Shamiq</w:t>
            </w:r>
            <w:proofErr w:type="spellEnd"/>
            <w:r w:rsidRPr="00B12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2496">
              <w:rPr>
                <w:rFonts w:ascii="Times New Roman" w:hAnsi="Times New Roman" w:cs="Times New Roman"/>
                <w:sz w:val="24"/>
                <w:szCs w:val="24"/>
              </w:rPr>
              <w:t>Mid’had</w:t>
            </w:r>
            <w:proofErr w:type="spellEnd"/>
            <w:r w:rsidRPr="00B1249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B12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 shkruhet vepra shkencore</w:t>
            </w:r>
            <w:r w:rsidRPr="00B12496">
              <w:rPr>
                <w:rFonts w:ascii="Times New Roman" w:hAnsi="Times New Roman" w:cs="Times New Roman"/>
                <w:sz w:val="24"/>
                <w:szCs w:val="24"/>
              </w:rPr>
              <w:t>, Shkup, 2009.</w:t>
            </w:r>
          </w:p>
          <w:p w:rsidR="002065C5" w:rsidRPr="00B12496" w:rsidRDefault="002065C5" w:rsidP="00B124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Kane, </w:t>
            </w:r>
            <w:proofErr w:type="spellStart"/>
            <w:r w:rsidRPr="00B12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Thomas</w:t>
            </w:r>
            <w:proofErr w:type="spellEnd"/>
            <w:r w:rsidRPr="00B12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Si të shkruajmë shqip,</w:t>
            </w:r>
            <w:r w:rsidRPr="00B12496">
              <w:rPr>
                <w:rFonts w:ascii="Times New Roman" w:hAnsi="Times New Roman" w:cs="Times New Roman"/>
                <w:sz w:val="24"/>
                <w:szCs w:val="24"/>
              </w:rPr>
              <w:t xml:space="preserve"> Tiranë, 2010.</w:t>
            </w:r>
          </w:p>
          <w:p w:rsidR="002065C5" w:rsidRPr="00B12496" w:rsidRDefault="002065C5" w:rsidP="00B124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24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Eco, Umberto:</w:t>
            </w:r>
            <w:r w:rsidRPr="00B124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 Si shkruaj,</w:t>
            </w:r>
            <w:r w:rsidRPr="00B124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AIKD, Prishtinw, 2003</w:t>
            </w:r>
          </w:p>
          <w:p w:rsidR="002065C5" w:rsidRPr="00B12496" w:rsidRDefault="002065C5" w:rsidP="00B124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96">
              <w:rPr>
                <w:rFonts w:ascii="Times New Roman" w:hAnsi="Times New Roman" w:cs="Times New Roman"/>
                <w:sz w:val="24"/>
                <w:szCs w:val="24"/>
              </w:rPr>
              <w:t>Tribble</w:t>
            </w:r>
            <w:proofErr w:type="spellEnd"/>
            <w:r w:rsidRPr="00B124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B12496">
              <w:rPr>
                <w:rFonts w:ascii="Times New Roman" w:hAnsi="Times New Roman" w:cs="Times New Roman"/>
                <w:sz w:val="24"/>
                <w:szCs w:val="24"/>
              </w:rPr>
              <w:t>Cristopher</w:t>
            </w:r>
            <w:proofErr w:type="spellEnd"/>
            <w:r w:rsidRPr="00B124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B12496">
              <w:rPr>
                <w:rFonts w:ascii="Times New Roman" w:hAnsi="Times New Roman" w:cs="Times New Roman"/>
                <w:i/>
                <w:sz w:val="24"/>
                <w:szCs w:val="24"/>
              </w:rPr>
              <w:t>Writing</w:t>
            </w:r>
            <w:proofErr w:type="spellEnd"/>
            <w:r w:rsidRPr="00B12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2496">
              <w:rPr>
                <w:rFonts w:ascii="Times New Roman" w:hAnsi="Times New Roman" w:cs="Times New Roman"/>
                <w:sz w:val="24"/>
                <w:szCs w:val="24"/>
              </w:rPr>
              <w:t>OxfordUniversityPress</w:t>
            </w:r>
            <w:proofErr w:type="spellEnd"/>
            <w:r w:rsidRPr="00B12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2496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B12496">
              <w:rPr>
                <w:rFonts w:ascii="Times New Roman" w:hAnsi="Times New Roman" w:cs="Times New Roman"/>
                <w:sz w:val="24"/>
                <w:szCs w:val="24"/>
              </w:rPr>
              <w:t>, 1996.</w:t>
            </w:r>
          </w:p>
          <w:p w:rsidR="002065C5" w:rsidRPr="00B12496" w:rsidRDefault="002065C5" w:rsidP="00B124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6">
              <w:rPr>
                <w:rFonts w:ascii="Times New Roman" w:hAnsi="Times New Roman" w:cs="Times New Roman"/>
                <w:sz w:val="24"/>
                <w:szCs w:val="24"/>
              </w:rPr>
              <w:t>Nishku,Majlinda: Procesi dhe shkrimet funksionale, QAD, Tiranë, 2004.</w:t>
            </w:r>
          </w:p>
          <w:p w:rsidR="002065C5" w:rsidRPr="00B12496" w:rsidRDefault="002065C5" w:rsidP="00B124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96"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Pr="00B12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2496">
              <w:rPr>
                <w:rFonts w:ascii="Times New Roman" w:hAnsi="Times New Roman" w:cs="Times New Roman"/>
                <w:sz w:val="24"/>
                <w:szCs w:val="24"/>
              </w:rPr>
              <w:t>Umberto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2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 bëhet një punim diplome.</w:t>
            </w:r>
            <w:r w:rsidRPr="00B12496">
              <w:rPr>
                <w:rFonts w:ascii="Times New Roman" w:hAnsi="Times New Roman" w:cs="Times New Roman"/>
                <w:sz w:val="24"/>
                <w:szCs w:val="24"/>
              </w:rPr>
              <w:t xml:space="preserve"> Përktheu dr. </w:t>
            </w:r>
            <w:proofErr w:type="spellStart"/>
            <w:r w:rsidRPr="00B12496">
              <w:rPr>
                <w:rFonts w:ascii="Times New Roman" w:hAnsi="Times New Roman" w:cs="Times New Roman"/>
                <w:sz w:val="24"/>
                <w:szCs w:val="24"/>
              </w:rPr>
              <w:t>KristinaJorgaqi</w:t>
            </w:r>
            <w:proofErr w:type="spellEnd"/>
            <w:r w:rsidRPr="00B12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12496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uar</w:t>
            </w:r>
            <w:r w:rsidRPr="00B12496">
              <w:rPr>
                <w:rFonts w:ascii="Times New Roman" w:hAnsi="Times New Roman" w:cs="Times New Roman"/>
                <w:sz w:val="24"/>
                <w:szCs w:val="24"/>
              </w:rPr>
              <w:t xml:space="preserve"> “Përpjekja”, Tiranë, 1997.</w:t>
            </w:r>
          </w:p>
          <w:p w:rsidR="002065C5" w:rsidRPr="0023666F" w:rsidRDefault="002065C5" w:rsidP="00B52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Drejtshkrimi i Gjuhës Shqipe</w:t>
            </w:r>
            <w:r w:rsidRPr="00B12496">
              <w:rPr>
                <w:rFonts w:ascii="Times New Roman" w:hAnsi="Times New Roman" w:cs="Times New Roman"/>
                <w:sz w:val="24"/>
                <w:szCs w:val="24"/>
              </w:rPr>
              <w:t>, Prishtinë 1974.</w:t>
            </w:r>
          </w:p>
        </w:tc>
      </w:tr>
      <w:tr w:rsidR="002065C5" w:rsidRPr="0023666F" w:rsidTr="003C247A">
        <w:trPr>
          <w:trHeight w:val="70"/>
        </w:trPr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b/>
                <w:sz w:val="24"/>
                <w:szCs w:val="24"/>
              </w:rPr>
              <w:t>Kontakti</w:t>
            </w:r>
          </w:p>
        </w:tc>
        <w:tc>
          <w:tcPr>
            <w:tcW w:w="794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65C5" w:rsidRPr="0023666F" w:rsidRDefault="002065C5" w:rsidP="00E43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3666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366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23666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xhevahire.millaku@ubt-uni.net</w:t>
              </w:r>
            </w:hyperlink>
          </w:p>
        </w:tc>
      </w:tr>
    </w:tbl>
    <w:p w:rsidR="00042E3E" w:rsidRPr="0023666F" w:rsidRDefault="00042E3E" w:rsidP="003C247A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042E3E" w:rsidRPr="0023666F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796E"/>
    <w:multiLevelType w:val="hybridMultilevel"/>
    <w:tmpl w:val="94D42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7BB5"/>
    <w:multiLevelType w:val="hybridMultilevel"/>
    <w:tmpl w:val="1F02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6C5E"/>
    <w:multiLevelType w:val="hybridMultilevel"/>
    <w:tmpl w:val="660E7EE8"/>
    <w:lvl w:ilvl="0" w:tplc="8E84D2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F7897"/>
    <w:multiLevelType w:val="hybridMultilevel"/>
    <w:tmpl w:val="39C21482"/>
    <w:lvl w:ilvl="0" w:tplc="8E84D2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93343"/>
    <w:multiLevelType w:val="hybridMultilevel"/>
    <w:tmpl w:val="69C06C28"/>
    <w:lvl w:ilvl="0" w:tplc="E5D81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77300"/>
    <w:multiLevelType w:val="hybridMultilevel"/>
    <w:tmpl w:val="6A9683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67060"/>
    <w:multiLevelType w:val="hybridMultilevel"/>
    <w:tmpl w:val="AE381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AB8"/>
    <w:rsid w:val="0003134B"/>
    <w:rsid w:val="00042E3E"/>
    <w:rsid w:val="00050C56"/>
    <w:rsid w:val="000819A7"/>
    <w:rsid w:val="00085D56"/>
    <w:rsid w:val="000A0CEF"/>
    <w:rsid w:val="000B20DC"/>
    <w:rsid w:val="000B5CB9"/>
    <w:rsid w:val="000B79B0"/>
    <w:rsid w:val="000C6AB8"/>
    <w:rsid w:val="000E77E1"/>
    <w:rsid w:val="00101452"/>
    <w:rsid w:val="00126F6D"/>
    <w:rsid w:val="001320D7"/>
    <w:rsid w:val="00140119"/>
    <w:rsid w:val="001C10F3"/>
    <w:rsid w:val="001E1C92"/>
    <w:rsid w:val="001E67C1"/>
    <w:rsid w:val="0020500B"/>
    <w:rsid w:val="002065C5"/>
    <w:rsid w:val="00210AEF"/>
    <w:rsid w:val="00231F90"/>
    <w:rsid w:val="0023550B"/>
    <w:rsid w:val="0023666F"/>
    <w:rsid w:val="00274DFE"/>
    <w:rsid w:val="002806A1"/>
    <w:rsid w:val="00295F67"/>
    <w:rsid w:val="002A728E"/>
    <w:rsid w:val="002B3326"/>
    <w:rsid w:val="002C571C"/>
    <w:rsid w:val="003305D3"/>
    <w:rsid w:val="0033716E"/>
    <w:rsid w:val="00345245"/>
    <w:rsid w:val="00363035"/>
    <w:rsid w:val="003C247A"/>
    <w:rsid w:val="003C292A"/>
    <w:rsid w:val="00411D7F"/>
    <w:rsid w:val="00440E74"/>
    <w:rsid w:val="004850A6"/>
    <w:rsid w:val="00497C30"/>
    <w:rsid w:val="004A1FD7"/>
    <w:rsid w:val="0050094A"/>
    <w:rsid w:val="005159F8"/>
    <w:rsid w:val="00521D21"/>
    <w:rsid w:val="005250C6"/>
    <w:rsid w:val="005421B8"/>
    <w:rsid w:val="00553CF8"/>
    <w:rsid w:val="00565011"/>
    <w:rsid w:val="005669D8"/>
    <w:rsid w:val="00567E01"/>
    <w:rsid w:val="00593467"/>
    <w:rsid w:val="005B6144"/>
    <w:rsid w:val="005C10ED"/>
    <w:rsid w:val="005D76F6"/>
    <w:rsid w:val="005F07E7"/>
    <w:rsid w:val="005F4A89"/>
    <w:rsid w:val="00605CEC"/>
    <w:rsid w:val="006125BD"/>
    <w:rsid w:val="006134A7"/>
    <w:rsid w:val="00633743"/>
    <w:rsid w:val="006525E9"/>
    <w:rsid w:val="00670BD9"/>
    <w:rsid w:val="0067374F"/>
    <w:rsid w:val="00683DE5"/>
    <w:rsid w:val="00687DDA"/>
    <w:rsid w:val="00690E0B"/>
    <w:rsid w:val="006D2558"/>
    <w:rsid w:val="006E35B1"/>
    <w:rsid w:val="0071244B"/>
    <w:rsid w:val="00737572"/>
    <w:rsid w:val="00754643"/>
    <w:rsid w:val="007640F8"/>
    <w:rsid w:val="00794A9B"/>
    <w:rsid w:val="007E7746"/>
    <w:rsid w:val="007F103C"/>
    <w:rsid w:val="008634CF"/>
    <w:rsid w:val="008A6DE6"/>
    <w:rsid w:val="008B429D"/>
    <w:rsid w:val="008D3BED"/>
    <w:rsid w:val="008E461D"/>
    <w:rsid w:val="00906276"/>
    <w:rsid w:val="00912ECF"/>
    <w:rsid w:val="009312F3"/>
    <w:rsid w:val="009428D7"/>
    <w:rsid w:val="00965DD3"/>
    <w:rsid w:val="00984932"/>
    <w:rsid w:val="009D7F97"/>
    <w:rsid w:val="00A06340"/>
    <w:rsid w:val="00A200FF"/>
    <w:rsid w:val="00A9526C"/>
    <w:rsid w:val="00AB79C5"/>
    <w:rsid w:val="00AE0B8E"/>
    <w:rsid w:val="00AF6228"/>
    <w:rsid w:val="00B12496"/>
    <w:rsid w:val="00B1623D"/>
    <w:rsid w:val="00B526C1"/>
    <w:rsid w:val="00B97EF0"/>
    <w:rsid w:val="00BA4353"/>
    <w:rsid w:val="00BA5146"/>
    <w:rsid w:val="00BA6C22"/>
    <w:rsid w:val="00BB434B"/>
    <w:rsid w:val="00C0293F"/>
    <w:rsid w:val="00C06E28"/>
    <w:rsid w:val="00C12CAB"/>
    <w:rsid w:val="00C2413D"/>
    <w:rsid w:val="00C51C50"/>
    <w:rsid w:val="00C75765"/>
    <w:rsid w:val="00CD5664"/>
    <w:rsid w:val="00D954D9"/>
    <w:rsid w:val="00DA084A"/>
    <w:rsid w:val="00DA5073"/>
    <w:rsid w:val="00DE3BE2"/>
    <w:rsid w:val="00E0513E"/>
    <w:rsid w:val="00E12F51"/>
    <w:rsid w:val="00E16537"/>
    <w:rsid w:val="00E20C96"/>
    <w:rsid w:val="00E4315E"/>
    <w:rsid w:val="00E46CBF"/>
    <w:rsid w:val="00E62604"/>
    <w:rsid w:val="00E751D2"/>
    <w:rsid w:val="00E804A3"/>
    <w:rsid w:val="00EA053F"/>
    <w:rsid w:val="00F07533"/>
    <w:rsid w:val="00F31504"/>
    <w:rsid w:val="00F42F88"/>
    <w:rsid w:val="00F564FE"/>
    <w:rsid w:val="00F708BB"/>
    <w:rsid w:val="00F726EE"/>
    <w:rsid w:val="00F75897"/>
    <w:rsid w:val="00F8550C"/>
    <w:rsid w:val="00F8791D"/>
    <w:rsid w:val="00FB1A31"/>
    <w:rsid w:val="00FE3109"/>
    <w:rsid w:val="00FF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B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tertatu ne tab"/>
    <w:basedOn w:val="Normal"/>
    <w:uiPriority w:val="34"/>
    <w:qFormat/>
    <w:rsid w:val="00330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0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BF"/>
    <w:rPr>
      <w:rFonts w:ascii="Tahoma" w:hAnsi="Tahoma" w:cs="Tahoma"/>
      <w:sz w:val="16"/>
      <w:szCs w:val="16"/>
      <w:lang w:val="en-GB"/>
    </w:rPr>
  </w:style>
  <w:style w:type="character" w:customStyle="1" w:styleId="tlid-translation">
    <w:name w:val="tlid-translation"/>
    <w:basedOn w:val="DefaultParagraphFont"/>
    <w:rsid w:val="00A06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hevahire.millaku@ubt-un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Kobit PC</cp:lastModifiedBy>
  <cp:revision>2</cp:revision>
  <dcterms:created xsi:type="dcterms:W3CDTF">2024-03-23T02:29:00Z</dcterms:created>
  <dcterms:modified xsi:type="dcterms:W3CDTF">2024-03-23T02:29:00Z</dcterms:modified>
</cp:coreProperties>
</file>