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87958" w:rsidP="00002B0E" w:rsidRDefault="00002B0E" w14:paraId="533E2DE2" wp14:textId="77777777">
      <w:pPr>
        <w:spacing w:before="120" w:after="120"/>
        <w:jc w:val="center"/>
        <w:rPr>
          <w:rFonts w:ascii="Georgia" w:hAnsi="Georgia" w:cs="Tahoma"/>
          <w:b/>
          <w:sz w:val="24"/>
          <w:szCs w:val="24"/>
        </w:rPr>
      </w:pPr>
      <w:r>
        <w:rPr>
          <w:rFonts w:ascii="Georgia" w:hAnsi="Georgia" w:cs="Tahoma"/>
          <w:b/>
          <w:sz w:val="24"/>
          <w:szCs w:val="24"/>
        </w:rPr>
        <w:t xml:space="preserve">Dental Technician </w:t>
      </w:r>
    </w:p>
    <w:p xmlns:wp14="http://schemas.microsoft.com/office/word/2010/wordml" w:rsidRPr="00D71601" w:rsidR="00002B0E" w:rsidP="00002B0E" w:rsidRDefault="00002B0E" w14:paraId="6B3F5803" wp14:textId="77777777">
      <w:pPr>
        <w:spacing w:before="120" w:after="120"/>
        <w:jc w:val="center"/>
        <w:rPr>
          <w:rFonts w:ascii="Georgia" w:hAnsi="Georgia" w:cs="Tahoma"/>
          <w:b/>
          <w:sz w:val="24"/>
          <w:szCs w:val="24"/>
        </w:rPr>
      </w:pPr>
      <w:r>
        <w:rPr>
          <w:rFonts w:ascii="Georgia" w:hAnsi="Georgia" w:cs="Tahoma"/>
          <w:b/>
          <w:sz w:val="24"/>
          <w:szCs w:val="24"/>
        </w:rPr>
        <w:t>Course syllabi</w:t>
      </w:r>
    </w:p>
    <w:tbl>
      <w:tblPr>
        <w:tblStyle w:val="TableGrid"/>
        <w:tblW w:w="9085" w:type="dxa"/>
        <w:tblLook w:val="04A0" w:firstRow="1" w:lastRow="0" w:firstColumn="1" w:lastColumn="0" w:noHBand="0" w:noVBand="1"/>
      </w:tblPr>
      <w:tblGrid>
        <w:gridCol w:w="2577"/>
        <w:gridCol w:w="2596"/>
        <w:gridCol w:w="1411"/>
        <w:gridCol w:w="1255"/>
        <w:gridCol w:w="1246"/>
      </w:tblGrid>
      <w:tr xmlns:wp14="http://schemas.microsoft.com/office/word/2010/wordml" w:rsidRPr="006E4AE6" w:rsidR="00FD5988" w:rsidTr="3565676C" w14:paraId="70E854E6" wp14:textId="77777777">
        <w:trPr>
          <w:trHeight w:val="395"/>
        </w:trPr>
        <w:tc>
          <w:tcPr>
            <w:tcW w:w="2577" w:type="dxa"/>
            <w:vMerge w:val="restart"/>
            <w:shd w:val="clear" w:color="auto" w:fill="DEEAF6" w:themeFill="accent5" w:themeFillTint="33"/>
            <w:tcMar/>
            <w:vAlign w:val="center"/>
          </w:tcPr>
          <w:p w:rsidRPr="007B5A6D" w:rsidR="00FD5988" w:rsidP="00C55DA4" w:rsidRDefault="00002B0E" w14:paraId="36E5840A" wp14:textId="77777777">
            <w:pPr>
              <w:jc w:val="center"/>
              <w:rPr>
                <w:rFonts w:ascii="Georgia" w:hAnsi="Georgia"/>
                <w:b/>
                <w:sz w:val="24"/>
                <w:szCs w:val="24"/>
              </w:rPr>
            </w:pPr>
            <w:r w:rsidRPr="007B5A6D">
              <w:rPr>
                <w:rFonts w:ascii="Georgia" w:hAnsi="Georgia"/>
                <w:b/>
                <w:sz w:val="24"/>
                <w:szCs w:val="24"/>
              </w:rPr>
              <w:t>Course</w:t>
            </w:r>
          </w:p>
          <w:p w:rsidRPr="007B5A6D" w:rsidR="00FD5988" w:rsidP="00FD5988" w:rsidRDefault="00FD5988" w14:paraId="672A6659" wp14:textId="77777777">
            <w:pPr>
              <w:rPr>
                <w:rFonts w:ascii="Georgia" w:hAnsi="Georgia"/>
                <w:b/>
                <w:sz w:val="24"/>
                <w:szCs w:val="24"/>
              </w:rPr>
            </w:pPr>
          </w:p>
        </w:tc>
        <w:tc>
          <w:tcPr>
            <w:tcW w:w="6508" w:type="dxa"/>
            <w:gridSpan w:val="4"/>
            <w:tcMar/>
            <w:vAlign w:val="center"/>
          </w:tcPr>
          <w:p w:rsidRPr="00D87958" w:rsidR="00FD5988" w:rsidP="00FD5988" w:rsidRDefault="00935A0D" w14:paraId="0E84CB06" wp14:textId="77777777">
            <w:pPr>
              <w:rPr>
                <w:rFonts w:ascii="Georgia" w:hAnsi="Georgia"/>
                <w:b/>
              </w:rPr>
            </w:pPr>
            <w:r>
              <w:rPr>
                <w:rFonts w:ascii="Georgia" w:hAnsi="Georgia"/>
                <w:b/>
              </w:rPr>
              <w:t>Appliances and Instruments in Dental Laboratory</w:t>
            </w:r>
          </w:p>
        </w:tc>
      </w:tr>
      <w:tr xmlns:wp14="http://schemas.microsoft.com/office/word/2010/wordml" w:rsidRPr="006E4AE6" w:rsidR="00FD5988" w:rsidTr="3565676C" w14:paraId="005C3791" wp14:textId="77777777">
        <w:trPr>
          <w:trHeight w:val="288" w:hRule="exact"/>
        </w:trPr>
        <w:tc>
          <w:tcPr>
            <w:tcW w:w="2577" w:type="dxa"/>
            <w:vMerge/>
            <w:tcMar/>
            <w:vAlign w:val="center"/>
          </w:tcPr>
          <w:p w:rsidRPr="007B5A6D" w:rsidR="00FD5988" w:rsidP="00FD5988" w:rsidRDefault="00FD5988" w14:paraId="0A37501D" wp14:textId="77777777">
            <w:pPr>
              <w:rPr>
                <w:rFonts w:ascii="Georgia" w:hAnsi="Georgia"/>
                <w:b/>
                <w:sz w:val="24"/>
                <w:szCs w:val="24"/>
              </w:rPr>
            </w:pPr>
          </w:p>
        </w:tc>
        <w:tc>
          <w:tcPr>
            <w:tcW w:w="2596" w:type="dxa"/>
            <w:shd w:val="clear" w:color="auto" w:fill="F2F2F2" w:themeFill="background1" w:themeFillShade="F2"/>
            <w:tcMar/>
            <w:vAlign w:val="center"/>
          </w:tcPr>
          <w:p w:rsidRPr="006E4AE6" w:rsidR="00FD5988" w:rsidP="00FD5988" w:rsidRDefault="00002B0E" w14:paraId="3AB3EEAD" wp14:textId="77777777">
            <w:pPr>
              <w:jc w:val="center"/>
              <w:rPr>
                <w:rFonts w:ascii="Georgia" w:hAnsi="Georgia"/>
              </w:rPr>
            </w:pPr>
            <w:r>
              <w:rPr>
                <w:rFonts w:ascii="Georgia" w:hAnsi="Georgia"/>
              </w:rPr>
              <w:t>Type</w:t>
            </w:r>
          </w:p>
          <w:p w:rsidRPr="006E4AE6" w:rsidR="00FD5988" w:rsidP="00FD5988" w:rsidRDefault="00FD5988" w14:paraId="5DAB6C7B" wp14:textId="77777777">
            <w:pPr>
              <w:jc w:val="center"/>
              <w:rPr>
                <w:rFonts w:ascii="Georgia" w:hAnsi="Georgia"/>
              </w:rPr>
            </w:pPr>
          </w:p>
        </w:tc>
        <w:tc>
          <w:tcPr>
            <w:tcW w:w="1411" w:type="dxa"/>
            <w:shd w:val="clear" w:color="auto" w:fill="F2F2F2" w:themeFill="background1" w:themeFillShade="F2"/>
            <w:tcMar/>
            <w:vAlign w:val="center"/>
          </w:tcPr>
          <w:p w:rsidRPr="006E4AE6" w:rsidR="00FD5988" w:rsidP="00FD5988" w:rsidRDefault="00002B0E" w14:paraId="0F471C85" wp14:textId="77777777">
            <w:pPr>
              <w:jc w:val="center"/>
              <w:rPr>
                <w:rFonts w:ascii="Georgia" w:hAnsi="Georgia"/>
              </w:rPr>
            </w:pPr>
            <w:r>
              <w:rPr>
                <w:rFonts w:ascii="Georgia" w:hAnsi="Georgia"/>
              </w:rPr>
              <w:t>Semester</w:t>
            </w:r>
          </w:p>
        </w:tc>
        <w:tc>
          <w:tcPr>
            <w:tcW w:w="1255" w:type="dxa"/>
            <w:shd w:val="clear" w:color="auto" w:fill="F2F2F2" w:themeFill="background1" w:themeFillShade="F2"/>
            <w:tcMar/>
            <w:vAlign w:val="center"/>
          </w:tcPr>
          <w:p w:rsidRPr="006E4AE6" w:rsidR="00FD5988" w:rsidP="00FD5988" w:rsidRDefault="00FD5988" w14:paraId="3925AF48" wp14:textId="77777777">
            <w:pPr>
              <w:jc w:val="center"/>
              <w:rPr>
                <w:rFonts w:ascii="Georgia" w:hAnsi="Georgia"/>
              </w:rPr>
            </w:pPr>
            <w:r w:rsidRPr="006E4AE6">
              <w:rPr>
                <w:rFonts w:ascii="Georgia" w:hAnsi="Georgia"/>
              </w:rPr>
              <w:t>ECTS</w:t>
            </w:r>
          </w:p>
        </w:tc>
        <w:tc>
          <w:tcPr>
            <w:tcW w:w="1246" w:type="dxa"/>
            <w:shd w:val="clear" w:color="auto" w:fill="F2F2F2" w:themeFill="background1" w:themeFillShade="F2"/>
            <w:tcMar/>
            <w:vAlign w:val="center"/>
          </w:tcPr>
          <w:p w:rsidRPr="006E4AE6" w:rsidR="00FD5988" w:rsidP="00FD5988" w:rsidRDefault="00002B0E" w14:paraId="2DAB5A84" wp14:textId="77777777">
            <w:pPr>
              <w:jc w:val="center"/>
              <w:rPr>
                <w:rFonts w:ascii="Georgia" w:hAnsi="Georgia"/>
              </w:rPr>
            </w:pPr>
            <w:r>
              <w:rPr>
                <w:rFonts w:ascii="Georgia" w:hAnsi="Georgia"/>
              </w:rPr>
              <w:t>Code</w:t>
            </w:r>
          </w:p>
        </w:tc>
      </w:tr>
      <w:tr xmlns:wp14="http://schemas.microsoft.com/office/word/2010/wordml" w:rsidRPr="006E4AE6" w:rsidR="00FD5988" w:rsidTr="3565676C" w14:paraId="6E2F07B6" wp14:textId="77777777">
        <w:trPr>
          <w:trHeight w:val="288" w:hRule="exact"/>
        </w:trPr>
        <w:tc>
          <w:tcPr>
            <w:tcW w:w="2577" w:type="dxa"/>
            <w:vMerge/>
            <w:tcMar/>
            <w:vAlign w:val="center"/>
          </w:tcPr>
          <w:p w:rsidRPr="007B5A6D" w:rsidR="00FD5988" w:rsidP="00FD5988" w:rsidRDefault="00FD5988" w14:paraId="02EB378F" wp14:textId="77777777">
            <w:pPr>
              <w:rPr>
                <w:rFonts w:ascii="Georgia" w:hAnsi="Georgia"/>
                <w:b/>
                <w:sz w:val="24"/>
                <w:szCs w:val="24"/>
              </w:rPr>
            </w:pPr>
          </w:p>
        </w:tc>
        <w:tc>
          <w:tcPr>
            <w:tcW w:w="2596" w:type="dxa"/>
            <w:tcMar/>
            <w:vAlign w:val="center"/>
          </w:tcPr>
          <w:p w:rsidRPr="006E4AE6" w:rsidR="00130FD6" w:rsidP="00130FD6" w:rsidRDefault="002A251B" w14:paraId="724CD8A6" wp14:textId="77777777">
            <w:pPr>
              <w:jc w:val="center"/>
              <w:rPr>
                <w:rFonts w:ascii="Georgia" w:hAnsi="Georgia"/>
              </w:rPr>
            </w:pPr>
            <w:r>
              <w:rPr>
                <w:rFonts w:ascii="Georgia" w:hAnsi="Georgia"/>
              </w:rPr>
              <w:t xml:space="preserve">OBLIGATORY </w:t>
            </w:r>
            <w:proofErr w:type="gramStart"/>
            <w:r>
              <w:rPr>
                <w:rFonts w:ascii="Georgia" w:hAnsi="Georgia"/>
              </w:rPr>
              <w:t>( O</w:t>
            </w:r>
            <w:proofErr w:type="gramEnd"/>
            <w:r w:rsidR="00842B6D">
              <w:rPr>
                <w:rFonts w:ascii="Georgia" w:hAnsi="Georgia"/>
              </w:rPr>
              <w:t xml:space="preserve"> )</w:t>
            </w:r>
          </w:p>
          <w:p w:rsidRPr="006E4AE6" w:rsidR="00FD5988" w:rsidP="00FD5988" w:rsidRDefault="00FD5988" w14:paraId="6A05A809" wp14:textId="77777777">
            <w:pPr>
              <w:jc w:val="center"/>
              <w:rPr>
                <w:rFonts w:ascii="Georgia" w:hAnsi="Georgia"/>
              </w:rPr>
            </w:pPr>
          </w:p>
        </w:tc>
        <w:tc>
          <w:tcPr>
            <w:tcW w:w="1411" w:type="dxa"/>
            <w:tcMar/>
            <w:vAlign w:val="center"/>
          </w:tcPr>
          <w:p w:rsidRPr="006E4AE6" w:rsidR="00FD5988" w:rsidP="00FD5988" w:rsidRDefault="00935A0D" w14:paraId="18F999B5" wp14:textId="77777777">
            <w:pPr>
              <w:jc w:val="center"/>
              <w:rPr>
                <w:rFonts w:ascii="Georgia" w:hAnsi="Georgia"/>
              </w:rPr>
            </w:pPr>
            <w:r>
              <w:rPr>
                <w:rFonts w:ascii="Georgia" w:hAnsi="Georgia"/>
              </w:rPr>
              <w:t>2</w:t>
            </w:r>
          </w:p>
        </w:tc>
        <w:tc>
          <w:tcPr>
            <w:tcW w:w="1255" w:type="dxa"/>
            <w:tcMar/>
            <w:vAlign w:val="center"/>
          </w:tcPr>
          <w:p w:rsidRPr="006E4AE6" w:rsidR="00FD5988" w:rsidP="00FD5988" w:rsidRDefault="002A251B" w14:paraId="5FCD5EC4" wp14:textId="77777777">
            <w:pPr>
              <w:jc w:val="center"/>
              <w:rPr>
                <w:rFonts w:ascii="Georgia" w:hAnsi="Georgia"/>
              </w:rPr>
            </w:pPr>
            <w:r>
              <w:rPr>
                <w:rFonts w:ascii="Georgia" w:hAnsi="Georgia"/>
              </w:rPr>
              <w:t>3</w:t>
            </w:r>
          </w:p>
        </w:tc>
        <w:tc>
          <w:tcPr>
            <w:tcW w:w="1246" w:type="dxa"/>
            <w:tcMar/>
            <w:vAlign w:val="center"/>
          </w:tcPr>
          <w:p w:rsidRPr="006E4AE6" w:rsidR="00FD5988" w:rsidP="00FD5988" w:rsidRDefault="00FD5988" w14:paraId="5A39BBE3" wp14:textId="77777777">
            <w:pPr>
              <w:jc w:val="center"/>
              <w:rPr>
                <w:rFonts w:ascii="Georgia" w:hAnsi="Georgia"/>
                <w:color w:val="404040" w:themeColor="text1" w:themeTint="BF"/>
              </w:rPr>
            </w:pPr>
          </w:p>
        </w:tc>
      </w:tr>
      <w:tr xmlns:wp14="http://schemas.microsoft.com/office/word/2010/wordml" w:rsidRPr="006E4AE6" w:rsidR="00FD5988" w:rsidTr="3565676C" w14:paraId="644E9C90" wp14:textId="77777777">
        <w:trPr>
          <w:trHeight w:val="523" w:hRule="exact"/>
        </w:trPr>
        <w:tc>
          <w:tcPr>
            <w:tcW w:w="2577" w:type="dxa"/>
            <w:shd w:val="clear" w:color="auto" w:fill="DEEAF6" w:themeFill="accent5" w:themeFillTint="33"/>
            <w:tcMar/>
            <w:vAlign w:val="center"/>
          </w:tcPr>
          <w:p w:rsidRPr="007B5A6D" w:rsidR="00FD5988" w:rsidP="00C55DA4" w:rsidRDefault="00002B0E" w14:paraId="50D2C78E" wp14:textId="77777777">
            <w:pPr>
              <w:jc w:val="center"/>
              <w:rPr>
                <w:rFonts w:ascii="Georgia" w:hAnsi="Georgia"/>
                <w:b/>
                <w:sz w:val="24"/>
                <w:szCs w:val="24"/>
              </w:rPr>
            </w:pPr>
            <w:r w:rsidRPr="007B5A6D">
              <w:rPr>
                <w:rFonts w:ascii="Georgia" w:hAnsi="Georgia"/>
                <w:b/>
                <w:sz w:val="24"/>
                <w:szCs w:val="24"/>
              </w:rPr>
              <w:t xml:space="preserve">Course Lecturer </w:t>
            </w:r>
          </w:p>
        </w:tc>
        <w:tc>
          <w:tcPr>
            <w:tcW w:w="6508" w:type="dxa"/>
            <w:gridSpan w:val="4"/>
            <w:tcMar/>
            <w:vAlign w:val="center"/>
          </w:tcPr>
          <w:p w:rsidRPr="006E4AE6" w:rsidR="00FD5988" w:rsidP="00FD5988" w:rsidRDefault="002A251B" w14:paraId="185C45E6" wp14:textId="77777777">
            <w:pPr>
              <w:rPr>
                <w:rFonts w:ascii="Georgia" w:hAnsi="Georgia"/>
              </w:rPr>
            </w:pPr>
            <w:r>
              <w:rPr>
                <w:rFonts w:ascii="Georgia" w:hAnsi="Georgia"/>
              </w:rPr>
              <w:t xml:space="preserve">Ass. </w:t>
            </w:r>
            <w:r w:rsidR="00C86179">
              <w:rPr>
                <w:rFonts w:ascii="Georgia" w:hAnsi="Georgia"/>
              </w:rPr>
              <w:t xml:space="preserve">Dr. </w:t>
            </w:r>
            <w:proofErr w:type="spellStart"/>
            <w:r w:rsidR="00C86179">
              <w:rPr>
                <w:rFonts w:ascii="Georgia" w:hAnsi="Georgia"/>
              </w:rPr>
              <w:t>Adelina</w:t>
            </w:r>
            <w:proofErr w:type="spellEnd"/>
            <w:r w:rsidR="00C86179">
              <w:rPr>
                <w:rFonts w:ascii="Georgia" w:hAnsi="Georgia"/>
              </w:rPr>
              <w:t xml:space="preserve"> </w:t>
            </w:r>
            <w:proofErr w:type="spellStart"/>
            <w:r w:rsidR="00C86179">
              <w:rPr>
                <w:rFonts w:ascii="Georgia" w:hAnsi="Georgia"/>
              </w:rPr>
              <w:t>Loxha</w:t>
            </w:r>
            <w:proofErr w:type="spellEnd"/>
            <w:r w:rsidR="00C86179">
              <w:rPr>
                <w:rFonts w:ascii="Georgia" w:hAnsi="Georgia"/>
              </w:rPr>
              <w:t xml:space="preserve"> </w:t>
            </w:r>
          </w:p>
        </w:tc>
      </w:tr>
      <w:tr xmlns:wp14="http://schemas.microsoft.com/office/word/2010/wordml" w:rsidRPr="006E4AE6" w:rsidR="00FD5988" w:rsidTr="3565676C" w14:paraId="59C0C034" wp14:textId="77777777">
        <w:trPr>
          <w:trHeight w:val="541" w:hRule="exact"/>
        </w:trPr>
        <w:tc>
          <w:tcPr>
            <w:tcW w:w="2577" w:type="dxa"/>
            <w:shd w:val="clear" w:color="auto" w:fill="DEEAF6" w:themeFill="accent5" w:themeFillTint="33"/>
            <w:tcMar/>
            <w:vAlign w:val="center"/>
          </w:tcPr>
          <w:p w:rsidRPr="007B5A6D" w:rsidR="00FD5988" w:rsidP="007B5A6D" w:rsidRDefault="00002B0E" w14:paraId="31D5BFE7" wp14:textId="77777777">
            <w:pPr>
              <w:jc w:val="center"/>
              <w:rPr>
                <w:rFonts w:ascii="Georgia" w:hAnsi="Georgia"/>
                <w:b/>
                <w:sz w:val="24"/>
                <w:szCs w:val="24"/>
              </w:rPr>
            </w:pPr>
            <w:r w:rsidRPr="007B5A6D">
              <w:rPr>
                <w:rFonts w:ascii="Georgia" w:hAnsi="Georgia"/>
                <w:b/>
                <w:sz w:val="24"/>
                <w:szCs w:val="24"/>
              </w:rPr>
              <w:t>Course Assistant</w:t>
            </w:r>
          </w:p>
        </w:tc>
        <w:tc>
          <w:tcPr>
            <w:tcW w:w="6508" w:type="dxa"/>
            <w:gridSpan w:val="4"/>
            <w:tcMar/>
            <w:vAlign w:val="center"/>
          </w:tcPr>
          <w:p w:rsidRPr="006E4AE6" w:rsidR="00FD5988" w:rsidP="00FD5988" w:rsidRDefault="002A251B" w14:paraId="0F56A893" wp14:textId="77777777">
            <w:pPr>
              <w:rPr>
                <w:rFonts w:ascii="Georgia" w:hAnsi="Georgia"/>
              </w:rPr>
            </w:pPr>
            <w:r>
              <w:rPr>
                <w:rFonts w:ascii="Georgia" w:hAnsi="Georgia"/>
              </w:rPr>
              <w:t xml:space="preserve">Ass. Dr. </w:t>
            </w:r>
            <w:proofErr w:type="spellStart"/>
            <w:r>
              <w:rPr>
                <w:rFonts w:ascii="Georgia" w:hAnsi="Georgia"/>
              </w:rPr>
              <w:t>Adelina</w:t>
            </w:r>
            <w:proofErr w:type="spellEnd"/>
            <w:r>
              <w:rPr>
                <w:rFonts w:ascii="Georgia" w:hAnsi="Georgia"/>
              </w:rPr>
              <w:t xml:space="preserve"> </w:t>
            </w:r>
            <w:proofErr w:type="spellStart"/>
            <w:r>
              <w:rPr>
                <w:rFonts w:ascii="Georgia" w:hAnsi="Georgia"/>
              </w:rPr>
              <w:t>Loxha</w:t>
            </w:r>
            <w:proofErr w:type="spellEnd"/>
          </w:p>
        </w:tc>
      </w:tr>
      <w:tr xmlns:wp14="http://schemas.microsoft.com/office/word/2010/wordml" w:rsidRPr="006E4AE6" w:rsidR="00FD5988" w:rsidTr="3565676C" w14:paraId="63648D39" wp14:textId="77777777">
        <w:trPr>
          <w:trHeight w:val="1862"/>
        </w:trPr>
        <w:tc>
          <w:tcPr>
            <w:tcW w:w="2577" w:type="dxa"/>
            <w:shd w:val="clear" w:color="auto" w:fill="DEEAF6" w:themeFill="accent5" w:themeFillTint="33"/>
            <w:tcMar/>
            <w:vAlign w:val="center"/>
          </w:tcPr>
          <w:p w:rsidRPr="00255F55" w:rsidR="00FD5988" w:rsidP="00C55DA4" w:rsidRDefault="00002B0E" w14:paraId="06BE69F3" wp14:textId="77777777">
            <w:pPr>
              <w:jc w:val="center"/>
              <w:rPr>
                <w:rFonts w:ascii="Georgia" w:hAnsi="Georgia"/>
                <w:b/>
                <w:sz w:val="24"/>
                <w:szCs w:val="24"/>
              </w:rPr>
            </w:pPr>
            <w:r w:rsidRPr="00255F55">
              <w:rPr>
                <w:rFonts w:ascii="Georgia" w:hAnsi="Georgia"/>
                <w:b/>
                <w:sz w:val="24"/>
                <w:szCs w:val="24"/>
              </w:rPr>
              <w:t>Aims and Objectives</w:t>
            </w:r>
          </w:p>
        </w:tc>
        <w:tc>
          <w:tcPr>
            <w:tcW w:w="6508" w:type="dxa"/>
            <w:gridSpan w:val="4"/>
            <w:tcMar/>
          </w:tcPr>
          <w:p w:rsidRPr="00935A0D" w:rsidR="00935A0D" w:rsidP="00935A0D" w:rsidRDefault="00002B0E" w14:paraId="516B051D" wp14:textId="77777777">
            <w:pPr>
              <w:adjustRightInd w:val="0"/>
              <w:rPr>
                <w:rFonts w:ascii="Times New Roman" w:hAnsi="Times New Roman" w:eastAsia="Calibri" w:cs="Times New Roman"/>
                <w:sz w:val="24"/>
                <w:szCs w:val="24"/>
                <w:lang w:val="en-GB"/>
              </w:rPr>
            </w:pPr>
            <w:r>
              <w:t xml:space="preserve"> </w:t>
            </w:r>
            <w:r w:rsidRPr="00935A0D" w:rsidR="00935A0D">
              <w:rPr>
                <w:rFonts w:ascii="Times New Roman" w:hAnsi="Times New Roman" w:eastAsia="Calibri" w:cs="Times New Roman"/>
                <w:sz w:val="24"/>
                <w:szCs w:val="24"/>
                <w:lang w:val="en-GB"/>
              </w:rPr>
              <w:t>This course is important to review basic science concepts and introduce new concepts of chemistry and physics as they relate to dental laboratory techniques, materials, instruments and equipment.</w:t>
            </w:r>
          </w:p>
          <w:p w:rsidRPr="00935A0D" w:rsidR="00935A0D" w:rsidP="00935A0D" w:rsidRDefault="00935A0D" w14:paraId="542352C4" wp14:textId="77777777">
            <w:pPr>
              <w:adjustRightInd w:val="0"/>
              <w:rPr>
                <w:rFonts w:ascii="Times New Roman" w:hAnsi="Times New Roman" w:eastAsia="Calibri" w:cs="Times New Roman"/>
                <w:sz w:val="24"/>
                <w:szCs w:val="24"/>
                <w:lang w:val="en-GB"/>
              </w:rPr>
            </w:pPr>
            <w:r w:rsidRPr="00935A0D">
              <w:rPr>
                <w:rFonts w:ascii="Times New Roman" w:hAnsi="Times New Roman" w:eastAsia="Calibri" w:cs="Times New Roman"/>
                <w:sz w:val="24"/>
                <w:szCs w:val="24"/>
                <w:lang w:val="en-GB"/>
              </w:rPr>
              <w:t xml:space="preserve">Aims of the course </w:t>
            </w:r>
            <w:proofErr w:type="gramStart"/>
            <w:r w:rsidRPr="00935A0D">
              <w:rPr>
                <w:rFonts w:ascii="Times New Roman" w:hAnsi="Times New Roman" w:eastAsia="Calibri" w:cs="Times New Roman"/>
                <w:sz w:val="24"/>
                <w:szCs w:val="24"/>
                <w:lang w:val="en-GB"/>
              </w:rPr>
              <w:t>are :</w:t>
            </w:r>
            <w:proofErr w:type="gramEnd"/>
          </w:p>
          <w:p w:rsidRPr="00935A0D" w:rsidR="00935A0D" w:rsidP="00935A0D" w:rsidRDefault="00935A0D" w14:paraId="41C8F396" wp14:textId="77777777">
            <w:pPr>
              <w:adjustRightInd w:val="0"/>
              <w:rPr>
                <w:rFonts w:ascii="Times New Roman" w:hAnsi="Times New Roman" w:eastAsia="Calibri" w:cs="Times New Roman"/>
                <w:sz w:val="24"/>
                <w:szCs w:val="24"/>
                <w:lang w:val="en-GB"/>
              </w:rPr>
            </w:pPr>
          </w:p>
          <w:p w:rsidRPr="00935A0D" w:rsidR="00935A0D" w:rsidP="006D4CD2" w:rsidRDefault="00935A0D" w14:paraId="7B6504B3" wp14:textId="77777777">
            <w:pPr>
              <w:widowControl/>
              <w:numPr>
                <w:ilvl w:val="0"/>
                <w:numId w:val="4"/>
              </w:numPr>
              <w:autoSpaceDE/>
              <w:autoSpaceDN/>
              <w:adjustRightInd w:val="0"/>
              <w:spacing w:after="160" w:line="259" w:lineRule="auto"/>
              <w:contextualSpacing/>
              <w:rPr>
                <w:rFonts w:ascii="Times New Roman" w:hAnsi="Times New Roman" w:eastAsia="Calibri" w:cs="Times New Roman"/>
                <w:sz w:val="24"/>
                <w:szCs w:val="24"/>
                <w:lang w:val="en-GB" w:bidi="ar-SA"/>
              </w:rPr>
            </w:pPr>
            <w:r w:rsidRPr="00114211">
              <w:rPr>
                <w:rFonts w:ascii="Times New Roman" w:hAnsi="Times New Roman" w:eastAsia="Calibri" w:cs="Times New Roman"/>
                <w:b/>
                <w:sz w:val="24"/>
                <w:szCs w:val="24"/>
                <w:lang w:val="en-GB" w:bidi="ar-SA"/>
              </w:rPr>
              <w:t xml:space="preserve">To Provide a Solid Foundation in Appliances and Instruments in Dental </w:t>
            </w:r>
            <w:proofErr w:type="gramStart"/>
            <w:r w:rsidRPr="00114211">
              <w:rPr>
                <w:rFonts w:ascii="Times New Roman" w:hAnsi="Times New Roman" w:eastAsia="Calibri" w:cs="Times New Roman"/>
                <w:b/>
                <w:sz w:val="24"/>
                <w:szCs w:val="24"/>
                <w:lang w:val="en-GB" w:bidi="ar-SA"/>
              </w:rPr>
              <w:t>Laboratory :</w:t>
            </w:r>
            <w:proofErr w:type="gramEnd"/>
            <w:r w:rsidRPr="00935A0D">
              <w:rPr>
                <w:rFonts w:ascii="Times New Roman" w:hAnsi="Times New Roman" w:eastAsia="Calibri" w:cs="Times New Roman"/>
                <w:sz w:val="24"/>
                <w:szCs w:val="24"/>
                <w:lang w:val="en-GB" w:bidi="ar-SA"/>
              </w:rPr>
              <w:t xml:space="preserve"> The course aims to offer comprehensive knowledge of the principles, materials and equipment used during dental laboratory procedures.</w:t>
            </w:r>
          </w:p>
          <w:p w:rsidRPr="00935A0D" w:rsidR="00935A0D" w:rsidP="00935A0D" w:rsidRDefault="00935A0D" w14:paraId="72A3D3EC" wp14:textId="77777777">
            <w:pPr>
              <w:widowControl/>
              <w:autoSpaceDE/>
              <w:autoSpaceDN/>
              <w:adjustRightInd w:val="0"/>
              <w:spacing w:after="160" w:line="259" w:lineRule="auto"/>
              <w:ind w:left="720"/>
              <w:contextualSpacing/>
              <w:rPr>
                <w:rFonts w:ascii="Times New Roman" w:hAnsi="Times New Roman" w:eastAsia="Calibri" w:cs="Times New Roman"/>
                <w:sz w:val="24"/>
                <w:szCs w:val="24"/>
                <w:lang w:val="en-GB" w:bidi="ar-SA"/>
              </w:rPr>
            </w:pPr>
          </w:p>
          <w:p w:rsidRPr="00935A0D" w:rsidR="00935A0D" w:rsidP="006D4CD2" w:rsidRDefault="00935A0D" w14:paraId="0BBCE2AB" wp14:textId="77777777">
            <w:pPr>
              <w:widowControl/>
              <w:numPr>
                <w:ilvl w:val="0"/>
                <w:numId w:val="4"/>
              </w:numPr>
              <w:adjustRightInd w:val="0"/>
              <w:contextualSpacing/>
              <w:rPr>
                <w:rFonts w:ascii="Times New Roman" w:hAnsi="Times New Roman" w:eastAsia="Calibri" w:cs="Times New Roman"/>
                <w:sz w:val="24"/>
                <w:szCs w:val="24"/>
                <w:lang w:val="en-GB" w:bidi="ar-SA"/>
              </w:rPr>
            </w:pPr>
            <w:r w:rsidRPr="00114211">
              <w:rPr>
                <w:rFonts w:ascii="Times New Roman" w:hAnsi="Times New Roman" w:eastAsia="Calibri" w:cs="Times New Roman"/>
                <w:b/>
                <w:sz w:val="24"/>
                <w:szCs w:val="24"/>
                <w:lang w:val="en-GB" w:bidi="ar-SA"/>
              </w:rPr>
              <w:t xml:space="preserve">To Develop Practical </w:t>
            </w:r>
            <w:proofErr w:type="gramStart"/>
            <w:r w:rsidRPr="00114211">
              <w:rPr>
                <w:rFonts w:ascii="Times New Roman" w:hAnsi="Times New Roman" w:eastAsia="Calibri" w:cs="Times New Roman"/>
                <w:b/>
                <w:sz w:val="24"/>
                <w:szCs w:val="24"/>
                <w:lang w:val="en-GB" w:bidi="ar-SA"/>
              </w:rPr>
              <w:t>Skills :</w:t>
            </w:r>
            <w:proofErr w:type="gramEnd"/>
            <w:r w:rsidRPr="00935A0D">
              <w:rPr>
                <w:rFonts w:ascii="Times New Roman" w:hAnsi="Times New Roman" w:eastAsia="Calibri" w:cs="Times New Roman"/>
                <w:sz w:val="24"/>
                <w:szCs w:val="24"/>
                <w:lang w:val="en-GB" w:bidi="ar-SA"/>
              </w:rPr>
              <w:t xml:space="preserve"> To provide students with solid practical experience in the use of equipment and instruments in dental laboratory. </w:t>
            </w:r>
          </w:p>
          <w:p w:rsidRPr="00935A0D" w:rsidR="00935A0D" w:rsidP="00935A0D" w:rsidRDefault="00935A0D" w14:paraId="0D0B940D" wp14:textId="77777777">
            <w:pPr>
              <w:widowControl/>
              <w:autoSpaceDE/>
              <w:autoSpaceDN/>
              <w:spacing w:after="160" w:line="259" w:lineRule="auto"/>
              <w:ind w:left="720"/>
              <w:contextualSpacing/>
              <w:rPr>
                <w:rFonts w:ascii="Times New Roman" w:hAnsi="Times New Roman" w:eastAsia="Calibri" w:cs="Times New Roman"/>
                <w:sz w:val="24"/>
                <w:szCs w:val="24"/>
                <w:lang w:val="en-GB" w:bidi="ar-SA"/>
              </w:rPr>
            </w:pPr>
          </w:p>
          <w:p w:rsidRPr="00935A0D" w:rsidR="00935A0D" w:rsidP="006D4CD2" w:rsidRDefault="00935A0D" w14:paraId="1CC82C18" wp14:textId="77777777">
            <w:pPr>
              <w:widowControl/>
              <w:numPr>
                <w:ilvl w:val="0"/>
                <w:numId w:val="4"/>
              </w:numPr>
              <w:adjustRightInd w:val="0"/>
              <w:contextualSpacing/>
              <w:rPr>
                <w:rFonts w:ascii="Times New Roman" w:hAnsi="Times New Roman" w:eastAsia="Calibri" w:cs="Times New Roman"/>
                <w:sz w:val="24"/>
                <w:szCs w:val="24"/>
                <w:lang w:val="en-GB" w:bidi="ar-SA"/>
              </w:rPr>
            </w:pPr>
            <w:r w:rsidRPr="00114211">
              <w:rPr>
                <w:rFonts w:ascii="Times New Roman" w:hAnsi="Times New Roman" w:eastAsia="Calibri" w:cs="Times New Roman"/>
                <w:b/>
                <w:sz w:val="24"/>
                <w:szCs w:val="24"/>
                <w:lang w:val="en-GB" w:bidi="ar-SA"/>
              </w:rPr>
              <w:t xml:space="preserve">To Encourage Research and Critical </w:t>
            </w:r>
            <w:proofErr w:type="gramStart"/>
            <w:r w:rsidRPr="00114211">
              <w:rPr>
                <w:rFonts w:ascii="Times New Roman" w:hAnsi="Times New Roman" w:eastAsia="Calibri" w:cs="Times New Roman"/>
                <w:b/>
                <w:sz w:val="24"/>
                <w:szCs w:val="24"/>
                <w:lang w:val="en-GB" w:bidi="ar-SA"/>
              </w:rPr>
              <w:t>Thinking :</w:t>
            </w:r>
            <w:proofErr w:type="gramEnd"/>
            <w:r w:rsidRPr="00935A0D">
              <w:rPr>
                <w:rFonts w:ascii="Times New Roman" w:hAnsi="Times New Roman" w:eastAsia="Calibri" w:cs="Times New Roman"/>
                <w:sz w:val="24"/>
                <w:szCs w:val="24"/>
                <w:lang w:val="en-GB" w:bidi="ar-SA"/>
              </w:rPr>
              <w:t xml:space="preserve"> To foster an environment where students are encoura</w:t>
            </w:r>
            <w:r w:rsidR="00E66BFD">
              <w:rPr>
                <w:rFonts w:ascii="Times New Roman" w:hAnsi="Times New Roman" w:eastAsia="Calibri" w:cs="Times New Roman"/>
                <w:sz w:val="24"/>
                <w:szCs w:val="24"/>
                <w:lang w:val="en-GB" w:bidi="ar-SA"/>
              </w:rPr>
              <w:t xml:space="preserve">ged to explore </w:t>
            </w:r>
            <w:r w:rsidRPr="00935A0D">
              <w:rPr>
                <w:rFonts w:ascii="Times New Roman" w:hAnsi="Times New Roman" w:eastAsia="Calibri" w:cs="Times New Roman"/>
                <w:sz w:val="24"/>
                <w:szCs w:val="24"/>
                <w:lang w:val="en-GB" w:bidi="ar-SA"/>
              </w:rPr>
              <w:t xml:space="preserve">materials and </w:t>
            </w:r>
            <w:r w:rsidR="00E66BFD">
              <w:rPr>
                <w:rFonts w:ascii="Times New Roman" w:hAnsi="Times New Roman" w:eastAsia="Calibri" w:cs="Times New Roman"/>
                <w:sz w:val="24"/>
                <w:szCs w:val="24"/>
                <w:lang w:val="en-GB" w:bidi="ar-SA"/>
              </w:rPr>
              <w:t>innovative equipment used during dental laboratory procedures</w:t>
            </w:r>
            <w:r w:rsidRPr="00935A0D">
              <w:rPr>
                <w:rFonts w:ascii="Times New Roman" w:hAnsi="Times New Roman" w:eastAsia="Calibri" w:cs="Times New Roman"/>
                <w:sz w:val="24"/>
                <w:szCs w:val="24"/>
                <w:lang w:val="en-GB" w:bidi="ar-SA"/>
              </w:rPr>
              <w:t xml:space="preserve"> by promoting continuous learning.</w:t>
            </w:r>
          </w:p>
          <w:p w:rsidRPr="00935A0D" w:rsidR="00935A0D" w:rsidP="00935A0D" w:rsidRDefault="00935A0D" w14:paraId="0E27B00A" wp14:textId="77777777">
            <w:pPr>
              <w:rPr>
                <w:rFonts w:ascii="Times New Roman" w:hAnsi="Times New Roman" w:eastAsia="Calibri" w:cs="Times New Roman"/>
                <w:sz w:val="24"/>
                <w:szCs w:val="24"/>
                <w:lang w:val="en-GB"/>
              </w:rPr>
            </w:pPr>
          </w:p>
          <w:p w:rsidRPr="00935A0D" w:rsidR="00935A0D" w:rsidP="00935A0D" w:rsidRDefault="00935A0D" w14:paraId="2363767F" wp14:textId="77777777">
            <w:pPr>
              <w:rPr>
                <w:rFonts w:ascii="Times New Roman" w:hAnsi="Times New Roman" w:eastAsia="Calibri" w:cs="Times New Roman"/>
                <w:sz w:val="24"/>
                <w:szCs w:val="24"/>
                <w:lang w:val="en-GB"/>
              </w:rPr>
            </w:pPr>
            <w:proofErr w:type="gramStart"/>
            <w:r w:rsidRPr="00935A0D">
              <w:rPr>
                <w:rFonts w:ascii="Times New Roman" w:hAnsi="Times New Roman" w:eastAsia="Calibri" w:cs="Times New Roman"/>
                <w:sz w:val="24"/>
                <w:szCs w:val="24"/>
                <w:lang w:val="en-GB"/>
              </w:rPr>
              <w:t>Upon  successful</w:t>
            </w:r>
            <w:proofErr w:type="gramEnd"/>
            <w:r w:rsidRPr="00935A0D">
              <w:rPr>
                <w:rFonts w:ascii="Times New Roman" w:hAnsi="Times New Roman" w:eastAsia="Calibri" w:cs="Times New Roman"/>
                <w:sz w:val="24"/>
                <w:szCs w:val="24"/>
                <w:lang w:val="en-GB"/>
              </w:rPr>
              <w:t xml:space="preserve"> completion of this course,  students should be able to :</w:t>
            </w:r>
          </w:p>
          <w:p w:rsidRPr="00935A0D" w:rsidR="00935A0D" w:rsidP="00935A0D" w:rsidRDefault="00935A0D" w14:paraId="60061E4C" wp14:textId="77777777">
            <w:pPr>
              <w:rPr>
                <w:rFonts w:ascii="Times New Roman" w:hAnsi="Times New Roman" w:eastAsia="Calibri" w:cs="Times New Roman"/>
                <w:sz w:val="24"/>
                <w:szCs w:val="24"/>
                <w:lang w:val="en-GB"/>
              </w:rPr>
            </w:pPr>
          </w:p>
          <w:p w:rsidRPr="00935A0D" w:rsidR="00935A0D" w:rsidP="006D4CD2" w:rsidRDefault="00935A0D" w14:paraId="5C201254" wp14:textId="77777777">
            <w:pPr>
              <w:widowControl/>
              <w:numPr>
                <w:ilvl w:val="0"/>
                <w:numId w:val="5"/>
              </w:numPr>
              <w:autoSpaceDE/>
              <w:autoSpaceDN/>
              <w:spacing w:after="160" w:line="259" w:lineRule="auto"/>
              <w:contextualSpacing/>
              <w:rPr>
                <w:rFonts w:ascii="Times New Roman" w:hAnsi="Times New Roman" w:eastAsia="Calibri" w:cs="Times New Roman"/>
                <w:sz w:val="24"/>
                <w:szCs w:val="24"/>
                <w:lang w:val="en-GB" w:bidi="ar-SA"/>
              </w:rPr>
            </w:pPr>
            <w:r w:rsidRPr="00935A0D">
              <w:rPr>
                <w:rFonts w:ascii="Times New Roman" w:hAnsi="Times New Roman" w:eastAsia="Calibri" w:cs="Times New Roman"/>
                <w:b/>
                <w:sz w:val="24"/>
                <w:szCs w:val="24"/>
                <w:lang w:val="en-GB" w:bidi="ar-SA"/>
              </w:rPr>
              <w:t xml:space="preserve">Understand the </w:t>
            </w:r>
            <w:proofErr w:type="gramStart"/>
            <w:r w:rsidRPr="00935A0D">
              <w:rPr>
                <w:rFonts w:ascii="Times New Roman" w:hAnsi="Times New Roman" w:eastAsia="Calibri" w:cs="Times New Roman"/>
                <w:b/>
                <w:sz w:val="24"/>
                <w:szCs w:val="24"/>
                <w:lang w:val="en-GB" w:bidi="ar-SA"/>
              </w:rPr>
              <w:t>Fundamentals</w:t>
            </w:r>
            <w:r w:rsidRPr="00935A0D">
              <w:rPr>
                <w:rFonts w:ascii="Times New Roman" w:hAnsi="Times New Roman" w:eastAsia="Calibri" w:cs="Times New Roman"/>
                <w:sz w:val="24"/>
                <w:szCs w:val="24"/>
                <w:lang w:val="en-GB" w:bidi="ar-SA"/>
              </w:rPr>
              <w:t xml:space="preserve"> :</w:t>
            </w:r>
            <w:proofErr w:type="gramEnd"/>
            <w:r w:rsidRPr="00935A0D">
              <w:rPr>
                <w:rFonts w:ascii="Times New Roman" w:hAnsi="Times New Roman" w:eastAsia="Calibri" w:cs="Times New Roman"/>
                <w:sz w:val="24"/>
                <w:szCs w:val="24"/>
                <w:lang w:val="en-GB" w:bidi="ar-SA"/>
              </w:rPr>
              <w:t xml:space="preserve"> Demonstrate a thorough understanding of the basic concepts, principles and materials science underlying equipment and instruments in dental laboratory. </w:t>
            </w:r>
          </w:p>
          <w:p w:rsidRPr="00935A0D" w:rsidR="00935A0D" w:rsidP="006D4CD2" w:rsidRDefault="00935A0D" w14:paraId="077B0282" wp14:textId="77777777">
            <w:pPr>
              <w:widowControl/>
              <w:numPr>
                <w:ilvl w:val="0"/>
                <w:numId w:val="5"/>
              </w:numPr>
              <w:adjustRightInd w:val="0"/>
              <w:contextualSpacing/>
              <w:rPr>
                <w:rFonts w:ascii="Times New Roman" w:hAnsi="Times New Roman" w:eastAsia="Calibri" w:cs="Times New Roman"/>
                <w:sz w:val="24"/>
                <w:szCs w:val="24"/>
                <w:lang w:val="en-GB" w:bidi="ar-SA"/>
              </w:rPr>
            </w:pPr>
            <w:r w:rsidRPr="00935A0D">
              <w:rPr>
                <w:rFonts w:ascii="Times New Roman" w:hAnsi="Times New Roman" w:eastAsia="Calibri" w:cs="Times New Roman"/>
                <w:b/>
                <w:sz w:val="24"/>
                <w:szCs w:val="24"/>
                <w:lang w:val="en-GB" w:bidi="ar-SA"/>
              </w:rPr>
              <w:t xml:space="preserve">Apply Theoretical Knowledge </w:t>
            </w:r>
            <w:proofErr w:type="gramStart"/>
            <w:r w:rsidRPr="00935A0D">
              <w:rPr>
                <w:rFonts w:ascii="Times New Roman" w:hAnsi="Times New Roman" w:eastAsia="Calibri" w:cs="Times New Roman"/>
                <w:b/>
                <w:sz w:val="24"/>
                <w:szCs w:val="24"/>
                <w:lang w:val="en-GB" w:bidi="ar-SA"/>
              </w:rPr>
              <w:t>Practically</w:t>
            </w:r>
            <w:r w:rsidRPr="00935A0D">
              <w:rPr>
                <w:rFonts w:ascii="Times New Roman" w:hAnsi="Times New Roman" w:eastAsia="Calibri" w:cs="Times New Roman"/>
                <w:sz w:val="24"/>
                <w:szCs w:val="24"/>
                <w:lang w:val="en-GB" w:bidi="ar-SA"/>
              </w:rPr>
              <w:t xml:space="preserve"> :</w:t>
            </w:r>
            <w:proofErr w:type="gramEnd"/>
            <w:r w:rsidRPr="00935A0D">
              <w:rPr>
                <w:rFonts w:ascii="Times New Roman" w:hAnsi="Times New Roman" w:eastAsia="Calibri" w:cs="Times New Roman"/>
                <w:sz w:val="24"/>
                <w:szCs w:val="24"/>
                <w:lang w:val="en-GB" w:bidi="ar-SA"/>
              </w:rPr>
              <w:t xml:space="preserve"> Show proficiency in applying theoretical knowledge to the practical skills of operating the equipment used in dental laboratory.</w:t>
            </w:r>
          </w:p>
          <w:p w:rsidRPr="00935A0D" w:rsidR="00935A0D" w:rsidP="00935A0D" w:rsidRDefault="00935A0D" w14:paraId="44EAFD9C" wp14:textId="77777777">
            <w:pPr>
              <w:widowControl/>
              <w:adjustRightInd w:val="0"/>
              <w:ind w:left="720"/>
              <w:contextualSpacing/>
              <w:rPr>
                <w:rFonts w:ascii="Times New Roman" w:hAnsi="Times New Roman" w:eastAsia="Calibri" w:cs="Times New Roman"/>
                <w:sz w:val="24"/>
                <w:szCs w:val="24"/>
                <w:lang w:val="en-GB" w:bidi="ar-SA"/>
              </w:rPr>
            </w:pPr>
          </w:p>
          <w:p w:rsidRPr="00935A0D" w:rsidR="00935A0D" w:rsidP="006D4CD2" w:rsidRDefault="00935A0D" w14:paraId="144FA0DC" wp14:textId="77777777">
            <w:pPr>
              <w:widowControl/>
              <w:numPr>
                <w:ilvl w:val="0"/>
                <w:numId w:val="5"/>
              </w:numPr>
              <w:adjustRightInd w:val="0"/>
              <w:contextualSpacing/>
              <w:rPr>
                <w:rFonts w:ascii="Times New Roman" w:hAnsi="Times New Roman" w:eastAsia="Calibri" w:cs="Times New Roman"/>
                <w:sz w:val="24"/>
                <w:szCs w:val="24"/>
                <w:lang w:val="en-GB" w:bidi="ar-SA"/>
              </w:rPr>
            </w:pPr>
            <w:r w:rsidRPr="00935A0D">
              <w:rPr>
                <w:rFonts w:ascii="Times New Roman" w:hAnsi="Times New Roman" w:eastAsia="Calibri" w:cs="Times New Roman"/>
                <w:b/>
                <w:sz w:val="24"/>
                <w:szCs w:val="24"/>
                <w:lang w:val="en-GB" w:bidi="ar-SA"/>
              </w:rPr>
              <w:t xml:space="preserve">Engage in </w:t>
            </w:r>
            <w:proofErr w:type="gramStart"/>
            <w:r w:rsidRPr="00935A0D">
              <w:rPr>
                <w:rFonts w:ascii="Times New Roman" w:hAnsi="Times New Roman" w:eastAsia="Calibri" w:cs="Times New Roman"/>
                <w:b/>
                <w:sz w:val="24"/>
                <w:szCs w:val="24"/>
                <w:lang w:val="en-GB" w:bidi="ar-SA"/>
              </w:rPr>
              <w:t>Research</w:t>
            </w:r>
            <w:r w:rsidRPr="00935A0D">
              <w:rPr>
                <w:rFonts w:ascii="Times New Roman" w:hAnsi="Times New Roman" w:eastAsia="Calibri" w:cs="Times New Roman"/>
                <w:sz w:val="24"/>
                <w:szCs w:val="24"/>
                <w:lang w:val="en-GB" w:bidi="ar-SA"/>
              </w:rPr>
              <w:t xml:space="preserve"> :</w:t>
            </w:r>
            <w:proofErr w:type="gramEnd"/>
            <w:r w:rsidRPr="00935A0D">
              <w:rPr>
                <w:rFonts w:ascii="Times New Roman" w:hAnsi="Times New Roman" w:eastAsia="Calibri" w:cs="Times New Roman"/>
                <w:sz w:val="24"/>
                <w:szCs w:val="24"/>
                <w:lang w:val="en-GB" w:bidi="ar-SA"/>
              </w:rPr>
              <w:t xml:space="preserve"> Encourage current research and innovative equipment by critically evaluating their application during dental laboratory procedures.</w:t>
            </w:r>
          </w:p>
          <w:p w:rsidRPr="006C56B6" w:rsidR="008A460D" w:rsidP="00935A0D" w:rsidRDefault="00935A0D" w14:paraId="20F3348A" wp14:textId="77777777">
            <w:pPr>
              <w:widowControl/>
              <w:adjustRightInd w:val="0"/>
              <w:spacing w:line="276" w:lineRule="auto"/>
              <w:jc w:val="both"/>
              <w:rPr>
                <w:rFonts w:ascii="Georgia" w:hAnsi="Georgia"/>
              </w:rPr>
            </w:pPr>
            <w:r>
              <w:rPr>
                <w:rFonts w:ascii="Times New Roman" w:hAnsi="Times New Roman" w:eastAsia="Calibri" w:cs="Times New Roman"/>
                <w:sz w:val="24"/>
                <w:szCs w:val="24"/>
              </w:rPr>
              <w:t xml:space="preserve">By   achieving   these   aims   and   </w:t>
            </w:r>
            <w:proofErr w:type="gramStart"/>
            <w:r>
              <w:rPr>
                <w:rFonts w:ascii="Times New Roman" w:hAnsi="Times New Roman" w:eastAsia="Calibri" w:cs="Times New Roman"/>
                <w:sz w:val="24"/>
                <w:szCs w:val="24"/>
              </w:rPr>
              <w:t xml:space="preserve">objectives,   </w:t>
            </w:r>
            <w:proofErr w:type="gramEnd"/>
            <w:r>
              <w:rPr>
                <w:rFonts w:ascii="Times New Roman" w:hAnsi="Times New Roman" w:eastAsia="Calibri" w:cs="Times New Roman"/>
                <w:sz w:val="24"/>
                <w:szCs w:val="24"/>
              </w:rPr>
              <w:t xml:space="preserve">the   course   “ Appliances and Instruments in Dental Laboratory “ will ensure students are well-prepared  to enter to the professional world of dental technician with a strong foundation in the use of equipment and instruments in the dental laboratory.  </w:t>
            </w:r>
          </w:p>
        </w:tc>
      </w:tr>
      <w:tr xmlns:wp14="http://schemas.microsoft.com/office/word/2010/wordml" w:rsidRPr="006E4AE6" w:rsidR="00002B0E" w:rsidTr="3565676C" w14:paraId="420F82EE" wp14:textId="77777777">
        <w:trPr>
          <w:trHeight w:val="4031"/>
        </w:trPr>
        <w:tc>
          <w:tcPr>
            <w:tcW w:w="2577" w:type="dxa"/>
            <w:shd w:val="clear" w:color="auto" w:fill="DEEAF6" w:themeFill="accent5" w:themeFillTint="33"/>
            <w:tcMar/>
            <w:vAlign w:val="center"/>
          </w:tcPr>
          <w:p w:rsidRPr="00255F55" w:rsidR="00002B0E" w:rsidP="00255F55" w:rsidRDefault="00002B0E" w14:paraId="22CF3244" wp14:textId="77777777">
            <w:pPr>
              <w:jc w:val="center"/>
              <w:rPr>
                <w:rFonts w:ascii="Georgia" w:hAnsi="Georgia"/>
                <w:b/>
                <w:sz w:val="24"/>
                <w:szCs w:val="24"/>
              </w:rPr>
            </w:pPr>
            <w:r w:rsidRPr="00255F55">
              <w:rPr>
                <w:rFonts w:ascii="Georgia" w:hAnsi="Georgia"/>
                <w:b/>
                <w:sz w:val="24"/>
                <w:szCs w:val="24"/>
              </w:rPr>
              <w:t>Learning outcomes</w:t>
            </w:r>
          </w:p>
        </w:tc>
        <w:tc>
          <w:tcPr>
            <w:tcW w:w="6508" w:type="dxa"/>
            <w:gridSpan w:val="4"/>
            <w:tcMar/>
          </w:tcPr>
          <w:p w:rsidRPr="00CE2004" w:rsidR="00CE2004" w:rsidP="00CE2004" w:rsidRDefault="00CE2004" w14:paraId="71E538FB" wp14:textId="77777777">
            <w:pPr>
              <w:jc w:val="both"/>
              <w:rPr>
                <w:rFonts w:ascii="Times New Roman" w:hAnsi="Times New Roman" w:eastAsia="Calibri" w:cs="Times New Roman"/>
                <w:sz w:val="24"/>
                <w:szCs w:val="24"/>
                <w:lang w:val="en-GB"/>
              </w:rPr>
            </w:pPr>
            <w:r w:rsidRPr="00CE2004">
              <w:rPr>
                <w:rFonts w:ascii="Times New Roman" w:hAnsi="Times New Roman" w:eastAsia="Calibri" w:cs="Times New Roman"/>
                <w:sz w:val="24"/>
                <w:szCs w:val="24"/>
                <w:lang w:val="en-GB"/>
              </w:rPr>
              <w:t xml:space="preserve">Learning outcomes for this course </w:t>
            </w:r>
            <w:proofErr w:type="gramStart"/>
            <w:r w:rsidRPr="00CE2004">
              <w:rPr>
                <w:rFonts w:ascii="Times New Roman" w:hAnsi="Times New Roman" w:eastAsia="Calibri" w:cs="Times New Roman"/>
                <w:sz w:val="24"/>
                <w:szCs w:val="24"/>
                <w:lang w:val="en-GB"/>
              </w:rPr>
              <w:t>are :</w:t>
            </w:r>
            <w:proofErr w:type="gramEnd"/>
          </w:p>
          <w:p w:rsidRPr="00CE2004" w:rsidR="00CE2004" w:rsidP="006D4CD2" w:rsidRDefault="00CE2004" w14:paraId="6AA24546" wp14:textId="77777777">
            <w:pPr>
              <w:widowControl/>
              <w:numPr>
                <w:ilvl w:val="0"/>
                <w:numId w:val="6"/>
              </w:numPr>
              <w:autoSpaceDE/>
              <w:autoSpaceDN/>
              <w:spacing w:after="160" w:line="259" w:lineRule="auto"/>
              <w:contextualSpacing/>
              <w:jc w:val="both"/>
              <w:rPr>
                <w:rFonts w:ascii="Times New Roman" w:hAnsi="Times New Roman" w:eastAsia="Calibri" w:cs="Times New Roman"/>
                <w:sz w:val="24"/>
                <w:szCs w:val="24"/>
                <w:lang w:val="en-GB" w:bidi="ar-SA"/>
              </w:rPr>
            </w:pPr>
            <w:proofErr w:type="gramStart"/>
            <w:r w:rsidRPr="00CE2004">
              <w:rPr>
                <w:rFonts w:ascii="Times New Roman" w:hAnsi="Times New Roman" w:eastAsia="Calibri" w:cs="Times New Roman"/>
                <w:b/>
                <w:sz w:val="24"/>
                <w:szCs w:val="24"/>
                <w:lang w:val="en-GB" w:bidi="ar-SA"/>
              </w:rPr>
              <w:t>( 6</w:t>
            </w:r>
            <w:proofErr w:type="gramEnd"/>
            <w:r w:rsidRPr="00CE2004">
              <w:rPr>
                <w:rFonts w:ascii="Times New Roman" w:hAnsi="Times New Roman" w:eastAsia="Calibri" w:cs="Times New Roman"/>
                <w:b/>
                <w:sz w:val="24"/>
                <w:szCs w:val="24"/>
                <w:lang w:val="en-GB" w:bidi="ar-SA"/>
              </w:rPr>
              <w:t xml:space="preserve"> ) Comprehensive Understanding of Appliances and Laboratory Instruments</w:t>
            </w:r>
            <w:r w:rsidRPr="00CE2004">
              <w:rPr>
                <w:rFonts w:ascii="Times New Roman" w:hAnsi="Times New Roman" w:eastAsia="Calibri" w:cs="Times New Roman"/>
                <w:sz w:val="24"/>
                <w:szCs w:val="24"/>
                <w:lang w:val="en-GB" w:bidi="ar-SA"/>
              </w:rPr>
              <w:t xml:space="preserve"> : Students will demonstrate a comprehensive understanding of the principles, materials and equipment used during dental laboratory procedures.</w:t>
            </w:r>
          </w:p>
          <w:p w:rsidRPr="00CE2004" w:rsidR="00CE2004" w:rsidP="006D4CD2" w:rsidRDefault="00CE2004" w14:paraId="0BF394D1" wp14:textId="77777777">
            <w:pPr>
              <w:widowControl/>
              <w:numPr>
                <w:ilvl w:val="0"/>
                <w:numId w:val="6"/>
              </w:numPr>
              <w:autoSpaceDE/>
              <w:autoSpaceDN/>
              <w:spacing w:after="160" w:line="259" w:lineRule="auto"/>
              <w:contextualSpacing/>
              <w:jc w:val="both"/>
              <w:rPr>
                <w:rFonts w:ascii="Times New Roman" w:hAnsi="Times New Roman" w:eastAsia="Calibri" w:cs="Times New Roman"/>
                <w:sz w:val="24"/>
                <w:szCs w:val="24"/>
                <w:lang w:val="en-GB" w:bidi="ar-SA"/>
              </w:rPr>
            </w:pPr>
            <w:proofErr w:type="gramStart"/>
            <w:r w:rsidRPr="00CE2004">
              <w:rPr>
                <w:rFonts w:ascii="Times New Roman" w:hAnsi="Times New Roman" w:eastAsia="Calibri" w:cs="Times New Roman"/>
                <w:b/>
                <w:sz w:val="24"/>
                <w:szCs w:val="24"/>
                <w:lang w:val="en-GB" w:bidi="ar-SA"/>
              </w:rPr>
              <w:t>( 7</w:t>
            </w:r>
            <w:proofErr w:type="gramEnd"/>
            <w:r w:rsidRPr="00CE2004">
              <w:rPr>
                <w:rFonts w:ascii="Times New Roman" w:hAnsi="Times New Roman" w:eastAsia="Calibri" w:cs="Times New Roman"/>
                <w:b/>
                <w:sz w:val="24"/>
                <w:szCs w:val="24"/>
                <w:lang w:val="en-GB" w:bidi="ar-SA"/>
              </w:rPr>
              <w:t xml:space="preserve"> ) Practical Proficiency in the operation of laboratory equipment : </w:t>
            </w:r>
            <w:r w:rsidRPr="00CE2004">
              <w:rPr>
                <w:rFonts w:ascii="Times New Roman" w:hAnsi="Times New Roman" w:eastAsia="Calibri" w:cs="Times New Roman"/>
                <w:sz w:val="24"/>
                <w:szCs w:val="24"/>
                <w:lang w:val="en-GB" w:bidi="ar-SA"/>
              </w:rPr>
              <w:t>Students will exhibit proficiency in the use and operation of dental equipment and instruments.</w:t>
            </w:r>
          </w:p>
          <w:p w:rsidRPr="00CE2004" w:rsidR="00CE2004" w:rsidP="006D4CD2" w:rsidRDefault="00CE2004" w14:paraId="092FBB08" wp14:textId="77777777">
            <w:pPr>
              <w:widowControl/>
              <w:numPr>
                <w:ilvl w:val="0"/>
                <w:numId w:val="6"/>
              </w:numPr>
              <w:autoSpaceDE/>
              <w:autoSpaceDN/>
              <w:spacing w:after="160" w:line="259" w:lineRule="auto"/>
              <w:contextualSpacing/>
              <w:jc w:val="both"/>
              <w:rPr>
                <w:rFonts w:ascii="Times New Roman" w:hAnsi="Times New Roman" w:eastAsia="Calibri" w:cs="Times New Roman"/>
                <w:sz w:val="24"/>
                <w:szCs w:val="24"/>
                <w:lang w:val="en-GB" w:bidi="ar-SA"/>
              </w:rPr>
            </w:pPr>
            <w:proofErr w:type="gramStart"/>
            <w:r w:rsidRPr="00CE2004">
              <w:rPr>
                <w:rFonts w:ascii="Times New Roman" w:hAnsi="Times New Roman" w:eastAsia="Calibri" w:cs="Times New Roman"/>
                <w:b/>
                <w:sz w:val="24"/>
                <w:szCs w:val="24"/>
                <w:lang w:val="en-GB" w:bidi="ar-SA"/>
              </w:rPr>
              <w:t>( 8</w:t>
            </w:r>
            <w:proofErr w:type="gramEnd"/>
            <w:r w:rsidRPr="00CE2004">
              <w:rPr>
                <w:rFonts w:ascii="Times New Roman" w:hAnsi="Times New Roman" w:eastAsia="Calibri" w:cs="Times New Roman"/>
                <w:b/>
                <w:sz w:val="24"/>
                <w:szCs w:val="24"/>
                <w:lang w:val="en-GB" w:bidi="ar-SA"/>
              </w:rPr>
              <w:t xml:space="preserve"> )  Research and Critical Thinking Skills :</w:t>
            </w:r>
            <w:r w:rsidRPr="00CE2004">
              <w:rPr>
                <w:rFonts w:ascii="Times New Roman" w:hAnsi="Times New Roman" w:eastAsia="Calibri" w:cs="Times New Roman"/>
                <w:sz w:val="24"/>
                <w:szCs w:val="24"/>
                <w:lang w:val="en-GB" w:bidi="ar-SA"/>
              </w:rPr>
              <w:t xml:space="preserve"> Students will demonstrate the ability to engage with current research and critically evaluate innovative dental laboratory equipment. They will critically evaluate the implications of new discoveries during dental laboratory procedures and contribute to the advancement of the field. </w:t>
            </w:r>
          </w:p>
          <w:p w:rsidRPr="00FD673D" w:rsidR="00FD673D" w:rsidP="00CE2004" w:rsidRDefault="00CE2004" w14:paraId="3A94AFDC" wp14:textId="77777777">
            <w:pPr>
              <w:pStyle w:val="ListParagraph"/>
              <w:jc w:val="both"/>
            </w:pPr>
            <w:r w:rsidRPr="00CE2004">
              <w:rPr>
                <w:rFonts w:ascii="Times New Roman" w:hAnsi="Times New Roman" w:eastAsia="Calibri" w:cs="Times New Roman"/>
                <w:sz w:val="24"/>
                <w:szCs w:val="24"/>
                <w:lang w:bidi="en-US"/>
              </w:rPr>
              <w:t xml:space="preserve">These learning outcomes ensure that </w:t>
            </w:r>
            <w:r w:rsidR="009F64FE">
              <w:rPr>
                <w:rFonts w:ascii="Times New Roman" w:hAnsi="Times New Roman" w:eastAsia="Calibri" w:cs="Times New Roman"/>
                <w:sz w:val="24"/>
                <w:szCs w:val="24"/>
                <w:lang w:bidi="en-US"/>
              </w:rPr>
              <w:t xml:space="preserve">students completing the course </w:t>
            </w:r>
            <w:r w:rsidRPr="00CE2004">
              <w:rPr>
                <w:rFonts w:ascii="Times New Roman" w:hAnsi="Times New Roman" w:eastAsia="Calibri" w:cs="Times New Roman"/>
                <w:sz w:val="24"/>
                <w:szCs w:val="24"/>
                <w:lang w:bidi="en-US"/>
              </w:rPr>
              <w:t xml:space="preserve">“Appliances and Instruments in Dental </w:t>
            </w:r>
            <w:proofErr w:type="gramStart"/>
            <w:r w:rsidRPr="00CE2004">
              <w:rPr>
                <w:rFonts w:ascii="Times New Roman" w:hAnsi="Times New Roman" w:eastAsia="Calibri" w:cs="Times New Roman"/>
                <w:sz w:val="24"/>
                <w:szCs w:val="24"/>
                <w:lang w:bidi="en-US"/>
              </w:rPr>
              <w:t xml:space="preserve">Laboratory“  </w:t>
            </w:r>
            <w:proofErr w:type="gramEnd"/>
            <w:r w:rsidRPr="00CE2004">
              <w:rPr>
                <w:rFonts w:ascii="Times New Roman" w:hAnsi="Times New Roman" w:eastAsia="Calibri" w:cs="Times New Roman"/>
                <w:sz w:val="24"/>
                <w:szCs w:val="24"/>
                <w:lang w:bidi="en-US"/>
              </w:rPr>
              <w:t xml:space="preserve">are well-prepared to meet the demands of the dental </w:t>
            </w:r>
            <w:proofErr w:type="spellStart"/>
            <w:r w:rsidRPr="00CE2004">
              <w:rPr>
                <w:rFonts w:ascii="Times New Roman" w:hAnsi="Times New Roman" w:eastAsia="Calibri" w:cs="Times New Roman"/>
                <w:sz w:val="24"/>
                <w:szCs w:val="24"/>
                <w:lang w:bidi="en-US"/>
              </w:rPr>
              <w:t>technican</w:t>
            </w:r>
            <w:proofErr w:type="spellEnd"/>
            <w:r w:rsidRPr="00CE2004">
              <w:rPr>
                <w:rFonts w:ascii="Times New Roman" w:hAnsi="Times New Roman" w:eastAsia="Calibri" w:cs="Times New Roman"/>
                <w:sz w:val="24"/>
                <w:szCs w:val="24"/>
                <w:lang w:bidi="en-US"/>
              </w:rPr>
              <w:t xml:space="preserve"> profession. They will have a strong foundation in both, the theoretical aspect  and practical applications ready to contribute effectively</w:t>
            </w:r>
            <w:r>
              <w:rPr>
                <w:rFonts w:ascii="Times New Roman" w:hAnsi="Times New Roman" w:eastAsia="Calibri" w:cs="Times New Roman"/>
                <w:sz w:val="24"/>
                <w:szCs w:val="24"/>
                <w:lang w:bidi="en-US"/>
              </w:rPr>
              <w:t xml:space="preserve"> to dental health care teams.</w:t>
            </w:r>
          </w:p>
        </w:tc>
      </w:tr>
      <w:tr xmlns:wp14="http://schemas.microsoft.com/office/word/2010/wordml" w:rsidRPr="006E4AE6" w:rsidR="00002B0E" w:rsidTr="3565676C" w14:paraId="776924D7" wp14:textId="77777777">
        <w:trPr>
          <w:trHeight w:val="4292"/>
        </w:trPr>
        <w:tc>
          <w:tcPr>
            <w:tcW w:w="2577" w:type="dxa"/>
            <w:shd w:val="clear" w:color="auto" w:fill="DEEAF6" w:themeFill="accent5" w:themeFillTint="33"/>
            <w:tcMar/>
            <w:vAlign w:val="center"/>
          </w:tcPr>
          <w:p w:rsidRPr="00255F55" w:rsidR="00002B0E" w:rsidP="00727D90" w:rsidRDefault="00727D90" w14:paraId="66B43631" wp14:textId="77777777">
            <w:pPr>
              <w:jc w:val="center"/>
              <w:rPr>
                <w:rFonts w:ascii="Georgia" w:hAnsi="Georgia"/>
                <w:b/>
                <w:sz w:val="24"/>
                <w:szCs w:val="24"/>
              </w:rPr>
            </w:pPr>
            <w:r w:rsidRPr="00255F55">
              <w:rPr>
                <w:rFonts w:ascii="Georgia" w:hAnsi="Georgia"/>
                <w:b/>
                <w:sz w:val="24"/>
                <w:szCs w:val="24"/>
              </w:rPr>
              <w:t>Alignment of Course’s Learning Outcomes to Program’s Learning Outcomes</w:t>
            </w:r>
          </w:p>
        </w:tc>
        <w:tc>
          <w:tcPr>
            <w:tcW w:w="6508" w:type="dxa"/>
            <w:gridSpan w:val="4"/>
            <w:tcMar/>
          </w:tcPr>
          <w:p w:rsidRPr="00DF1C96" w:rsidR="00DF1C96" w:rsidP="00DF1C96" w:rsidRDefault="00DF1C96" w14:paraId="3E4CF0ED" wp14:textId="77777777">
            <w:pPr>
              <w:adjustRightInd w:val="0"/>
              <w:rPr>
                <w:rFonts w:ascii="Times New Roman" w:hAnsi="Times New Roman" w:eastAsia="Calibri" w:cs="Times New Roman"/>
                <w:sz w:val="24"/>
                <w:szCs w:val="24"/>
                <w:lang w:val="en-GB"/>
              </w:rPr>
            </w:pPr>
            <w:r w:rsidRPr="00DF1C96">
              <w:rPr>
                <w:rFonts w:ascii="Times New Roman" w:hAnsi="Times New Roman" w:eastAsia="Calibri" w:cs="Times New Roman"/>
                <w:sz w:val="24"/>
                <w:szCs w:val="24"/>
                <w:lang w:val="en-GB"/>
              </w:rPr>
              <w:t xml:space="preserve">Aligning the course’s learning outcomes for </w:t>
            </w:r>
            <w:proofErr w:type="gramStart"/>
            <w:r w:rsidRPr="00DF1C96">
              <w:rPr>
                <w:rFonts w:ascii="Times New Roman" w:hAnsi="Times New Roman" w:eastAsia="Calibri" w:cs="Times New Roman"/>
                <w:sz w:val="24"/>
                <w:szCs w:val="24"/>
                <w:lang w:val="en-GB"/>
              </w:rPr>
              <w:t>“ Appliances</w:t>
            </w:r>
            <w:proofErr w:type="gramEnd"/>
            <w:r w:rsidRPr="00DF1C96">
              <w:rPr>
                <w:rFonts w:ascii="Times New Roman" w:hAnsi="Times New Roman" w:eastAsia="Calibri" w:cs="Times New Roman"/>
                <w:sz w:val="24"/>
                <w:szCs w:val="24"/>
                <w:lang w:val="en-GB"/>
              </w:rPr>
              <w:t xml:space="preserve"> and Instruments in Dental Laboratory “ with the program’s learning outcomes for the Dental Technician, Bachelor level, ensures that the course contributes effectively to the overarching objectives of the program. The specific learning outcomes of </w:t>
            </w:r>
            <w:proofErr w:type="gramStart"/>
            <w:r w:rsidRPr="00DF1C96">
              <w:rPr>
                <w:rFonts w:ascii="Times New Roman" w:hAnsi="Times New Roman" w:eastAsia="Calibri" w:cs="Times New Roman"/>
                <w:sz w:val="24"/>
                <w:szCs w:val="24"/>
                <w:lang w:val="en-GB"/>
              </w:rPr>
              <w:t>“ Appliances</w:t>
            </w:r>
            <w:proofErr w:type="gramEnd"/>
            <w:r w:rsidRPr="00DF1C96">
              <w:rPr>
                <w:rFonts w:ascii="Times New Roman" w:hAnsi="Times New Roman" w:eastAsia="Calibri" w:cs="Times New Roman"/>
                <w:sz w:val="24"/>
                <w:szCs w:val="24"/>
                <w:lang w:val="en-GB"/>
              </w:rPr>
              <w:t xml:space="preserve"> and Instruments in D</w:t>
            </w:r>
            <w:r w:rsidR="009F64FE">
              <w:rPr>
                <w:rFonts w:ascii="Times New Roman" w:hAnsi="Times New Roman" w:eastAsia="Calibri" w:cs="Times New Roman"/>
                <w:sz w:val="24"/>
                <w:szCs w:val="24"/>
                <w:lang w:val="en-GB"/>
              </w:rPr>
              <w:t xml:space="preserve">ental Laboratory “ </w:t>
            </w:r>
            <w:r w:rsidRPr="00DF1C96">
              <w:rPr>
                <w:rFonts w:ascii="Times New Roman" w:hAnsi="Times New Roman" w:eastAsia="Calibri" w:cs="Times New Roman"/>
                <w:sz w:val="24"/>
                <w:szCs w:val="24"/>
                <w:lang w:val="en-GB"/>
              </w:rPr>
              <w:t>support the achievement of the program’s broader learning outcomes :</w:t>
            </w:r>
          </w:p>
          <w:p w:rsidRPr="00DF1C96" w:rsidR="00DF1C96" w:rsidP="006D4CD2" w:rsidRDefault="00DF1C96" w14:paraId="11E26664" wp14:textId="77777777">
            <w:pPr>
              <w:widowControl/>
              <w:numPr>
                <w:ilvl w:val="0"/>
                <w:numId w:val="7"/>
              </w:numPr>
              <w:autoSpaceDE/>
              <w:autoSpaceDN/>
              <w:adjustRightInd w:val="0"/>
              <w:spacing w:after="160" w:line="259" w:lineRule="auto"/>
              <w:contextualSpacing/>
              <w:rPr>
                <w:rFonts w:ascii="Times New Roman" w:hAnsi="Times New Roman" w:eastAsia="Calibri" w:cs="Times New Roman"/>
                <w:sz w:val="24"/>
                <w:szCs w:val="24"/>
                <w:lang w:val="en-GB" w:bidi="ar-SA"/>
              </w:rPr>
            </w:pPr>
            <w:r w:rsidRPr="00DF1C96">
              <w:rPr>
                <w:rFonts w:ascii="Times New Roman" w:hAnsi="Times New Roman" w:eastAsia="Calibri" w:cs="Times New Roman"/>
                <w:b/>
                <w:sz w:val="24"/>
                <w:szCs w:val="24"/>
                <w:lang w:val="en-GB" w:bidi="ar-SA"/>
              </w:rPr>
              <w:t xml:space="preserve">Comprehensive Understanding of Appliances and Laboratory </w:t>
            </w:r>
            <w:proofErr w:type="gramStart"/>
            <w:r w:rsidRPr="00DF1C96">
              <w:rPr>
                <w:rFonts w:ascii="Times New Roman" w:hAnsi="Times New Roman" w:eastAsia="Calibri" w:cs="Times New Roman"/>
                <w:b/>
                <w:sz w:val="24"/>
                <w:szCs w:val="24"/>
                <w:lang w:val="en-GB" w:bidi="ar-SA"/>
              </w:rPr>
              <w:t>Instruments</w:t>
            </w:r>
            <w:r w:rsidRPr="00DF1C96">
              <w:rPr>
                <w:rFonts w:ascii="Times New Roman" w:hAnsi="Times New Roman" w:eastAsia="Calibri" w:cs="Times New Roman"/>
                <w:sz w:val="24"/>
                <w:szCs w:val="24"/>
                <w:lang w:val="en-GB" w:bidi="ar-SA"/>
              </w:rPr>
              <w:t xml:space="preserve"> :</w:t>
            </w:r>
            <w:proofErr w:type="gramEnd"/>
            <w:r w:rsidRPr="00DF1C96">
              <w:rPr>
                <w:rFonts w:ascii="Times New Roman" w:hAnsi="Times New Roman" w:eastAsia="Calibri" w:cs="Times New Roman"/>
                <w:sz w:val="24"/>
                <w:szCs w:val="24"/>
                <w:lang w:val="en-GB" w:bidi="ar-SA"/>
              </w:rPr>
              <w:t xml:space="preserve"> </w:t>
            </w:r>
          </w:p>
          <w:p w:rsidRPr="00DF1C96" w:rsidR="00DF1C96" w:rsidP="006D4CD2" w:rsidRDefault="00DF1C96" w14:paraId="4FD83237" wp14:textId="77777777">
            <w:pPr>
              <w:widowControl/>
              <w:numPr>
                <w:ilvl w:val="0"/>
                <w:numId w:val="8"/>
              </w:numPr>
              <w:autoSpaceDE/>
              <w:autoSpaceDN/>
              <w:adjustRightInd w:val="0"/>
              <w:spacing w:after="160" w:line="259" w:lineRule="auto"/>
              <w:contextualSpacing/>
              <w:rPr>
                <w:rFonts w:ascii="Times New Roman" w:hAnsi="Times New Roman" w:eastAsia="Calibri" w:cs="Times New Roman"/>
                <w:sz w:val="24"/>
                <w:szCs w:val="24"/>
                <w:lang w:val="en-GB" w:bidi="ar-SA"/>
              </w:rPr>
            </w:pPr>
            <w:r w:rsidRPr="00DF1C96">
              <w:rPr>
                <w:rFonts w:ascii="Times New Roman" w:hAnsi="Times New Roman" w:eastAsia="Calibri" w:cs="Times New Roman"/>
                <w:sz w:val="24"/>
                <w:szCs w:val="24"/>
                <w:lang w:val="en-GB" w:bidi="ar-SA"/>
              </w:rPr>
              <w:t xml:space="preserve">Aligns with the Program Outcome on Knowledge and </w:t>
            </w:r>
            <w:proofErr w:type="gramStart"/>
            <w:r w:rsidRPr="00DF1C96">
              <w:rPr>
                <w:rFonts w:ascii="Times New Roman" w:hAnsi="Times New Roman" w:eastAsia="Calibri" w:cs="Times New Roman"/>
                <w:sz w:val="24"/>
                <w:szCs w:val="24"/>
                <w:lang w:val="en-GB" w:bidi="ar-SA"/>
              </w:rPr>
              <w:t>Understanding :</w:t>
            </w:r>
            <w:proofErr w:type="gramEnd"/>
            <w:r w:rsidRPr="00DF1C96">
              <w:rPr>
                <w:rFonts w:ascii="Times New Roman" w:hAnsi="Times New Roman" w:eastAsia="Calibri" w:cs="Times New Roman"/>
                <w:sz w:val="24"/>
                <w:szCs w:val="24"/>
                <w:lang w:val="en-GB" w:bidi="ar-SA"/>
              </w:rPr>
              <w:t xml:space="preserve"> This outcome supports the program’s aim to equip students with a solid foundation including understanding the principles and techniques of using laboratory equipment and instruments.   </w:t>
            </w:r>
          </w:p>
          <w:p w:rsidRPr="00DF1C96" w:rsidR="00DF1C96" w:rsidP="00DF1C96" w:rsidRDefault="00DF1C96" w14:paraId="4B94D5A5" wp14:textId="77777777">
            <w:pPr>
              <w:adjustRightInd w:val="0"/>
              <w:rPr>
                <w:rFonts w:ascii="Times New Roman" w:hAnsi="Times New Roman" w:eastAsia="Calibri" w:cs="Times New Roman"/>
                <w:sz w:val="24"/>
                <w:szCs w:val="24"/>
                <w:lang w:val="en-GB"/>
              </w:rPr>
            </w:pPr>
          </w:p>
          <w:p w:rsidRPr="00DF1C96" w:rsidR="00DF1C96" w:rsidP="006D4CD2" w:rsidRDefault="00DF1C96" w14:paraId="2E1E4A96" wp14:textId="77777777">
            <w:pPr>
              <w:widowControl/>
              <w:numPr>
                <w:ilvl w:val="0"/>
                <w:numId w:val="7"/>
              </w:numPr>
              <w:adjustRightInd w:val="0"/>
              <w:contextualSpacing/>
              <w:rPr>
                <w:rFonts w:ascii="Times New Roman" w:hAnsi="Times New Roman" w:eastAsia="Calibri" w:cs="Times New Roman"/>
                <w:b/>
                <w:sz w:val="24"/>
                <w:szCs w:val="24"/>
                <w:lang w:val="en-GB" w:bidi="ar-SA"/>
              </w:rPr>
            </w:pPr>
            <w:r w:rsidRPr="00DF1C96">
              <w:rPr>
                <w:rFonts w:ascii="Times New Roman" w:hAnsi="Times New Roman" w:eastAsia="Calibri" w:cs="Times New Roman"/>
                <w:b/>
                <w:sz w:val="24"/>
                <w:szCs w:val="24"/>
                <w:lang w:val="en-GB" w:bidi="ar-SA"/>
              </w:rPr>
              <w:t xml:space="preserve">Practical </w:t>
            </w:r>
            <w:proofErr w:type="spellStart"/>
            <w:r w:rsidRPr="00DF1C96">
              <w:rPr>
                <w:rFonts w:ascii="Times New Roman" w:hAnsi="Times New Roman" w:eastAsia="Calibri" w:cs="Times New Roman"/>
                <w:b/>
                <w:sz w:val="24"/>
                <w:szCs w:val="24"/>
                <w:lang w:val="en-GB" w:bidi="ar-SA"/>
              </w:rPr>
              <w:t>Proficieny</w:t>
            </w:r>
            <w:proofErr w:type="spellEnd"/>
            <w:r w:rsidRPr="00DF1C96">
              <w:rPr>
                <w:rFonts w:ascii="Times New Roman" w:hAnsi="Times New Roman" w:eastAsia="Calibri" w:cs="Times New Roman"/>
                <w:b/>
                <w:sz w:val="24"/>
                <w:szCs w:val="24"/>
                <w:lang w:val="en-GB" w:bidi="ar-SA"/>
              </w:rPr>
              <w:t xml:space="preserve"> in Laboratory </w:t>
            </w:r>
            <w:proofErr w:type="gramStart"/>
            <w:r w:rsidRPr="00DF1C96">
              <w:rPr>
                <w:rFonts w:ascii="Times New Roman" w:hAnsi="Times New Roman" w:eastAsia="Calibri" w:cs="Times New Roman"/>
                <w:b/>
                <w:sz w:val="24"/>
                <w:szCs w:val="24"/>
                <w:lang w:val="en-GB" w:bidi="ar-SA"/>
              </w:rPr>
              <w:t>Techniques :</w:t>
            </w:r>
            <w:proofErr w:type="gramEnd"/>
            <w:r w:rsidRPr="00DF1C96">
              <w:rPr>
                <w:rFonts w:ascii="Times New Roman" w:hAnsi="Times New Roman" w:eastAsia="Calibri" w:cs="Times New Roman"/>
                <w:b/>
                <w:sz w:val="24"/>
                <w:szCs w:val="24"/>
                <w:lang w:val="en-GB" w:bidi="ar-SA"/>
              </w:rPr>
              <w:t xml:space="preserve"> </w:t>
            </w:r>
          </w:p>
          <w:p w:rsidRPr="00DF1C96" w:rsidR="00DF1C96" w:rsidP="006D4CD2" w:rsidRDefault="00DF1C96" w14:paraId="1D84D85A" wp14:textId="77777777">
            <w:pPr>
              <w:widowControl/>
              <w:numPr>
                <w:ilvl w:val="0"/>
                <w:numId w:val="3"/>
              </w:numPr>
              <w:adjustRightInd w:val="0"/>
              <w:contextualSpacing/>
              <w:rPr>
                <w:rFonts w:ascii="Times New Roman" w:hAnsi="Times New Roman" w:eastAsia="Calibri" w:cs="Times New Roman"/>
                <w:sz w:val="24"/>
                <w:szCs w:val="24"/>
                <w:lang w:val="en-GB" w:bidi="ar-SA"/>
              </w:rPr>
            </w:pPr>
            <w:r w:rsidRPr="00DF1C96">
              <w:rPr>
                <w:rFonts w:ascii="Times New Roman" w:hAnsi="Times New Roman" w:eastAsia="Calibri" w:cs="Times New Roman"/>
                <w:sz w:val="24"/>
                <w:szCs w:val="24"/>
                <w:lang w:val="en-GB" w:bidi="ar-SA"/>
              </w:rPr>
              <w:t xml:space="preserve">Aligns with the Program Outcome on Practical </w:t>
            </w:r>
            <w:proofErr w:type="gramStart"/>
            <w:r w:rsidRPr="00DF1C96">
              <w:rPr>
                <w:rFonts w:ascii="Times New Roman" w:hAnsi="Times New Roman" w:eastAsia="Calibri" w:cs="Times New Roman"/>
                <w:sz w:val="24"/>
                <w:szCs w:val="24"/>
                <w:lang w:val="en-GB" w:bidi="ar-SA"/>
              </w:rPr>
              <w:t>Skills :</w:t>
            </w:r>
            <w:proofErr w:type="gramEnd"/>
            <w:r w:rsidRPr="00DF1C96">
              <w:rPr>
                <w:rFonts w:ascii="Times New Roman" w:hAnsi="Times New Roman" w:eastAsia="Calibri" w:cs="Times New Roman"/>
                <w:sz w:val="24"/>
                <w:szCs w:val="24"/>
                <w:lang w:val="en-GB" w:bidi="ar-SA"/>
              </w:rPr>
              <w:t xml:space="preserve">  Enhances the program’s goal of developing </w:t>
            </w:r>
            <w:r w:rsidRPr="00DF1C96">
              <w:rPr>
                <w:rFonts w:ascii="Times New Roman" w:hAnsi="Times New Roman" w:eastAsia="Calibri" w:cs="Times New Roman"/>
                <w:sz w:val="24"/>
                <w:szCs w:val="24"/>
                <w:lang w:val="en-GB" w:bidi="ar-SA"/>
              </w:rPr>
              <w:t>practical skills in the use of dental equipment and instruments.</w:t>
            </w:r>
          </w:p>
          <w:p w:rsidRPr="00DF1C96" w:rsidR="00DF1C96" w:rsidP="00DF1C96" w:rsidRDefault="00DF1C96" w14:paraId="3DEEC669" wp14:textId="77777777">
            <w:pPr>
              <w:adjustRightInd w:val="0"/>
              <w:rPr>
                <w:rFonts w:ascii="Times New Roman" w:hAnsi="Times New Roman" w:eastAsia="Calibri" w:cs="Times New Roman"/>
                <w:sz w:val="24"/>
                <w:szCs w:val="24"/>
                <w:lang w:val="en-GB"/>
              </w:rPr>
            </w:pPr>
          </w:p>
          <w:p w:rsidRPr="00DF1C96" w:rsidR="00DF1C96" w:rsidP="006D4CD2" w:rsidRDefault="00DF1C96" w14:paraId="1D61297E" wp14:textId="77777777">
            <w:pPr>
              <w:widowControl/>
              <w:numPr>
                <w:ilvl w:val="0"/>
                <w:numId w:val="7"/>
              </w:numPr>
              <w:adjustRightInd w:val="0"/>
              <w:contextualSpacing/>
              <w:rPr>
                <w:rFonts w:ascii="Times New Roman" w:hAnsi="Times New Roman" w:eastAsia="Calibri" w:cs="Times New Roman"/>
                <w:b/>
                <w:sz w:val="24"/>
                <w:szCs w:val="24"/>
                <w:lang w:val="en-GB" w:bidi="ar-SA"/>
              </w:rPr>
            </w:pPr>
            <w:r w:rsidRPr="00DF1C96">
              <w:rPr>
                <w:rFonts w:ascii="Times New Roman" w:hAnsi="Times New Roman" w:eastAsia="Calibri" w:cs="Times New Roman"/>
                <w:b/>
                <w:sz w:val="24"/>
                <w:szCs w:val="24"/>
                <w:lang w:val="en-GB" w:bidi="ar-SA"/>
              </w:rPr>
              <w:t xml:space="preserve">Research and Critical Thinking </w:t>
            </w:r>
            <w:proofErr w:type="gramStart"/>
            <w:r w:rsidRPr="00DF1C96">
              <w:rPr>
                <w:rFonts w:ascii="Times New Roman" w:hAnsi="Times New Roman" w:eastAsia="Calibri" w:cs="Times New Roman"/>
                <w:b/>
                <w:sz w:val="24"/>
                <w:szCs w:val="24"/>
                <w:lang w:val="en-GB" w:bidi="ar-SA"/>
              </w:rPr>
              <w:t>Skills :</w:t>
            </w:r>
            <w:proofErr w:type="gramEnd"/>
            <w:r w:rsidRPr="00DF1C96">
              <w:rPr>
                <w:rFonts w:ascii="Times New Roman" w:hAnsi="Times New Roman" w:eastAsia="Calibri" w:cs="Times New Roman"/>
                <w:b/>
                <w:sz w:val="24"/>
                <w:szCs w:val="24"/>
                <w:lang w:val="en-GB" w:bidi="ar-SA"/>
              </w:rPr>
              <w:t xml:space="preserve"> </w:t>
            </w:r>
          </w:p>
          <w:p w:rsidRPr="00DF1C96" w:rsidR="00DF1C96" w:rsidP="006D4CD2" w:rsidRDefault="00DF1C96" w14:paraId="1974885B" wp14:textId="77777777">
            <w:pPr>
              <w:widowControl/>
              <w:numPr>
                <w:ilvl w:val="0"/>
                <w:numId w:val="3"/>
              </w:numPr>
              <w:adjustRightInd w:val="0"/>
              <w:contextualSpacing/>
              <w:rPr>
                <w:rFonts w:ascii="Times New Roman" w:hAnsi="Times New Roman" w:eastAsia="Calibri" w:cs="Times New Roman"/>
                <w:sz w:val="24"/>
                <w:szCs w:val="24"/>
                <w:lang w:val="en-GB" w:bidi="ar-SA"/>
              </w:rPr>
            </w:pPr>
            <w:r w:rsidRPr="00DF1C96">
              <w:rPr>
                <w:rFonts w:ascii="Times New Roman" w:hAnsi="Times New Roman" w:eastAsia="Calibri" w:cs="Times New Roman"/>
                <w:sz w:val="24"/>
                <w:szCs w:val="24"/>
                <w:lang w:val="en-GB" w:bidi="ar-SA"/>
              </w:rPr>
              <w:t xml:space="preserve">Aligns with the Program Outcome on Research and </w:t>
            </w:r>
            <w:proofErr w:type="gramStart"/>
            <w:r w:rsidRPr="00DF1C96">
              <w:rPr>
                <w:rFonts w:ascii="Times New Roman" w:hAnsi="Times New Roman" w:eastAsia="Calibri" w:cs="Times New Roman"/>
                <w:sz w:val="24"/>
                <w:szCs w:val="24"/>
                <w:lang w:val="en-GB" w:bidi="ar-SA"/>
              </w:rPr>
              <w:t>Innovation :</w:t>
            </w:r>
            <w:proofErr w:type="gramEnd"/>
          </w:p>
          <w:p w:rsidR="00DF1C96" w:rsidP="00DF1C96" w:rsidRDefault="00DF1C96" w14:paraId="56E5CAE9" wp14:textId="77777777">
            <w:pPr>
              <w:widowControl/>
              <w:adjustRightInd w:val="0"/>
              <w:ind w:left="1080"/>
              <w:contextualSpacing/>
              <w:rPr>
                <w:rFonts w:ascii="Times New Roman" w:hAnsi="Times New Roman" w:eastAsia="Calibri" w:cs="Times New Roman"/>
                <w:sz w:val="24"/>
                <w:szCs w:val="24"/>
                <w:lang w:val="en-GB" w:bidi="ar-SA"/>
              </w:rPr>
            </w:pPr>
            <w:r w:rsidRPr="00DF1C96">
              <w:rPr>
                <w:rFonts w:ascii="Times New Roman" w:hAnsi="Times New Roman" w:eastAsia="Calibri" w:cs="Times New Roman"/>
                <w:sz w:val="24"/>
                <w:szCs w:val="24"/>
                <w:lang w:val="en-GB" w:bidi="ar-SA"/>
              </w:rPr>
              <w:t xml:space="preserve">Enhances the </w:t>
            </w:r>
            <w:proofErr w:type="spellStart"/>
            <w:r w:rsidRPr="00DF1C96">
              <w:rPr>
                <w:rFonts w:ascii="Times New Roman" w:hAnsi="Times New Roman" w:eastAsia="Calibri" w:cs="Times New Roman"/>
                <w:sz w:val="24"/>
                <w:szCs w:val="24"/>
                <w:lang w:val="en-GB" w:bidi="ar-SA"/>
              </w:rPr>
              <w:t>programs’s</w:t>
            </w:r>
            <w:proofErr w:type="spellEnd"/>
            <w:r w:rsidRPr="00DF1C96">
              <w:rPr>
                <w:rFonts w:ascii="Times New Roman" w:hAnsi="Times New Roman" w:eastAsia="Calibri" w:cs="Times New Roman"/>
                <w:sz w:val="24"/>
                <w:szCs w:val="24"/>
                <w:lang w:val="en-GB" w:bidi="ar-SA"/>
              </w:rPr>
              <w:t xml:space="preserve"> goal of fostering an env</w:t>
            </w:r>
            <w:r w:rsidR="00581034">
              <w:rPr>
                <w:rFonts w:ascii="Times New Roman" w:hAnsi="Times New Roman" w:eastAsia="Calibri" w:cs="Times New Roman"/>
                <w:sz w:val="24"/>
                <w:szCs w:val="24"/>
                <w:lang w:val="en-GB" w:bidi="ar-SA"/>
              </w:rPr>
              <w:t>ironment that encourages research</w:t>
            </w:r>
            <w:r w:rsidRPr="00DF1C96">
              <w:rPr>
                <w:rFonts w:ascii="Times New Roman" w:hAnsi="Times New Roman" w:eastAsia="Calibri" w:cs="Times New Roman"/>
                <w:sz w:val="24"/>
                <w:szCs w:val="24"/>
                <w:lang w:val="en-GB" w:bidi="ar-SA"/>
              </w:rPr>
              <w:t xml:space="preserve">, critical </w:t>
            </w:r>
            <w:proofErr w:type="spellStart"/>
            <w:proofErr w:type="gramStart"/>
            <w:r w:rsidRPr="00DF1C96">
              <w:rPr>
                <w:rFonts w:ascii="Times New Roman" w:hAnsi="Times New Roman" w:eastAsia="Calibri" w:cs="Times New Roman"/>
                <w:sz w:val="24"/>
                <w:szCs w:val="24"/>
                <w:lang w:val="en-GB" w:bidi="ar-SA"/>
              </w:rPr>
              <w:t>thinking,and</w:t>
            </w:r>
            <w:proofErr w:type="spellEnd"/>
            <w:proofErr w:type="gramEnd"/>
            <w:r w:rsidRPr="00DF1C96">
              <w:rPr>
                <w:rFonts w:ascii="Times New Roman" w:hAnsi="Times New Roman" w:eastAsia="Calibri" w:cs="Times New Roman"/>
                <w:sz w:val="24"/>
                <w:szCs w:val="24"/>
                <w:lang w:val="en-GB" w:bidi="ar-SA"/>
              </w:rPr>
              <w:t xml:space="preserve"> innovation within dental laboratory procedures. </w:t>
            </w:r>
          </w:p>
          <w:p w:rsidRPr="00DF1C96" w:rsidR="00DF1C96" w:rsidP="00DF1C96" w:rsidRDefault="00DF1C96" w14:paraId="3656B9AB" wp14:textId="77777777">
            <w:pPr>
              <w:widowControl/>
              <w:adjustRightInd w:val="0"/>
              <w:ind w:left="1080"/>
              <w:contextualSpacing/>
              <w:rPr>
                <w:rFonts w:ascii="Times New Roman" w:hAnsi="Times New Roman" w:eastAsia="Calibri" w:cs="Times New Roman"/>
                <w:sz w:val="24"/>
                <w:szCs w:val="24"/>
                <w:lang w:val="en-GB" w:bidi="ar-SA"/>
              </w:rPr>
            </w:pPr>
          </w:p>
          <w:p w:rsidRPr="00DF1C96" w:rsidR="00DF1C96" w:rsidP="00DF1C96" w:rsidRDefault="00DF1C96" w14:paraId="3E2CC023" wp14:textId="77777777">
            <w:pPr>
              <w:widowControl/>
              <w:adjustRightInd w:val="0"/>
              <w:contextualSpacing/>
              <w:rPr>
                <w:rFonts w:ascii="Times New Roman" w:hAnsi="Times New Roman" w:eastAsia="Calibri" w:cs="Times New Roman"/>
                <w:sz w:val="24"/>
                <w:szCs w:val="24"/>
                <w:lang w:val="en-GB" w:bidi="ar-SA"/>
              </w:rPr>
            </w:pPr>
            <w:proofErr w:type="gramStart"/>
            <w:r w:rsidRPr="00DF1C96">
              <w:rPr>
                <w:rFonts w:ascii="Times New Roman" w:hAnsi="Times New Roman" w:eastAsia="Calibri" w:cs="Times New Roman"/>
                <w:sz w:val="24"/>
                <w:szCs w:val="24"/>
                <w:lang w:val="en-GB" w:bidi="ar-SA"/>
              </w:rPr>
              <w:t>By  achieving</w:t>
            </w:r>
            <w:proofErr w:type="gramEnd"/>
            <w:r w:rsidRPr="00DF1C96">
              <w:rPr>
                <w:rFonts w:ascii="Times New Roman" w:hAnsi="Times New Roman" w:eastAsia="Calibri" w:cs="Times New Roman"/>
                <w:sz w:val="24"/>
                <w:szCs w:val="24"/>
                <w:lang w:val="en-GB" w:bidi="ar-SA"/>
              </w:rPr>
              <w:t xml:space="preserve">   the   learning   outcomes  in   the   course “ Appliances and Instruments in Dental Laboratory “ students make significant progress toward meeting the broader learning outcomes of the Dental Technician program. The alignment of course learning outcomes with program learning outcomes ensures a cohesive and comprehensive educational experience that supports </w:t>
            </w:r>
            <w:proofErr w:type="spellStart"/>
            <w:r w:rsidRPr="00DF1C96">
              <w:rPr>
                <w:rFonts w:ascii="Times New Roman" w:hAnsi="Times New Roman" w:eastAsia="Calibri" w:cs="Times New Roman"/>
                <w:sz w:val="24"/>
                <w:szCs w:val="24"/>
                <w:lang w:val="en-GB" w:bidi="ar-SA"/>
              </w:rPr>
              <w:t>students</w:t>
            </w:r>
            <w:proofErr w:type="spellEnd"/>
            <w:r w:rsidRPr="00DF1C96">
              <w:rPr>
                <w:rFonts w:ascii="Times New Roman" w:hAnsi="Times New Roman" w:eastAsia="Calibri" w:cs="Times New Roman"/>
                <w:sz w:val="24"/>
                <w:szCs w:val="24"/>
                <w:lang w:val="en-GB" w:bidi="ar-SA"/>
              </w:rPr>
              <w:t xml:space="preserve"> academic and professional </w:t>
            </w:r>
            <w:proofErr w:type="spellStart"/>
            <w:r w:rsidRPr="00DF1C96">
              <w:rPr>
                <w:rFonts w:ascii="Times New Roman" w:hAnsi="Times New Roman" w:eastAsia="Calibri" w:cs="Times New Roman"/>
                <w:sz w:val="24"/>
                <w:szCs w:val="24"/>
                <w:lang w:val="en-GB" w:bidi="ar-SA"/>
              </w:rPr>
              <w:t>deveploment</w:t>
            </w:r>
            <w:proofErr w:type="spellEnd"/>
            <w:r w:rsidRPr="00DF1C96">
              <w:rPr>
                <w:rFonts w:ascii="Times New Roman" w:hAnsi="Times New Roman" w:eastAsia="Calibri" w:cs="Times New Roman"/>
                <w:sz w:val="24"/>
                <w:szCs w:val="24"/>
                <w:lang w:val="en-GB" w:bidi="ar-SA"/>
              </w:rPr>
              <w:t>.</w:t>
            </w:r>
          </w:p>
          <w:p w:rsidRPr="003B7C24" w:rsidR="002E046D" w:rsidP="003B7C24" w:rsidRDefault="002E046D" w14:paraId="45FB0818" wp14:textId="77777777">
            <w:pPr>
              <w:spacing w:line="276" w:lineRule="auto"/>
              <w:jc w:val="both"/>
              <w:rPr>
                <w:rFonts w:ascii="Georgia" w:hAnsi="Georgia" w:eastAsia="Times New Roman"/>
              </w:rPr>
            </w:pPr>
          </w:p>
        </w:tc>
      </w:tr>
      <w:tr xmlns:wp14="http://schemas.microsoft.com/office/word/2010/wordml" w:rsidRPr="006E4AE6" w:rsidR="00002B0E" w:rsidTr="3565676C" w14:paraId="12C73341" wp14:textId="77777777">
        <w:trPr>
          <w:trHeight w:val="838" w:hRule="exact"/>
        </w:trPr>
        <w:tc>
          <w:tcPr>
            <w:tcW w:w="2577" w:type="dxa"/>
            <w:vMerge w:val="restart"/>
            <w:shd w:val="clear" w:color="auto" w:fill="DEEAF6" w:themeFill="accent5" w:themeFillTint="33"/>
            <w:tcMar/>
            <w:vAlign w:val="center"/>
          </w:tcPr>
          <w:p w:rsidRPr="00255F55" w:rsidR="00002B0E" w:rsidP="006A1AE5" w:rsidRDefault="00692DF9" w14:paraId="35871A37" wp14:textId="77777777">
            <w:pPr>
              <w:jc w:val="center"/>
              <w:rPr>
                <w:rFonts w:ascii="Georgia" w:hAnsi="Georgia"/>
                <w:b/>
                <w:sz w:val="24"/>
                <w:szCs w:val="24"/>
              </w:rPr>
            </w:pPr>
            <w:r w:rsidRPr="00255F55">
              <w:rPr>
                <w:rFonts w:ascii="Georgia" w:hAnsi="Georgia"/>
                <w:b/>
                <w:sz w:val="24"/>
                <w:szCs w:val="24"/>
              </w:rPr>
              <w:t>Course Content</w:t>
            </w:r>
          </w:p>
          <w:p w:rsidR="00692DF9" w:rsidP="006A1AE5" w:rsidRDefault="00692DF9" w14:paraId="049F31CB" wp14:textId="77777777">
            <w:pPr>
              <w:jc w:val="center"/>
              <w:rPr>
                <w:rFonts w:ascii="Georgia" w:hAnsi="Georgia"/>
                <w:b/>
              </w:rPr>
            </w:pPr>
          </w:p>
          <w:p w:rsidRPr="006E4AE6" w:rsidR="00692DF9" w:rsidP="00002B0E" w:rsidRDefault="00692DF9" w14:paraId="53128261" wp14:textId="77777777">
            <w:pPr>
              <w:jc w:val="center"/>
              <w:rPr>
                <w:rFonts w:ascii="Georgia" w:hAnsi="Georgia"/>
                <w:b/>
              </w:rPr>
            </w:pPr>
          </w:p>
        </w:tc>
        <w:tc>
          <w:tcPr>
            <w:tcW w:w="5262" w:type="dxa"/>
            <w:gridSpan w:val="3"/>
            <w:shd w:val="clear" w:color="auto" w:fill="F2F2F2" w:themeFill="background1" w:themeFillShade="F2"/>
            <w:tcMar/>
            <w:vAlign w:val="center"/>
          </w:tcPr>
          <w:p w:rsidRPr="00DF1C96" w:rsidR="00DF1C96" w:rsidP="00DF1C96" w:rsidRDefault="00DF1C96" w14:paraId="164B1129" wp14:textId="77777777">
            <w:pPr>
              <w:rPr>
                <w:rFonts w:ascii="Times New Roman" w:hAnsi="Times New Roman" w:eastAsia="Calibri" w:cs="Times New Roman"/>
                <w:sz w:val="24"/>
                <w:szCs w:val="24"/>
                <w:lang w:val="en-GB"/>
              </w:rPr>
            </w:pPr>
            <w:r>
              <w:rPr>
                <w:rFonts w:ascii="Times New Roman" w:hAnsi="Times New Roman" w:eastAsia="Calibri" w:cs="Times New Roman"/>
                <w:sz w:val="24"/>
                <w:szCs w:val="24"/>
                <w:lang w:val="en-GB"/>
              </w:rPr>
              <w:t xml:space="preserve">This course is structured to progressively build </w:t>
            </w:r>
            <w:proofErr w:type="spellStart"/>
            <w:r>
              <w:rPr>
                <w:rFonts w:ascii="Times New Roman" w:hAnsi="Times New Roman" w:eastAsia="Calibri" w:cs="Times New Roman"/>
                <w:sz w:val="24"/>
                <w:szCs w:val="24"/>
                <w:lang w:val="en-GB"/>
              </w:rPr>
              <w:t>students</w:t>
            </w:r>
            <w:proofErr w:type="spellEnd"/>
            <w:r>
              <w:rPr>
                <w:rFonts w:ascii="Times New Roman" w:hAnsi="Times New Roman" w:eastAsia="Calibri" w:cs="Times New Roman"/>
                <w:sz w:val="24"/>
                <w:szCs w:val="24"/>
                <w:lang w:val="en-GB"/>
              </w:rPr>
              <w:t xml:space="preserve"> knowledge and skills</w:t>
            </w:r>
            <w:r w:rsidRPr="00DF1C96">
              <w:rPr>
                <w:rFonts w:ascii="Times New Roman" w:hAnsi="Times New Roman" w:eastAsia="Calibri" w:cs="Times New Roman"/>
                <w:sz w:val="24"/>
                <w:szCs w:val="24"/>
                <w:lang w:val="en-GB"/>
              </w:rPr>
              <w:t>.</w:t>
            </w:r>
          </w:p>
          <w:p w:rsidRPr="0024695F" w:rsidR="00002B0E" w:rsidP="00692DF9" w:rsidRDefault="00002B0E" w14:paraId="62486C05" wp14:textId="77777777">
            <w:pPr>
              <w:rPr>
                <w:rFonts w:ascii="Georgia" w:hAnsi="Georgia"/>
                <w:b/>
              </w:rPr>
            </w:pPr>
          </w:p>
        </w:tc>
        <w:tc>
          <w:tcPr>
            <w:tcW w:w="1246" w:type="dxa"/>
            <w:shd w:val="clear" w:color="auto" w:fill="F2F2F2" w:themeFill="background1" w:themeFillShade="F2"/>
            <w:tcMar/>
            <w:vAlign w:val="center"/>
          </w:tcPr>
          <w:p w:rsidR="00002B0E" w:rsidP="00002B0E" w:rsidRDefault="002E046D" w14:paraId="39B6B1D1" wp14:textId="77777777">
            <w:pPr>
              <w:rPr>
                <w:rFonts w:ascii="Georgia" w:hAnsi="Georgia"/>
                <w:b/>
              </w:rPr>
            </w:pPr>
            <w:r>
              <w:rPr>
                <w:rFonts w:ascii="Georgia" w:hAnsi="Georgia"/>
                <w:b/>
              </w:rPr>
              <w:t xml:space="preserve">    </w:t>
            </w:r>
          </w:p>
          <w:p w:rsidRPr="00814716" w:rsidR="00002B0E" w:rsidP="00002B0E" w:rsidRDefault="00002B0E" w14:paraId="4101652C" wp14:textId="77777777">
            <w:pPr>
              <w:rPr>
                <w:rFonts w:ascii="Georgia" w:hAnsi="Georgia"/>
              </w:rPr>
            </w:pPr>
          </w:p>
          <w:p w:rsidRPr="00814716" w:rsidR="00002B0E" w:rsidP="00002B0E" w:rsidRDefault="00002B0E" w14:paraId="4B99056E" wp14:textId="77777777">
            <w:pPr>
              <w:rPr>
                <w:rFonts w:ascii="Georgia" w:hAnsi="Georgia"/>
              </w:rPr>
            </w:pPr>
          </w:p>
          <w:p w:rsidRPr="00814716" w:rsidR="00002B0E" w:rsidP="00002B0E" w:rsidRDefault="00002B0E" w14:paraId="1299C43A" wp14:textId="77777777">
            <w:pPr>
              <w:rPr>
                <w:rFonts w:ascii="Georgia" w:hAnsi="Georgia"/>
              </w:rPr>
            </w:pPr>
          </w:p>
          <w:p w:rsidRPr="00814716" w:rsidR="00002B0E" w:rsidP="00002B0E" w:rsidRDefault="00002B0E" w14:paraId="4DDBEF00" wp14:textId="77777777">
            <w:pPr>
              <w:rPr>
                <w:rFonts w:ascii="Georgia" w:hAnsi="Georgia"/>
              </w:rPr>
            </w:pPr>
          </w:p>
          <w:p w:rsidRPr="00814716" w:rsidR="00002B0E" w:rsidP="00002B0E" w:rsidRDefault="00002B0E" w14:paraId="3461D779" wp14:textId="77777777">
            <w:pPr>
              <w:rPr>
                <w:rFonts w:ascii="Georgia" w:hAnsi="Georgia"/>
              </w:rPr>
            </w:pPr>
          </w:p>
          <w:p w:rsidRPr="00814716" w:rsidR="00002B0E" w:rsidP="00002B0E" w:rsidRDefault="00002B0E" w14:paraId="3CF2D8B6" wp14:textId="77777777">
            <w:pPr>
              <w:rPr>
                <w:rFonts w:ascii="Georgia" w:hAnsi="Georgia"/>
              </w:rPr>
            </w:pPr>
          </w:p>
          <w:p w:rsidRPr="00814716" w:rsidR="00002B0E" w:rsidP="00002B0E" w:rsidRDefault="00002B0E" w14:paraId="0FB78278" wp14:textId="77777777">
            <w:pPr>
              <w:rPr>
                <w:rFonts w:ascii="Georgia" w:hAnsi="Georgia"/>
              </w:rPr>
            </w:pPr>
          </w:p>
          <w:p w:rsidRPr="00814716" w:rsidR="00002B0E" w:rsidP="00002B0E" w:rsidRDefault="00002B0E" w14:paraId="1FC39945" wp14:textId="77777777">
            <w:pPr>
              <w:rPr>
                <w:rFonts w:ascii="Georgia" w:hAnsi="Georgia"/>
              </w:rPr>
            </w:pPr>
          </w:p>
          <w:p w:rsidRPr="00814716" w:rsidR="00002B0E" w:rsidP="00002B0E" w:rsidRDefault="00002B0E" w14:paraId="0562CB0E" wp14:textId="77777777">
            <w:pPr>
              <w:rPr>
                <w:rFonts w:ascii="Georgia" w:hAnsi="Georgia"/>
              </w:rPr>
            </w:pPr>
          </w:p>
          <w:p w:rsidRPr="00814716" w:rsidR="00002B0E" w:rsidP="00002B0E" w:rsidRDefault="00002B0E" w14:paraId="34CE0A41" wp14:textId="77777777">
            <w:pPr>
              <w:rPr>
                <w:rFonts w:ascii="Georgia" w:hAnsi="Georgia"/>
              </w:rPr>
            </w:pPr>
          </w:p>
          <w:p w:rsidRPr="00814716" w:rsidR="00002B0E" w:rsidP="00002B0E" w:rsidRDefault="00002B0E" w14:paraId="62EBF3C5" wp14:textId="77777777">
            <w:pPr>
              <w:rPr>
                <w:rFonts w:ascii="Georgia" w:hAnsi="Georgia"/>
              </w:rPr>
            </w:pPr>
          </w:p>
          <w:p w:rsidRPr="00814716" w:rsidR="00002B0E" w:rsidP="00002B0E" w:rsidRDefault="00002B0E" w14:paraId="6D98A12B" wp14:textId="77777777">
            <w:pPr>
              <w:rPr>
                <w:rFonts w:ascii="Georgia" w:hAnsi="Georgia"/>
              </w:rPr>
            </w:pPr>
          </w:p>
          <w:p w:rsidRPr="00814716" w:rsidR="00002B0E" w:rsidP="00002B0E" w:rsidRDefault="00002B0E" w14:paraId="2946DB82" wp14:textId="77777777">
            <w:pPr>
              <w:rPr>
                <w:rFonts w:ascii="Georgia" w:hAnsi="Georgia"/>
              </w:rPr>
            </w:pPr>
          </w:p>
        </w:tc>
      </w:tr>
      <w:tr xmlns:wp14="http://schemas.microsoft.com/office/word/2010/wordml" w:rsidRPr="006E4AE6" w:rsidR="00DF1C96" w:rsidTr="3565676C" w14:paraId="27F3C688" wp14:textId="77777777">
        <w:trPr>
          <w:trHeight w:val="361" w:hRule="exact"/>
        </w:trPr>
        <w:tc>
          <w:tcPr>
            <w:tcW w:w="2577" w:type="dxa"/>
            <w:vMerge/>
            <w:tcMar/>
            <w:vAlign w:val="center"/>
          </w:tcPr>
          <w:p w:rsidRPr="00255F55" w:rsidR="00DF1C96" w:rsidP="006A1AE5" w:rsidRDefault="00DF1C96" w14:paraId="5997CC1D" wp14:textId="77777777">
            <w:pPr>
              <w:jc w:val="center"/>
              <w:rPr>
                <w:rFonts w:ascii="Georgia" w:hAnsi="Georgia"/>
                <w:b/>
                <w:sz w:val="24"/>
                <w:szCs w:val="24"/>
              </w:rPr>
            </w:pPr>
          </w:p>
        </w:tc>
        <w:tc>
          <w:tcPr>
            <w:tcW w:w="5262" w:type="dxa"/>
            <w:gridSpan w:val="3"/>
            <w:shd w:val="clear" w:color="auto" w:fill="F2F2F2" w:themeFill="background1" w:themeFillShade="F2"/>
            <w:tcMar/>
            <w:vAlign w:val="center"/>
          </w:tcPr>
          <w:p w:rsidR="00DF1C96" w:rsidP="00692DF9" w:rsidRDefault="00DF1C96" w14:paraId="01B78618" wp14:textId="77777777">
            <w:pPr>
              <w:rPr>
                <w:rFonts w:ascii="Georgia" w:hAnsi="Georgia"/>
                <w:b/>
              </w:rPr>
            </w:pPr>
            <w:r>
              <w:rPr>
                <w:rFonts w:ascii="Georgia" w:hAnsi="Georgia"/>
                <w:b/>
              </w:rPr>
              <w:t>Weekly schedule - Lectures</w:t>
            </w:r>
          </w:p>
        </w:tc>
        <w:tc>
          <w:tcPr>
            <w:tcW w:w="1246" w:type="dxa"/>
            <w:shd w:val="clear" w:color="auto" w:fill="F2F2F2" w:themeFill="background1" w:themeFillShade="F2"/>
            <w:tcMar/>
            <w:vAlign w:val="center"/>
          </w:tcPr>
          <w:p w:rsidR="00DF1C96" w:rsidP="00DF1C96" w:rsidRDefault="00DF1C96" w14:paraId="522AE15F" wp14:textId="77777777">
            <w:pPr>
              <w:rPr>
                <w:rFonts w:ascii="Georgia" w:hAnsi="Georgia"/>
                <w:b/>
              </w:rPr>
            </w:pPr>
            <w:r>
              <w:rPr>
                <w:rFonts w:ascii="Georgia" w:hAnsi="Georgia"/>
                <w:b/>
              </w:rPr>
              <w:t xml:space="preserve">    Week</w:t>
            </w:r>
          </w:p>
          <w:p w:rsidRPr="00814716" w:rsidR="00DF1C96" w:rsidP="00DF1C96" w:rsidRDefault="00DF1C96" w14:paraId="110FFD37" wp14:textId="77777777">
            <w:pPr>
              <w:rPr>
                <w:rFonts w:ascii="Georgia" w:hAnsi="Georgia"/>
              </w:rPr>
            </w:pPr>
          </w:p>
          <w:p w:rsidR="00DF1C96" w:rsidP="00002B0E" w:rsidRDefault="00DF1C96" w14:paraId="6B699379" wp14:textId="77777777">
            <w:pPr>
              <w:rPr>
                <w:rFonts w:ascii="Georgia" w:hAnsi="Georgia"/>
                <w:b/>
              </w:rPr>
            </w:pPr>
          </w:p>
        </w:tc>
      </w:tr>
      <w:tr xmlns:wp14="http://schemas.microsoft.com/office/word/2010/wordml" w:rsidRPr="006E4AE6" w:rsidR="00002B0E" w:rsidTr="3565676C" w14:paraId="2628C716" wp14:textId="77777777">
        <w:trPr>
          <w:trHeight w:val="1261" w:hRule="exact"/>
        </w:trPr>
        <w:tc>
          <w:tcPr>
            <w:tcW w:w="2577" w:type="dxa"/>
            <w:vMerge/>
            <w:tcMar/>
            <w:vAlign w:val="center"/>
          </w:tcPr>
          <w:p w:rsidRPr="006E4AE6" w:rsidR="00002B0E" w:rsidP="00002B0E" w:rsidRDefault="00002B0E" w14:paraId="3FE9F23F" wp14:textId="77777777">
            <w:pPr>
              <w:jc w:val="center"/>
              <w:rPr>
                <w:rFonts w:ascii="Georgia" w:hAnsi="Georgia"/>
              </w:rPr>
            </w:pPr>
          </w:p>
        </w:tc>
        <w:tc>
          <w:tcPr>
            <w:tcW w:w="5262" w:type="dxa"/>
            <w:gridSpan w:val="3"/>
            <w:tcMar/>
          </w:tcPr>
          <w:p w:rsidRPr="00DF1C96" w:rsidR="00DF1C96" w:rsidP="00DF1C96" w:rsidRDefault="00DF1C96" w14:paraId="4E894FDC" wp14:textId="77777777">
            <w:pPr>
              <w:jc w:val="both"/>
              <w:rPr>
                <w:rFonts w:ascii="Times New Roman" w:hAnsi="Times New Roman" w:eastAsia="Calibri" w:cs="Times New Roman"/>
                <w:b/>
                <w:sz w:val="24"/>
                <w:szCs w:val="24"/>
              </w:rPr>
            </w:pPr>
            <w:r w:rsidRPr="00DF1C96">
              <w:rPr>
                <w:rFonts w:ascii="Times New Roman" w:hAnsi="Times New Roman" w:eastAsia="Calibri" w:cs="Times New Roman"/>
                <w:b/>
                <w:sz w:val="24"/>
                <w:szCs w:val="24"/>
              </w:rPr>
              <w:t xml:space="preserve">Introduction to dental laboratory appliances and instruments </w:t>
            </w:r>
          </w:p>
          <w:p w:rsidRPr="00DF1C96" w:rsidR="00DF1C96" w:rsidP="00DF1C96" w:rsidRDefault="00DF1C96" w14:paraId="49B1E2F6" wp14:textId="77777777">
            <w:pPr>
              <w:jc w:val="both"/>
              <w:rPr>
                <w:rFonts w:ascii="Times New Roman" w:hAnsi="Times New Roman" w:eastAsia="Calibri" w:cs="Times New Roman"/>
                <w:sz w:val="24"/>
                <w:szCs w:val="24"/>
              </w:rPr>
            </w:pPr>
            <w:r w:rsidRPr="00DF1C96">
              <w:rPr>
                <w:rFonts w:ascii="Times New Roman" w:hAnsi="Times New Roman" w:eastAsia="Calibri" w:cs="Times New Roman"/>
                <w:b/>
                <w:sz w:val="24"/>
                <w:szCs w:val="24"/>
              </w:rPr>
              <w:t xml:space="preserve">- </w:t>
            </w:r>
            <w:r w:rsidRPr="00DF1C96">
              <w:rPr>
                <w:rFonts w:ascii="Times New Roman" w:hAnsi="Times New Roman" w:eastAsia="Calibri" w:cs="Times New Roman"/>
                <w:sz w:val="24"/>
                <w:szCs w:val="24"/>
              </w:rPr>
              <w:t>Historical development of instruments in dental technique</w:t>
            </w:r>
          </w:p>
          <w:p w:rsidRPr="00FF7B21" w:rsidR="00002B0E" w:rsidP="00DF1C96" w:rsidRDefault="00002B0E" w14:paraId="1F72F646" wp14:textId="77777777">
            <w:pPr>
              <w:pStyle w:val="ListParagraph"/>
              <w:rPr>
                <w:rFonts w:ascii="Georgia" w:hAnsi="Georgia"/>
              </w:rPr>
            </w:pPr>
          </w:p>
        </w:tc>
        <w:tc>
          <w:tcPr>
            <w:tcW w:w="1246" w:type="dxa"/>
            <w:tcMar/>
          </w:tcPr>
          <w:p w:rsidRPr="00DD1AA6" w:rsidR="00002B0E" w:rsidP="00002B0E" w:rsidRDefault="00002B0E" w14:paraId="649841BE" wp14:textId="77777777">
            <w:pPr>
              <w:jc w:val="center"/>
              <w:rPr>
                <w:rFonts w:ascii="Georgia" w:hAnsi="Georgia"/>
                <w:b/>
              </w:rPr>
            </w:pPr>
            <w:r w:rsidRPr="00DD1AA6">
              <w:rPr>
                <w:rFonts w:ascii="Georgia" w:hAnsi="Georgia"/>
                <w:b/>
              </w:rPr>
              <w:t>1</w:t>
            </w:r>
          </w:p>
        </w:tc>
      </w:tr>
      <w:tr xmlns:wp14="http://schemas.microsoft.com/office/word/2010/wordml" w:rsidRPr="006E4AE6" w:rsidR="00002B0E" w:rsidTr="3565676C" w14:paraId="4416910C" wp14:textId="77777777">
        <w:trPr>
          <w:trHeight w:val="811" w:hRule="exact"/>
        </w:trPr>
        <w:tc>
          <w:tcPr>
            <w:tcW w:w="2577" w:type="dxa"/>
            <w:vMerge/>
            <w:tcMar/>
            <w:vAlign w:val="center"/>
          </w:tcPr>
          <w:p w:rsidRPr="006E4AE6" w:rsidR="00002B0E" w:rsidP="00002B0E" w:rsidRDefault="00002B0E" w14:paraId="08CE6F91" wp14:textId="77777777">
            <w:pPr>
              <w:jc w:val="center"/>
              <w:rPr>
                <w:rFonts w:ascii="Georgia" w:hAnsi="Georgia"/>
              </w:rPr>
            </w:pPr>
          </w:p>
        </w:tc>
        <w:tc>
          <w:tcPr>
            <w:tcW w:w="5262" w:type="dxa"/>
            <w:gridSpan w:val="3"/>
            <w:tcMar/>
          </w:tcPr>
          <w:p w:rsidRPr="00DF1C96" w:rsidR="00DF1C96" w:rsidP="00DF1C96" w:rsidRDefault="00DF1C96" w14:paraId="7DFDAF36" wp14:textId="77777777">
            <w:pPr>
              <w:jc w:val="both"/>
              <w:rPr>
                <w:rFonts w:ascii="Times New Roman" w:hAnsi="Times New Roman" w:eastAsia="Calibri" w:cs="Times New Roman"/>
                <w:b/>
                <w:sz w:val="24"/>
                <w:szCs w:val="24"/>
                <w:lang w:val="en-GB"/>
              </w:rPr>
            </w:pPr>
            <w:r w:rsidRPr="00DF1C96">
              <w:rPr>
                <w:rFonts w:ascii="Times New Roman" w:hAnsi="Times New Roman" w:eastAsia="Calibri" w:cs="Times New Roman"/>
                <w:b/>
                <w:sz w:val="24"/>
                <w:szCs w:val="24"/>
                <w:lang w:val="en-GB" w:bidi="ar-SA"/>
              </w:rPr>
              <w:t>Standards for technical equipment of dental laboratory and their space</w:t>
            </w:r>
          </w:p>
          <w:p w:rsidRPr="00B73F3E" w:rsidR="00002B0E" w:rsidP="00002B0E" w:rsidRDefault="00002B0E" w14:paraId="61CDCEAD" wp14:textId="77777777">
            <w:pPr>
              <w:pStyle w:val="ListParagraph"/>
              <w:rPr>
                <w:rFonts w:ascii="Georgia" w:hAnsi="Georgia" w:eastAsia="Times New Roman"/>
              </w:rPr>
            </w:pPr>
          </w:p>
          <w:p w:rsidRPr="0024695F" w:rsidR="00002B0E" w:rsidP="00002B0E" w:rsidRDefault="00002B0E" w14:paraId="6BB9E253" wp14:textId="77777777">
            <w:pPr>
              <w:rPr>
                <w:rFonts w:ascii="Georgia" w:hAnsi="Georgia" w:eastAsia="Times New Roman"/>
              </w:rPr>
            </w:pPr>
          </w:p>
          <w:p w:rsidRPr="0024695F" w:rsidR="00002B0E" w:rsidP="00002B0E" w:rsidRDefault="00002B0E" w14:paraId="23DE523C" wp14:textId="77777777">
            <w:pPr>
              <w:rPr>
                <w:rFonts w:ascii="Georgia" w:hAnsi="Georgia" w:eastAsia="Times New Roman"/>
              </w:rPr>
            </w:pPr>
          </w:p>
          <w:p w:rsidRPr="0024695F" w:rsidR="00002B0E" w:rsidP="00002B0E" w:rsidRDefault="00002B0E" w14:paraId="52E56223" wp14:textId="77777777">
            <w:pPr>
              <w:rPr>
                <w:rFonts w:ascii="Georgia" w:hAnsi="Georgia" w:eastAsia="Times New Roman"/>
              </w:rPr>
            </w:pPr>
          </w:p>
        </w:tc>
        <w:tc>
          <w:tcPr>
            <w:tcW w:w="1246" w:type="dxa"/>
            <w:tcMar/>
          </w:tcPr>
          <w:p w:rsidRPr="00DD1AA6" w:rsidR="00002B0E" w:rsidP="00002B0E" w:rsidRDefault="00002B0E" w14:paraId="7144751B" wp14:textId="77777777">
            <w:pPr>
              <w:jc w:val="center"/>
              <w:rPr>
                <w:rFonts w:ascii="Georgia" w:hAnsi="Georgia"/>
                <w:b/>
              </w:rPr>
            </w:pPr>
            <w:r w:rsidRPr="00DD1AA6">
              <w:rPr>
                <w:rFonts w:ascii="Georgia" w:hAnsi="Georgia"/>
                <w:b/>
              </w:rPr>
              <w:t>2</w:t>
            </w:r>
          </w:p>
        </w:tc>
      </w:tr>
      <w:tr xmlns:wp14="http://schemas.microsoft.com/office/word/2010/wordml" w:rsidRPr="006E4AE6" w:rsidR="00002B0E" w:rsidTr="3565676C" w14:paraId="6AAA00F0" wp14:textId="77777777">
        <w:trPr>
          <w:trHeight w:val="721" w:hRule="exact"/>
        </w:trPr>
        <w:tc>
          <w:tcPr>
            <w:tcW w:w="2577" w:type="dxa"/>
            <w:vMerge/>
            <w:tcMar/>
            <w:vAlign w:val="center"/>
          </w:tcPr>
          <w:p w:rsidRPr="006E4AE6" w:rsidR="00002B0E" w:rsidP="00002B0E" w:rsidRDefault="00002B0E" w14:paraId="07547A01" wp14:textId="77777777">
            <w:pPr>
              <w:jc w:val="center"/>
              <w:rPr>
                <w:rFonts w:ascii="Georgia" w:hAnsi="Georgia"/>
              </w:rPr>
            </w:pPr>
          </w:p>
        </w:tc>
        <w:tc>
          <w:tcPr>
            <w:tcW w:w="5262" w:type="dxa"/>
            <w:gridSpan w:val="3"/>
            <w:tcMar/>
          </w:tcPr>
          <w:p w:rsidRPr="00DF1C96" w:rsidR="00DF1C96" w:rsidP="00DF1C96" w:rsidRDefault="00DF1C96" w14:paraId="5E5359AA" wp14:textId="77777777">
            <w:pPr>
              <w:rPr>
                <w:rFonts w:ascii="Georgia" w:hAnsi="Georgia" w:eastAsia="Times New Roman"/>
                <w:b/>
                <w:sz w:val="24"/>
                <w:szCs w:val="24"/>
              </w:rPr>
            </w:pPr>
            <w:r w:rsidRPr="00DF1C96">
              <w:rPr>
                <w:rFonts w:ascii="Times New Roman" w:hAnsi="Times New Roman" w:eastAsia="Calibri" w:cs="Times New Roman"/>
                <w:b/>
                <w:sz w:val="24"/>
                <w:szCs w:val="24"/>
              </w:rPr>
              <w:t xml:space="preserve">Instruments and equipment for working with plaster </w:t>
            </w:r>
          </w:p>
          <w:p w:rsidRPr="00FF7B21" w:rsidR="00FF7B21" w:rsidP="00DF1C96" w:rsidRDefault="00FF7B21" w14:paraId="5043CB0F" wp14:textId="77777777">
            <w:pPr>
              <w:pStyle w:val="ListParagraph"/>
              <w:rPr>
                <w:rFonts w:ascii="Georgia" w:hAnsi="Georgia" w:eastAsia="Times New Roman"/>
              </w:rPr>
            </w:pPr>
          </w:p>
        </w:tc>
        <w:tc>
          <w:tcPr>
            <w:tcW w:w="1246" w:type="dxa"/>
            <w:tcMar/>
          </w:tcPr>
          <w:p w:rsidRPr="00DD1AA6" w:rsidR="00002B0E" w:rsidP="00002B0E" w:rsidRDefault="00002B0E" w14:paraId="0B778152" wp14:textId="77777777">
            <w:pPr>
              <w:jc w:val="center"/>
              <w:rPr>
                <w:rFonts w:ascii="Georgia" w:hAnsi="Georgia"/>
                <w:b/>
              </w:rPr>
            </w:pPr>
            <w:r w:rsidRPr="00DD1AA6">
              <w:rPr>
                <w:rFonts w:ascii="Georgia" w:hAnsi="Georgia"/>
                <w:b/>
              </w:rPr>
              <w:t>3</w:t>
            </w:r>
          </w:p>
        </w:tc>
      </w:tr>
      <w:tr xmlns:wp14="http://schemas.microsoft.com/office/word/2010/wordml" w:rsidRPr="006E4AE6" w:rsidR="00002B0E" w:rsidTr="3565676C" w14:paraId="6DEF340D" wp14:textId="77777777">
        <w:trPr>
          <w:trHeight w:val="820" w:hRule="exact"/>
        </w:trPr>
        <w:tc>
          <w:tcPr>
            <w:tcW w:w="2577" w:type="dxa"/>
            <w:vMerge/>
            <w:tcMar/>
            <w:vAlign w:val="center"/>
          </w:tcPr>
          <w:p w:rsidRPr="006E4AE6" w:rsidR="00002B0E" w:rsidP="00002B0E" w:rsidRDefault="00002B0E" w14:paraId="07459315" wp14:textId="77777777">
            <w:pPr>
              <w:jc w:val="center"/>
              <w:rPr>
                <w:rFonts w:ascii="Georgia" w:hAnsi="Georgia"/>
              </w:rPr>
            </w:pPr>
          </w:p>
        </w:tc>
        <w:tc>
          <w:tcPr>
            <w:tcW w:w="5262" w:type="dxa"/>
            <w:gridSpan w:val="3"/>
            <w:tcMar/>
          </w:tcPr>
          <w:p w:rsidRPr="00DF1C96" w:rsidR="00002B0E" w:rsidP="00DF1C96" w:rsidRDefault="00DF1C96" w14:paraId="7F05A40B" wp14:textId="77777777">
            <w:pPr>
              <w:rPr>
                <w:rFonts w:ascii="Georgia" w:hAnsi="Georgia"/>
              </w:rPr>
            </w:pPr>
            <w:r w:rsidRPr="00DF1C96">
              <w:rPr>
                <w:rFonts w:ascii="Times New Roman" w:hAnsi="Times New Roman" w:eastAsia="Calibri" w:cs="Times New Roman"/>
                <w:b/>
                <w:sz w:val="24"/>
                <w:szCs w:val="24"/>
              </w:rPr>
              <w:t>Instruments for working with wax and Instruments for investing and casting</w:t>
            </w:r>
          </w:p>
        </w:tc>
        <w:tc>
          <w:tcPr>
            <w:tcW w:w="1246" w:type="dxa"/>
            <w:tcMar/>
          </w:tcPr>
          <w:p w:rsidRPr="00DD1AA6" w:rsidR="00002B0E" w:rsidP="00002B0E" w:rsidRDefault="00002B0E" w14:paraId="2598DEE6" wp14:textId="77777777">
            <w:pPr>
              <w:jc w:val="center"/>
              <w:rPr>
                <w:rFonts w:ascii="Georgia" w:hAnsi="Georgia"/>
                <w:b/>
              </w:rPr>
            </w:pPr>
            <w:r w:rsidRPr="00DD1AA6">
              <w:rPr>
                <w:rFonts w:ascii="Georgia" w:hAnsi="Georgia"/>
                <w:b/>
              </w:rPr>
              <w:t>4</w:t>
            </w:r>
          </w:p>
        </w:tc>
      </w:tr>
      <w:tr xmlns:wp14="http://schemas.microsoft.com/office/word/2010/wordml" w:rsidRPr="006E4AE6" w:rsidR="00002B0E" w:rsidTr="3565676C" w14:paraId="503007EE" wp14:textId="77777777">
        <w:trPr>
          <w:trHeight w:val="532" w:hRule="exact"/>
        </w:trPr>
        <w:tc>
          <w:tcPr>
            <w:tcW w:w="2577" w:type="dxa"/>
            <w:vMerge/>
            <w:tcMar/>
            <w:vAlign w:val="center"/>
          </w:tcPr>
          <w:p w:rsidRPr="006E4AE6" w:rsidR="00002B0E" w:rsidP="00002B0E" w:rsidRDefault="00002B0E" w14:paraId="6537F28F" wp14:textId="77777777">
            <w:pPr>
              <w:jc w:val="center"/>
              <w:rPr>
                <w:rFonts w:ascii="Georgia" w:hAnsi="Georgia"/>
              </w:rPr>
            </w:pPr>
          </w:p>
        </w:tc>
        <w:tc>
          <w:tcPr>
            <w:tcW w:w="5262" w:type="dxa"/>
            <w:gridSpan w:val="3"/>
            <w:tcMar/>
          </w:tcPr>
          <w:p w:rsidRPr="00DF1C96" w:rsidR="00DF1C96" w:rsidP="00DF1C96" w:rsidRDefault="00DF1C96" w14:paraId="3FB8E040" wp14:textId="77777777">
            <w:pPr>
              <w:jc w:val="both"/>
              <w:rPr>
                <w:rFonts w:ascii="Times New Roman" w:hAnsi="Times New Roman" w:eastAsia="Calibri" w:cs="Times New Roman"/>
                <w:b/>
                <w:sz w:val="24"/>
                <w:szCs w:val="24"/>
                <w:lang w:val="en-GB"/>
              </w:rPr>
            </w:pPr>
            <w:r w:rsidRPr="00DF1C96">
              <w:rPr>
                <w:rFonts w:ascii="Times New Roman" w:hAnsi="Times New Roman" w:eastAsia="Calibri" w:cs="Times New Roman"/>
                <w:b/>
                <w:sz w:val="24"/>
                <w:szCs w:val="24"/>
                <w:lang w:val="en-GB"/>
              </w:rPr>
              <w:t xml:space="preserve">Instruments for welding and puncture </w:t>
            </w:r>
          </w:p>
          <w:p w:rsidRPr="00DF1C96" w:rsidR="00A02AA1" w:rsidP="00DF1C96" w:rsidRDefault="00A02AA1" w14:paraId="6DFB9E20" wp14:textId="77777777">
            <w:pPr>
              <w:rPr>
                <w:rFonts w:ascii="Georgia" w:hAnsi="Georgia" w:eastAsia="Times New Roman"/>
              </w:rPr>
            </w:pPr>
          </w:p>
        </w:tc>
        <w:tc>
          <w:tcPr>
            <w:tcW w:w="1246" w:type="dxa"/>
            <w:tcMar/>
          </w:tcPr>
          <w:p w:rsidRPr="00DD1AA6" w:rsidR="00002B0E" w:rsidP="00002B0E" w:rsidRDefault="00002B0E" w14:paraId="78941E47" wp14:textId="77777777">
            <w:pPr>
              <w:jc w:val="center"/>
              <w:rPr>
                <w:rFonts w:ascii="Georgia" w:hAnsi="Georgia"/>
                <w:b/>
              </w:rPr>
            </w:pPr>
            <w:r w:rsidRPr="00DD1AA6">
              <w:rPr>
                <w:rFonts w:ascii="Georgia" w:hAnsi="Georgia"/>
                <w:b/>
              </w:rPr>
              <w:t>5</w:t>
            </w:r>
          </w:p>
        </w:tc>
      </w:tr>
      <w:tr xmlns:wp14="http://schemas.microsoft.com/office/word/2010/wordml" w:rsidRPr="006E4AE6" w:rsidR="00002B0E" w:rsidTr="3565676C" w14:paraId="2501FFC7" wp14:textId="77777777">
        <w:trPr>
          <w:trHeight w:val="1351" w:hRule="exact"/>
        </w:trPr>
        <w:tc>
          <w:tcPr>
            <w:tcW w:w="2577" w:type="dxa"/>
            <w:vMerge/>
            <w:tcMar/>
            <w:vAlign w:val="center"/>
          </w:tcPr>
          <w:p w:rsidRPr="006E4AE6" w:rsidR="00002B0E" w:rsidP="00002B0E" w:rsidRDefault="00002B0E" w14:paraId="70DF9E56" wp14:textId="77777777">
            <w:pPr>
              <w:jc w:val="center"/>
              <w:rPr>
                <w:rFonts w:ascii="Georgia" w:hAnsi="Georgia"/>
              </w:rPr>
            </w:pPr>
          </w:p>
        </w:tc>
        <w:tc>
          <w:tcPr>
            <w:tcW w:w="5262" w:type="dxa"/>
            <w:gridSpan w:val="3"/>
            <w:tcMar/>
          </w:tcPr>
          <w:p w:rsidRPr="00943B42" w:rsidR="00943B42" w:rsidP="00943B42" w:rsidRDefault="00A02AA1" w14:paraId="2E64EDC3" wp14:textId="77777777">
            <w:pPr>
              <w:jc w:val="both"/>
              <w:rPr>
                <w:rFonts w:ascii="Times New Roman" w:hAnsi="Times New Roman" w:eastAsia="Calibri" w:cs="Times New Roman"/>
                <w:b/>
                <w:sz w:val="24"/>
                <w:szCs w:val="24"/>
              </w:rPr>
            </w:pPr>
            <w:r>
              <w:rPr>
                <w:rFonts w:ascii="Georgia" w:hAnsi="Georgia" w:eastAsia="Times New Roman"/>
              </w:rPr>
              <w:t xml:space="preserve"> </w:t>
            </w:r>
            <w:proofErr w:type="spellStart"/>
            <w:r w:rsidRPr="00943B42" w:rsidR="00943B42">
              <w:rPr>
                <w:rFonts w:ascii="Times New Roman" w:hAnsi="Times New Roman" w:eastAsia="Calibri" w:cs="Times New Roman"/>
                <w:b/>
                <w:sz w:val="24"/>
                <w:szCs w:val="24"/>
              </w:rPr>
              <w:t>Parallelometer</w:t>
            </w:r>
            <w:proofErr w:type="spellEnd"/>
          </w:p>
          <w:p w:rsidRPr="00943B42" w:rsidR="00943B42" w:rsidP="00943B42" w:rsidRDefault="00943B42" w14:paraId="584171B0" wp14:textId="77777777">
            <w:pPr>
              <w:jc w:val="both"/>
              <w:rPr>
                <w:rFonts w:ascii="Times New Roman" w:hAnsi="Times New Roman" w:eastAsia="Calibri" w:cs="Times New Roman"/>
                <w:sz w:val="24"/>
                <w:szCs w:val="24"/>
              </w:rPr>
            </w:pPr>
            <w:r w:rsidRPr="00943B42">
              <w:rPr>
                <w:rFonts w:ascii="Times New Roman" w:hAnsi="Times New Roman" w:eastAsia="Calibri" w:cs="Times New Roman"/>
                <w:sz w:val="24"/>
                <w:szCs w:val="24"/>
              </w:rPr>
              <w:t>- How to use it in partial dentures</w:t>
            </w:r>
          </w:p>
          <w:p w:rsidRPr="00943B42" w:rsidR="00943B42" w:rsidP="00943B42" w:rsidRDefault="00943B42" w14:paraId="1764C8EC" wp14:textId="77777777">
            <w:pPr>
              <w:jc w:val="both"/>
              <w:rPr>
                <w:rFonts w:ascii="Times New Roman" w:hAnsi="Times New Roman" w:eastAsia="Calibri" w:cs="Times New Roman"/>
                <w:sz w:val="24"/>
                <w:szCs w:val="24"/>
              </w:rPr>
            </w:pPr>
            <w:r w:rsidRPr="00943B42">
              <w:rPr>
                <w:rFonts w:ascii="Times New Roman" w:hAnsi="Times New Roman" w:eastAsia="Calibri" w:cs="Times New Roman"/>
                <w:sz w:val="24"/>
                <w:szCs w:val="24"/>
              </w:rPr>
              <w:t xml:space="preserve">- Application of the </w:t>
            </w:r>
            <w:proofErr w:type="spellStart"/>
            <w:r w:rsidRPr="00943B42">
              <w:rPr>
                <w:rFonts w:ascii="Times New Roman" w:hAnsi="Times New Roman" w:eastAsia="Calibri" w:cs="Times New Roman"/>
                <w:sz w:val="24"/>
                <w:szCs w:val="24"/>
              </w:rPr>
              <w:t>parallelometer</w:t>
            </w:r>
            <w:proofErr w:type="spellEnd"/>
            <w:r w:rsidRPr="00943B42">
              <w:rPr>
                <w:rFonts w:ascii="Times New Roman" w:hAnsi="Times New Roman" w:eastAsia="Calibri" w:cs="Times New Roman"/>
                <w:sz w:val="24"/>
                <w:szCs w:val="24"/>
              </w:rPr>
              <w:t xml:space="preserve"> in fixed </w:t>
            </w:r>
            <w:proofErr w:type="spellStart"/>
            <w:r w:rsidRPr="00943B42">
              <w:rPr>
                <w:rFonts w:ascii="Times New Roman" w:hAnsi="Times New Roman" w:eastAsia="Calibri" w:cs="Times New Roman"/>
                <w:sz w:val="24"/>
                <w:szCs w:val="24"/>
              </w:rPr>
              <w:t>prosthtetics</w:t>
            </w:r>
            <w:proofErr w:type="spellEnd"/>
          </w:p>
          <w:p w:rsidRPr="0024695F" w:rsidR="00A02AA1" w:rsidP="00943B42" w:rsidRDefault="00A02AA1" w14:paraId="44E871BC" wp14:textId="77777777">
            <w:pPr>
              <w:pStyle w:val="ListParagraph"/>
              <w:rPr>
                <w:rFonts w:ascii="Georgia" w:hAnsi="Georgia" w:eastAsia="Times New Roman"/>
              </w:rPr>
            </w:pPr>
          </w:p>
        </w:tc>
        <w:tc>
          <w:tcPr>
            <w:tcW w:w="1246" w:type="dxa"/>
            <w:tcMar/>
          </w:tcPr>
          <w:p w:rsidRPr="00DD1AA6" w:rsidR="00002B0E" w:rsidP="00002B0E" w:rsidRDefault="00002B0E" w14:paraId="1388D881" wp14:textId="77777777">
            <w:pPr>
              <w:jc w:val="center"/>
              <w:rPr>
                <w:rFonts w:ascii="Georgia" w:hAnsi="Georgia"/>
                <w:b/>
              </w:rPr>
            </w:pPr>
            <w:r w:rsidRPr="00DD1AA6">
              <w:rPr>
                <w:rFonts w:ascii="Georgia" w:hAnsi="Georgia"/>
                <w:b/>
              </w:rPr>
              <w:t xml:space="preserve">6 </w:t>
            </w:r>
          </w:p>
        </w:tc>
      </w:tr>
      <w:tr xmlns:wp14="http://schemas.microsoft.com/office/word/2010/wordml" w:rsidRPr="006E4AE6" w:rsidR="006A1AE5" w:rsidTr="3565676C" w14:paraId="1FC46067" wp14:textId="77777777">
        <w:trPr>
          <w:trHeight w:val="622" w:hRule="exact"/>
        </w:trPr>
        <w:tc>
          <w:tcPr>
            <w:tcW w:w="2577" w:type="dxa"/>
            <w:vMerge/>
            <w:tcMar/>
            <w:vAlign w:val="center"/>
          </w:tcPr>
          <w:p w:rsidRPr="006E4AE6" w:rsidR="006A1AE5" w:rsidP="00002B0E" w:rsidRDefault="006A1AE5" w14:paraId="144A5D23" wp14:textId="77777777">
            <w:pPr>
              <w:jc w:val="center"/>
              <w:rPr>
                <w:rFonts w:ascii="Georgia" w:hAnsi="Georgia"/>
              </w:rPr>
            </w:pPr>
          </w:p>
        </w:tc>
        <w:tc>
          <w:tcPr>
            <w:tcW w:w="5262" w:type="dxa"/>
            <w:gridSpan w:val="3"/>
            <w:tcMar/>
          </w:tcPr>
          <w:p w:rsidR="006A1AE5" w:rsidP="00002B0E" w:rsidRDefault="00943B42" w14:paraId="71DA9EF4" wp14:textId="77777777">
            <w:pPr>
              <w:rPr>
                <w:rFonts w:ascii="Georgia" w:hAnsi="Georgia"/>
                <w:b/>
                <w:bCs/>
              </w:rPr>
            </w:pPr>
            <w:r>
              <w:rPr>
                <w:rFonts w:ascii="Georgia" w:hAnsi="Georgia"/>
                <w:b/>
                <w:bCs/>
              </w:rPr>
              <w:t>Seminar</w:t>
            </w:r>
            <w:r w:rsidR="00581034">
              <w:rPr>
                <w:rFonts w:ascii="Georgia" w:hAnsi="Georgia"/>
                <w:b/>
                <w:bCs/>
              </w:rPr>
              <w:t>s</w:t>
            </w:r>
            <w:r>
              <w:rPr>
                <w:rFonts w:ascii="Georgia" w:hAnsi="Georgia"/>
                <w:b/>
                <w:bCs/>
              </w:rPr>
              <w:t xml:space="preserve"> P</w:t>
            </w:r>
            <w:r w:rsidR="006A1AE5">
              <w:rPr>
                <w:rFonts w:ascii="Georgia" w:hAnsi="Georgia"/>
                <w:b/>
                <w:bCs/>
              </w:rPr>
              <w:t>resentation</w:t>
            </w:r>
            <w:r>
              <w:rPr>
                <w:rFonts w:ascii="Georgia" w:hAnsi="Georgia"/>
                <w:b/>
                <w:bCs/>
              </w:rPr>
              <w:t>s</w:t>
            </w:r>
          </w:p>
        </w:tc>
        <w:tc>
          <w:tcPr>
            <w:tcW w:w="1246" w:type="dxa"/>
            <w:tcMar/>
          </w:tcPr>
          <w:p w:rsidRPr="00DD1AA6" w:rsidR="006A1AE5" w:rsidP="00002B0E" w:rsidRDefault="006A1AE5" w14:paraId="75697EEC" wp14:textId="77777777">
            <w:pPr>
              <w:jc w:val="center"/>
              <w:rPr>
                <w:rFonts w:ascii="Georgia" w:hAnsi="Georgia"/>
                <w:b/>
                <w:bCs/>
              </w:rPr>
            </w:pPr>
            <w:r w:rsidRPr="00DD1AA6">
              <w:rPr>
                <w:rFonts w:ascii="Georgia" w:hAnsi="Georgia"/>
                <w:b/>
                <w:bCs/>
              </w:rPr>
              <w:t>7</w:t>
            </w:r>
          </w:p>
        </w:tc>
      </w:tr>
      <w:tr xmlns:wp14="http://schemas.microsoft.com/office/word/2010/wordml" w:rsidRPr="006E4AE6" w:rsidR="00002B0E" w:rsidTr="3565676C" w14:paraId="6E7A6B76" wp14:textId="77777777">
        <w:trPr>
          <w:trHeight w:val="1072" w:hRule="exact"/>
        </w:trPr>
        <w:tc>
          <w:tcPr>
            <w:tcW w:w="2577" w:type="dxa"/>
            <w:vMerge/>
            <w:tcMar/>
            <w:vAlign w:val="center"/>
          </w:tcPr>
          <w:p w:rsidRPr="006E4AE6" w:rsidR="00002B0E" w:rsidP="00002B0E" w:rsidRDefault="00002B0E" w14:paraId="738610EB" wp14:textId="77777777">
            <w:pPr>
              <w:jc w:val="center"/>
              <w:rPr>
                <w:rFonts w:ascii="Georgia" w:hAnsi="Georgia"/>
              </w:rPr>
            </w:pPr>
          </w:p>
        </w:tc>
        <w:tc>
          <w:tcPr>
            <w:tcW w:w="5262" w:type="dxa"/>
            <w:gridSpan w:val="3"/>
            <w:tcMar/>
          </w:tcPr>
          <w:p w:rsidRPr="00943B42" w:rsidR="00943B42" w:rsidP="00943B42" w:rsidRDefault="00943B42" w14:paraId="6577B230" wp14:textId="77777777">
            <w:pPr>
              <w:rPr>
                <w:rFonts w:ascii="Georgia" w:hAnsi="Georgia"/>
                <w:b/>
                <w:bCs/>
                <w:sz w:val="24"/>
                <w:szCs w:val="24"/>
              </w:rPr>
            </w:pPr>
            <w:r w:rsidRPr="00943B42">
              <w:rPr>
                <w:rFonts w:ascii="Times New Roman" w:hAnsi="Times New Roman" w:eastAsia="Calibri" w:cs="Times New Roman"/>
                <w:b/>
                <w:sz w:val="24"/>
                <w:szCs w:val="24"/>
                <w:lang w:val="en-GB"/>
              </w:rPr>
              <w:t>Instruments for polishing and veneering</w:t>
            </w:r>
          </w:p>
          <w:p w:rsidRPr="009842E5" w:rsidR="00A02AA1" w:rsidP="00943B42" w:rsidRDefault="00A02AA1" w14:paraId="637805D2" wp14:textId="77777777">
            <w:pPr>
              <w:pStyle w:val="Default"/>
              <w:ind w:left="720"/>
              <w:rPr>
                <w:rFonts w:ascii="Georgia" w:hAnsi="Georgia" w:cs="Arial"/>
                <w:sz w:val="22"/>
                <w:szCs w:val="22"/>
              </w:rPr>
            </w:pPr>
          </w:p>
        </w:tc>
        <w:tc>
          <w:tcPr>
            <w:tcW w:w="1246" w:type="dxa"/>
            <w:tcMar/>
          </w:tcPr>
          <w:p w:rsidRPr="00DD1AA6" w:rsidR="00002B0E" w:rsidP="00002B0E" w:rsidRDefault="00002B0E" w14:paraId="44B0A208" wp14:textId="77777777">
            <w:pPr>
              <w:jc w:val="center"/>
              <w:rPr>
                <w:rFonts w:ascii="Georgia" w:hAnsi="Georgia"/>
                <w:b/>
              </w:rPr>
            </w:pPr>
            <w:r w:rsidRPr="00DD1AA6">
              <w:rPr>
                <w:rFonts w:ascii="Georgia" w:hAnsi="Georgia"/>
                <w:b/>
              </w:rPr>
              <w:t>8</w:t>
            </w:r>
          </w:p>
        </w:tc>
      </w:tr>
      <w:tr xmlns:wp14="http://schemas.microsoft.com/office/word/2010/wordml" w:rsidRPr="006E4AE6" w:rsidR="00002B0E" w:rsidTr="3565676C" w14:paraId="6F30534F" wp14:textId="77777777">
        <w:trPr>
          <w:trHeight w:val="1441" w:hRule="exact"/>
        </w:trPr>
        <w:tc>
          <w:tcPr>
            <w:tcW w:w="2577" w:type="dxa"/>
            <w:vMerge/>
            <w:tcMar/>
            <w:vAlign w:val="center"/>
          </w:tcPr>
          <w:p w:rsidRPr="006E4AE6" w:rsidR="00002B0E" w:rsidP="00002B0E" w:rsidRDefault="00002B0E" w14:paraId="463F29E8" wp14:textId="77777777">
            <w:pPr>
              <w:jc w:val="center"/>
              <w:rPr>
                <w:rFonts w:ascii="Georgia" w:hAnsi="Georgia"/>
              </w:rPr>
            </w:pPr>
          </w:p>
        </w:tc>
        <w:tc>
          <w:tcPr>
            <w:tcW w:w="5262" w:type="dxa"/>
            <w:gridSpan w:val="3"/>
            <w:tcMar/>
          </w:tcPr>
          <w:p w:rsidRPr="00943B42" w:rsidR="00943B42" w:rsidP="00943B42" w:rsidRDefault="00943B42" w14:paraId="2C6A428F" wp14:textId="77777777">
            <w:pPr>
              <w:widowControl/>
              <w:adjustRightInd w:val="0"/>
              <w:rPr>
                <w:rFonts w:ascii="Times New Roman" w:hAnsi="Times New Roman" w:cs="Times New Roman" w:eastAsiaTheme="minorHAnsi"/>
                <w:b/>
                <w:color w:val="000000"/>
                <w:sz w:val="24"/>
                <w:szCs w:val="24"/>
                <w:lang w:bidi="ar-SA"/>
              </w:rPr>
            </w:pPr>
            <w:r w:rsidRPr="00943B42">
              <w:rPr>
                <w:rFonts w:ascii="Times New Roman" w:hAnsi="Times New Roman" w:cs="Times New Roman" w:eastAsiaTheme="minorHAnsi"/>
                <w:b/>
                <w:color w:val="000000"/>
                <w:sz w:val="24"/>
                <w:szCs w:val="24"/>
                <w:lang w:bidi="ar-SA"/>
              </w:rPr>
              <w:t>Cutting and abrasive instruments</w:t>
            </w:r>
          </w:p>
          <w:p w:rsidRPr="00943B42" w:rsidR="00943B42" w:rsidP="00943B42" w:rsidRDefault="00943B42" w14:paraId="723AC450" wp14:textId="77777777">
            <w:pPr>
              <w:widowControl/>
              <w:adjustRightInd w:val="0"/>
              <w:rPr>
                <w:rFonts w:ascii="Times New Roman" w:hAnsi="Times New Roman" w:cs="Times New Roman" w:eastAsiaTheme="minorHAnsi"/>
                <w:color w:val="000000"/>
                <w:sz w:val="24"/>
                <w:szCs w:val="24"/>
                <w:lang w:bidi="ar-SA"/>
              </w:rPr>
            </w:pPr>
            <w:r w:rsidRPr="00943B42">
              <w:rPr>
                <w:rFonts w:ascii="Times New Roman" w:hAnsi="Times New Roman" w:cs="Times New Roman" w:eastAsiaTheme="minorHAnsi"/>
                <w:color w:val="000000"/>
                <w:sz w:val="24"/>
                <w:szCs w:val="24"/>
                <w:lang w:bidi="ar-SA"/>
              </w:rPr>
              <w:t xml:space="preserve">            -  Rotary instruments with geometrically defined blades </w:t>
            </w:r>
          </w:p>
          <w:p w:rsidRPr="0024695F" w:rsidR="00A02AA1" w:rsidP="00943B42" w:rsidRDefault="00943B42" w14:paraId="3760919E" wp14:textId="77777777">
            <w:pPr>
              <w:pStyle w:val="Default"/>
              <w:rPr>
                <w:rFonts w:ascii="Georgia" w:hAnsi="Georgia" w:cs="Arial"/>
                <w:sz w:val="22"/>
                <w:szCs w:val="22"/>
              </w:rPr>
            </w:pPr>
            <w:r w:rsidRPr="00943B42">
              <w:rPr>
                <w:rFonts w:eastAsia="Arial"/>
                <w:color w:val="auto"/>
                <w:lang w:bidi="en-US"/>
              </w:rPr>
              <w:t xml:space="preserve">            - Rotary instruments with geometrically undefined blades</w:t>
            </w:r>
          </w:p>
        </w:tc>
        <w:tc>
          <w:tcPr>
            <w:tcW w:w="1246" w:type="dxa"/>
            <w:tcMar/>
          </w:tcPr>
          <w:p w:rsidRPr="00DD1AA6" w:rsidR="00002B0E" w:rsidP="00002B0E" w:rsidRDefault="00002B0E" w14:paraId="2B2B7304" wp14:textId="77777777">
            <w:pPr>
              <w:jc w:val="center"/>
              <w:rPr>
                <w:rFonts w:ascii="Georgia" w:hAnsi="Georgia"/>
                <w:b/>
              </w:rPr>
            </w:pPr>
            <w:r w:rsidRPr="00DD1AA6">
              <w:rPr>
                <w:rFonts w:ascii="Georgia" w:hAnsi="Georgia"/>
                <w:b/>
              </w:rPr>
              <w:t>9</w:t>
            </w:r>
          </w:p>
        </w:tc>
      </w:tr>
      <w:tr xmlns:wp14="http://schemas.microsoft.com/office/word/2010/wordml" w:rsidRPr="006E4AE6" w:rsidR="00002B0E" w:rsidTr="3565676C" w14:paraId="0908D1C6" wp14:textId="77777777">
        <w:trPr>
          <w:trHeight w:val="793" w:hRule="exact"/>
        </w:trPr>
        <w:tc>
          <w:tcPr>
            <w:tcW w:w="2577" w:type="dxa"/>
            <w:vMerge/>
            <w:tcMar/>
            <w:vAlign w:val="center"/>
          </w:tcPr>
          <w:p w:rsidRPr="006E4AE6" w:rsidR="00002B0E" w:rsidP="00002B0E" w:rsidRDefault="00002B0E" w14:paraId="3B7B4B86" wp14:textId="77777777">
            <w:pPr>
              <w:jc w:val="center"/>
              <w:rPr>
                <w:rFonts w:ascii="Georgia" w:hAnsi="Georgia"/>
              </w:rPr>
            </w:pPr>
          </w:p>
        </w:tc>
        <w:tc>
          <w:tcPr>
            <w:tcW w:w="5262" w:type="dxa"/>
            <w:gridSpan w:val="3"/>
            <w:tcMar/>
          </w:tcPr>
          <w:p w:rsidRPr="00943B42" w:rsidR="00943B42" w:rsidP="00943B42" w:rsidRDefault="00943B42" w14:paraId="2AB3C187" wp14:textId="77777777">
            <w:pPr>
              <w:widowControl/>
              <w:adjustRightInd w:val="0"/>
              <w:rPr>
                <w:rFonts w:ascii="Times New Roman" w:hAnsi="Times New Roman" w:cs="Times New Roman" w:eastAsiaTheme="minorHAnsi"/>
                <w:b/>
                <w:color w:val="000000"/>
                <w:sz w:val="24"/>
                <w:szCs w:val="24"/>
                <w:lang w:bidi="ar-SA"/>
              </w:rPr>
            </w:pPr>
            <w:r w:rsidRPr="00943B42">
              <w:rPr>
                <w:rFonts w:ascii="Times New Roman" w:hAnsi="Times New Roman" w:cs="Times New Roman" w:eastAsiaTheme="minorHAnsi"/>
                <w:b/>
                <w:color w:val="000000"/>
                <w:sz w:val="24"/>
                <w:szCs w:val="24"/>
                <w:lang w:bidi="ar-SA"/>
              </w:rPr>
              <w:t>Scientific properties of dental materials</w:t>
            </w:r>
          </w:p>
          <w:p w:rsidRPr="00943B42" w:rsidR="00943B42" w:rsidP="006D4CD2" w:rsidRDefault="00943B42" w14:paraId="7A7A42F3" wp14:textId="77777777">
            <w:pPr>
              <w:widowControl/>
              <w:numPr>
                <w:ilvl w:val="0"/>
                <w:numId w:val="3"/>
              </w:numPr>
              <w:adjustRightInd w:val="0"/>
              <w:rPr>
                <w:rFonts w:ascii="Times New Roman" w:hAnsi="Times New Roman" w:cs="Times New Roman" w:eastAsiaTheme="minorHAnsi"/>
                <w:color w:val="000000"/>
                <w:sz w:val="24"/>
                <w:szCs w:val="24"/>
                <w:lang w:bidi="ar-SA"/>
              </w:rPr>
            </w:pPr>
            <w:r w:rsidRPr="00943B42">
              <w:rPr>
                <w:rFonts w:ascii="Times New Roman" w:hAnsi="Times New Roman" w:cs="Times New Roman" w:eastAsiaTheme="minorHAnsi"/>
                <w:color w:val="000000"/>
                <w:sz w:val="24"/>
                <w:szCs w:val="24"/>
                <w:lang w:bidi="ar-SA"/>
              </w:rPr>
              <w:t xml:space="preserve">Materials, science and dentistry </w:t>
            </w:r>
          </w:p>
          <w:p w:rsidRPr="00A02AA1" w:rsidR="00A02AA1" w:rsidP="00943B42" w:rsidRDefault="00A02AA1" w14:paraId="3A0FF5F2" wp14:textId="77777777">
            <w:pPr>
              <w:pStyle w:val="Default"/>
              <w:rPr>
                <w:rFonts w:ascii="Georgia" w:hAnsi="Georgia" w:cs="Arial"/>
                <w:sz w:val="22"/>
                <w:szCs w:val="22"/>
              </w:rPr>
            </w:pPr>
          </w:p>
        </w:tc>
        <w:tc>
          <w:tcPr>
            <w:tcW w:w="1246" w:type="dxa"/>
            <w:tcMar/>
          </w:tcPr>
          <w:p w:rsidRPr="00DD1AA6" w:rsidR="00002B0E" w:rsidP="00002B0E" w:rsidRDefault="00002B0E" w14:paraId="5D369756" wp14:textId="77777777">
            <w:pPr>
              <w:jc w:val="center"/>
              <w:rPr>
                <w:rFonts w:ascii="Georgia" w:hAnsi="Georgia"/>
                <w:b/>
              </w:rPr>
            </w:pPr>
            <w:r w:rsidRPr="00DD1AA6">
              <w:rPr>
                <w:rFonts w:ascii="Georgia" w:hAnsi="Georgia"/>
                <w:b/>
              </w:rPr>
              <w:t>10</w:t>
            </w:r>
          </w:p>
        </w:tc>
      </w:tr>
      <w:tr xmlns:wp14="http://schemas.microsoft.com/office/word/2010/wordml" w:rsidRPr="006E4AE6" w:rsidR="00002B0E" w:rsidTr="3565676C" w14:paraId="2E7A53DB" wp14:textId="77777777">
        <w:trPr>
          <w:trHeight w:val="1081" w:hRule="exact"/>
        </w:trPr>
        <w:tc>
          <w:tcPr>
            <w:tcW w:w="2577" w:type="dxa"/>
            <w:vMerge/>
            <w:tcMar/>
            <w:vAlign w:val="center"/>
          </w:tcPr>
          <w:p w:rsidRPr="006E4AE6" w:rsidR="00002B0E" w:rsidP="00002B0E" w:rsidRDefault="00002B0E" w14:paraId="5630AD66" wp14:textId="77777777">
            <w:pPr>
              <w:jc w:val="center"/>
              <w:rPr>
                <w:rFonts w:ascii="Georgia" w:hAnsi="Georgia"/>
              </w:rPr>
            </w:pPr>
          </w:p>
        </w:tc>
        <w:tc>
          <w:tcPr>
            <w:tcW w:w="5262" w:type="dxa"/>
            <w:gridSpan w:val="3"/>
            <w:tcMar/>
          </w:tcPr>
          <w:p w:rsidRPr="00943B42" w:rsidR="00943B42" w:rsidP="00943B42" w:rsidRDefault="00943B42" w14:paraId="719CEFEF" wp14:textId="77777777">
            <w:pPr>
              <w:jc w:val="both"/>
              <w:rPr>
                <w:rFonts w:ascii="Times New Roman" w:hAnsi="Times New Roman" w:eastAsia="Calibri" w:cs="Times New Roman"/>
                <w:b/>
                <w:sz w:val="24"/>
                <w:szCs w:val="24"/>
                <w:lang w:val="en-GB"/>
              </w:rPr>
            </w:pPr>
            <w:r w:rsidRPr="00943B42">
              <w:rPr>
                <w:rFonts w:ascii="Times New Roman" w:hAnsi="Times New Roman" w:eastAsia="Calibri" w:cs="Times New Roman"/>
                <w:b/>
                <w:sz w:val="24"/>
                <w:szCs w:val="24"/>
                <w:lang w:val="en-GB"/>
              </w:rPr>
              <w:t xml:space="preserve">Realization of the individual measuring spoon </w:t>
            </w:r>
          </w:p>
          <w:p w:rsidRPr="00943B42" w:rsidR="00943B42" w:rsidP="006D4CD2" w:rsidRDefault="00943B42" w14:paraId="465EE2EC" wp14:textId="77777777">
            <w:pPr>
              <w:widowControl/>
              <w:numPr>
                <w:ilvl w:val="0"/>
                <w:numId w:val="3"/>
              </w:numPr>
              <w:autoSpaceDE/>
              <w:autoSpaceDN/>
              <w:spacing w:after="160" w:line="259" w:lineRule="auto"/>
              <w:contextualSpacing/>
              <w:jc w:val="both"/>
              <w:rPr>
                <w:rFonts w:ascii="Times New Roman" w:hAnsi="Times New Roman" w:eastAsia="Calibri" w:cs="Times New Roman"/>
                <w:sz w:val="24"/>
                <w:szCs w:val="24"/>
                <w:lang w:val="en-GB" w:bidi="ar-SA"/>
              </w:rPr>
            </w:pPr>
            <w:r w:rsidRPr="00943B42">
              <w:rPr>
                <w:rFonts w:ascii="Times New Roman" w:hAnsi="Times New Roman" w:eastAsia="Calibri" w:cs="Times New Roman"/>
                <w:sz w:val="24"/>
                <w:szCs w:val="24"/>
                <w:lang w:val="en-GB" w:bidi="ar-SA"/>
              </w:rPr>
              <w:t>Instruments used during this phase</w:t>
            </w:r>
          </w:p>
          <w:p w:rsidRPr="00943B42" w:rsidR="00943B42" w:rsidP="006D4CD2" w:rsidRDefault="00943B42" w14:paraId="4D20DDC9" wp14:textId="77777777">
            <w:pPr>
              <w:widowControl/>
              <w:numPr>
                <w:ilvl w:val="0"/>
                <w:numId w:val="3"/>
              </w:numPr>
              <w:autoSpaceDE/>
              <w:autoSpaceDN/>
              <w:spacing w:after="160" w:line="259" w:lineRule="auto"/>
              <w:contextualSpacing/>
              <w:jc w:val="both"/>
              <w:rPr>
                <w:rFonts w:ascii="Times New Roman" w:hAnsi="Times New Roman" w:eastAsia="Calibri" w:cs="Times New Roman"/>
                <w:sz w:val="24"/>
                <w:szCs w:val="24"/>
                <w:lang w:val="en-GB" w:bidi="ar-SA"/>
              </w:rPr>
            </w:pPr>
            <w:r w:rsidRPr="00943B42">
              <w:rPr>
                <w:rFonts w:ascii="Times New Roman" w:hAnsi="Times New Roman" w:eastAsia="Calibri" w:cs="Times New Roman"/>
                <w:sz w:val="24"/>
                <w:szCs w:val="24"/>
                <w:lang w:val="en-GB" w:bidi="ar-SA"/>
              </w:rPr>
              <w:t>Laboratory implementation procedures</w:t>
            </w:r>
          </w:p>
          <w:p w:rsidRPr="00DD3950" w:rsidR="001041C4" w:rsidP="00943B42" w:rsidRDefault="001041C4" w14:paraId="61829076" wp14:textId="77777777">
            <w:pPr>
              <w:pStyle w:val="ListParagraph"/>
              <w:rPr>
                <w:rFonts w:ascii="Georgia" w:hAnsi="Georgia"/>
              </w:rPr>
            </w:pPr>
          </w:p>
        </w:tc>
        <w:tc>
          <w:tcPr>
            <w:tcW w:w="1246" w:type="dxa"/>
            <w:tcMar/>
          </w:tcPr>
          <w:p w:rsidRPr="00DD1AA6" w:rsidR="00002B0E" w:rsidP="00002B0E" w:rsidRDefault="00002B0E" w14:paraId="4737E36C" wp14:textId="77777777">
            <w:pPr>
              <w:jc w:val="center"/>
              <w:rPr>
                <w:rFonts w:ascii="Georgia" w:hAnsi="Georgia"/>
                <w:b/>
              </w:rPr>
            </w:pPr>
            <w:r w:rsidRPr="00DD1AA6">
              <w:rPr>
                <w:rFonts w:ascii="Georgia" w:hAnsi="Georgia"/>
                <w:b/>
              </w:rPr>
              <w:t>11</w:t>
            </w:r>
          </w:p>
        </w:tc>
      </w:tr>
      <w:tr xmlns:wp14="http://schemas.microsoft.com/office/word/2010/wordml" w:rsidRPr="006E4AE6" w:rsidR="00002B0E" w:rsidTr="3565676C" w14:paraId="4F6F9017" wp14:textId="77777777">
        <w:trPr>
          <w:trHeight w:val="820" w:hRule="exact"/>
        </w:trPr>
        <w:tc>
          <w:tcPr>
            <w:tcW w:w="2577" w:type="dxa"/>
            <w:vMerge/>
            <w:tcMar/>
            <w:vAlign w:val="center"/>
          </w:tcPr>
          <w:p w:rsidRPr="006E4AE6" w:rsidR="00002B0E" w:rsidP="00002B0E" w:rsidRDefault="00002B0E" w14:paraId="2BA226A1" wp14:textId="77777777">
            <w:pPr>
              <w:jc w:val="center"/>
              <w:rPr>
                <w:rFonts w:ascii="Georgia" w:hAnsi="Georgia"/>
              </w:rPr>
            </w:pPr>
          </w:p>
        </w:tc>
        <w:tc>
          <w:tcPr>
            <w:tcW w:w="5262" w:type="dxa"/>
            <w:gridSpan w:val="3"/>
            <w:tcMar/>
          </w:tcPr>
          <w:p w:rsidRPr="00943B42" w:rsidR="00943B42" w:rsidP="00943B42" w:rsidRDefault="00943B42" w14:paraId="35CC37E7" wp14:textId="77777777">
            <w:pPr>
              <w:jc w:val="both"/>
              <w:rPr>
                <w:rFonts w:ascii="Times New Roman" w:hAnsi="Times New Roman" w:eastAsia="Calibri" w:cs="Times New Roman"/>
                <w:b/>
                <w:sz w:val="24"/>
                <w:szCs w:val="24"/>
              </w:rPr>
            </w:pPr>
            <w:r w:rsidRPr="00943B42">
              <w:rPr>
                <w:rFonts w:ascii="Times New Roman" w:hAnsi="Times New Roman" w:eastAsia="Calibri" w:cs="Times New Roman"/>
                <w:b/>
                <w:sz w:val="24"/>
                <w:szCs w:val="24"/>
              </w:rPr>
              <w:t>Articulators and their types</w:t>
            </w:r>
          </w:p>
          <w:p w:rsidRPr="00943B42" w:rsidR="00943B42" w:rsidP="006D4CD2" w:rsidRDefault="00943B42" w14:paraId="15AE115E" wp14:textId="77777777">
            <w:pPr>
              <w:widowControl/>
              <w:numPr>
                <w:ilvl w:val="0"/>
                <w:numId w:val="3"/>
              </w:numPr>
              <w:autoSpaceDE/>
              <w:autoSpaceDN/>
              <w:spacing w:after="160" w:line="259" w:lineRule="auto"/>
              <w:contextualSpacing/>
              <w:jc w:val="both"/>
              <w:rPr>
                <w:rFonts w:ascii="Times New Roman" w:hAnsi="Times New Roman" w:eastAsia="Calibri" w:cs="Times New Roman"/>
                <w:sz w:val="24"/>
                <w:szCs w:val="24"/>
                <w:lang w:val="en-GB" w:bidi="ar-SA"/>
              </w:rPr>
            </w:pPr>
            <w:r w:rsidRPr="00943B42">
              <w:rPr>
                <w:rFonts w:ascii="Times New Roman" w:hAnsi="Times New Roman" w:eastAsia="Calibri" w:cs="Times New Roman"/>
                <w:sz w:val="24"/>
                <w:szCs w:val="24"/>
                <w:lang w:val="en-GB" w:bidi="ar-SA"/>
              </w:rPr>
              <w:t xml:space="preserve">Placing models on the articulator </w:t>
            </w:r>
          </w:p>
          <w:p w:rsidRPr="0024695F" w:rsidR="00002B0E" w:rsidP="00943B42" w:rsidRDefault="00002B0E" w14:paraId="17AD93B2" wp14:textId="77777777">
            <w:pPr>
              <w:pStyle w:val="ListParagraph"/>
              <w:rPr>
                <w:rFonts w:ascii="Georgia" w:hAnsi="Georgia" w:eastAsia="Times New Roman"/>
              </w:rPr>
            </w:pPr>
          </w:p>
        </w:tc>
        <w:tc>
          <w:tcPr>
            <w:tcW w:w="1246" w:type="dxa"/>
            <w:tcMar/>
          </w:tcPr>
          <w:p w:rsidRPr="00DD1AA6" w:rsidR="00002B0E" w:rsidP="00002B0E" w:rsidRDefault="00002B0E" w14:paraId="4B73E586" wp14:textId="77777777">
            <w:pPr>
              <w:jc w:val="center"/>
              <w:rPr>
                <w:rFonts w:ascii="Georgia" w:hAnsi="Georgia"/>
                <w:b/>
              </w:rPr>
            </w:pPr>
            <w:r w:rsidRPr="00DD1AA6">
              <w:rPr>
                <w:rFonts w:ascii="Georgia" w:hAnsi="Georgia"/>
                <w:b/>
              </w:rPr>
              <w:t>12</w:t>
            </w:r>
          </w:p>
        </w:tc>
      </w:tr>
      <w:tr xmlns:wp14="http://schemas.microsoft.com/office/word/2010/wordml" w:rsidRPr="006E4AE6" w:rsidR="00002B0E" w:rsidTr="3565676C" w14:paraId="3E739547" wp14:textId="77777777">
        <w:trPr>
          <w:trHeight w:val="631" w:hRule="exact"/>
        </w:trPr>
        <w:tc>
          <w:tcPr>
            <w:tcW w:w="2577" w:type="dxa"/>
            <w:vMerge/>
            <w:tcMar/>
            <w:vAlign w:val="center"/>
          </w:tcPr>
          <w:p w:rsidRPr="006E4AE6" w:rsidR="00002B0E" w:rsidP="00002B0E" w:rsidRDefault="00002B0E" w14:paraId="0DE4B5B7" wp14:textId="77777777">
            <w:pPr>
              <w:jc w:val="center"/>
              <w:rPr>
                <w:rFonts w:ascii="Georgia" w:hAnsi="Georgia"/>
              </w:rPr>
            </w:pPr>
          </w:p>
        </w:tc>
        <w:tc>
          <w:tcPr>
            <w:tcW w:w="5262" w:type="dxa"/>
            <w:gridSpan w:val="3"/>
            <w:tcMar/>
          </w:tcPr>
          <w:p w:rsidRPr="00943B42" w:rsidR="00943B42" w:rsidP="00943B42" w:rsidRDefault="00943B42" w14:paraId="2FCBDEB7" wp14:textId="77777777">
            <w:pPr>
              <w:jc w:val="both"/>
              <w:rPr>
                <w:rFonts w:ascii="Times New Roman" w:hAnsi="Times New Roman" w:eastAsia="Calibri" w:cs="Times New Roman"/>
                <w:b/>
                <w:sz w:val="24"/>
                <w:szCs w:val="24"/>
                <w:lang w:val="en-GB"/>
              </w:rPr>
            </w:pPr>
            <w:r w:rsidRPr="00943B42">
              <w:rPr>
                <w:rFonts w:ascii="Times New Roman" w:hAnsi="Times New Roman" w:eastAsia="Calibri" w:cs="Times New Roman"/>
                <w:b/>
                <w:sz w:val="24"/>
                <w:szCs w:val="24"/>
                <w:lang w:val="en-GB"/>
              </w:rPr>
              <w:t xml:space="preserve">Instruments used for </w:t>
            </w:r>
            <w:proofErr w:type="spellStart"/>
            <w:r w:rsidRPr="00943B42">
              <w:rPr>
                <w:rFonts w:ascii="Times New Roman" w:hAnsi="Times New Roman" w:eastAsia="Calibri" w:cs="Times New Roman"/>
                <w:b/>
                <w:sz w:val="24"/>
                <w:szCs w:val="24"/>
                <w:lang w:val="en-GB"/>
              </w:rPr>
              <w:t>molding</w:t>
            </w:r>
            <w:proofErr w:type="spellEnd"/>
            <w:r w:rsidRPr="00943B42">
              <w:rPr>
                <w:rFonts w:ascii="Times New Roman" w:hAnsi="Times New Roman" w:eastAsia="Calibri" w:cs="Times New Roman"/>
                <w:b/>
                <w:sz w:val="24"/>
                <w:szCs w:val="24"/>
                <w:lang w:val="en-GB"/>
              </w:rPr>
              <w:t xml:space="preserve"> and polymerization</w:t>
            </w:r>
          </w:p>
          <w:p w:rsidRPr="001041C4" w:rsidR="001041C4" w:rsidP="00943B42" w:rsidRDefault="001041C4" w14:paraId="66204FF1" wp14:textId="77777777">
            <w:pPr>
              <w:pStyle w:val="ListParagraph"/>
              <w:rPr>
                <w:rFonts w:ascii="Georgia" w:hAnsi="Georgia" w:eastAsia="Times New Roman" w:cs="Times New Roman"/>
              </w:rPr>
            </w:pPr>
          </w:p>
        </w:tc>
        <w:tc>
          <w:tcPr>
            <w:tcW w:w="1246" w:type="dxa"/>
            <w:tcMar/>
          </w:tcPr>
          <w:p w:rsidRPr="00DD1AA6" w:rsidR="00002B0E" w:rsidP="00002B0E" w:rsidRDefault="00002B0E" w14:paraId="39F18D26" wp14:textId="77777777">
            <w:pPr>
              <w:jc w:val="center"/>
              <w:rPr>
                <w:rFonts w:ascii="Georgia" w:hAnsi="Georgia"/>
                <w:b/>
              </w:rPr>
            </w:pPr>
            <w:r w:rsidRPr="00DD1AA6">
              <w:rPr>
                <w:rFonts w:ascii="Georgia" w:hAnsi="Georgia"/>
                <w:b/>
              </w:rPr>
              <w:t>13</w:t>
            </w:r>
          </w:p>
        </w:tc>
      </w:tr>
      <w:tr xmlns:wp14="http://schemas.microsoft.com/office/word/2010/wordml" w:rsidRPr="006E4AE6" w:rsidR="00002B0E" w:rsidTr="3565676C" w14:paraId="0EE8CCD7" wp14:textId="77777777">
        <w:trPr>
          <w:trHeight w:val="541" w:hRule="exact"/>
        </w:trPr>
        <w:tc>
          <w:tcPr>
            <w:tcW w:w="2577" w:type="dxa"/>
            <w:vMerge/>
            <w:tcMar/>
            <w:vAlign w:val="center"/>
          </w:tcPr>
          <w:p w:rsidRPr="006E4AE6" w:rsidR="00002B0E" w:rsidP="00002B0E" w:rsidRDefault="00002B0E" w14:paraId="2DBF0D7D" wp14:textId="77777777">
            <w:pPr>
              <w:jc w:val="center"/>
              <w:rPr>
                <w:rFonts w:ascii="Georgia" w:hAnsi="Georgia"/>
              </w:rPr>
            </w:pPr>
          </w:p>
        </w:tc>
        <w:tc>
          <w:tcPr>
            <w:tcW w:w="5262" w:type="dxa"/>
            <w:gridSpan w:val="3"/>
            <w:tcMar/>
          </w:tcPr>
          <w:p w:rsidRPr="0024695F" w:rsidR="00002B0E" w:rsidP="00002B0E" w:rsidRDefault="00943B42" w14:paraId="0643850E" wp14:textId="77777777">
            <w:pPr>
              <w:rPr>
                <w:rFonts w:ascii="Georgia" w:hAnsi="Georgia"/>
              </w:rPr>
            </w:pPr>
            <w:r w:rsidRPr="00692E62">
              <w:rPr>
                <w:rFonts w:ascii="Times New Roman" w:hAnsi="Times New Roman" w:eastAsia="Calibri" w:cs="Times New Roman"/>
                <w:b/>
                <w:sz w:val="24"/>
                <w:szCs w:val="24"/>
              </w:rPr>
              <w:t>Standards for dental work place</w:t>
            </w:r>
          </w:p>
        </w:tc>
        <w:tc>
          <w:tcPr>
            <w:tcW w:w="1246" w:type="dxa"/>
            <w:tcMar/>
          </w:tcPr>
          <w:p w:rsidRPr="00DD1AA6" w:rsidR="00002B0E" w:rsidP="00002B0E" w:rsidRDefault="00002B0E" w14:paraId="4E1E336A" wp14:textId="77777777">
            <w:pPr>
              <w:jc w:val="center"/>
              <w:rPr>
                <w:rFonts w:ascii="Georgia" w:hAnsi="Georgia"/>
                <w:b/>
              </w:rPr>
            </w:pPr>
            <w:r w:rsidRPr="00DD1AA6">
              <w:rPr>
                <w:rFonts w:ascii="Georgia" w:hAnsi="Georgia"/>
                <w:b/>
              </w:rPr>
              <w:t>14</w:t>
            </w:r>
          </w:p>
        </w:tc>
      </w:tr>
      <w:tr xmlns:wp14="http://schemas.microsoft.com/office/word/2010/wordml" w:rsidRPr="006E4AE6" w:rsidR="00002B0E" w:rsidTr="3565676C" w14:paraId="644CBA8F" wp14:textId="77777777">
        <w:trPr>
          <w:trHeight w:val="2251" w:hRule="exact"/>
        </w:trPr>
        <w:tc>
          <w:tcPr>
            <w:tcW w:w="2577" w:type="dxa"/>
            <w:vMerge/>
            <w:tcMar/>
            <w:vAlign w:val="center"/>
          </w:tcPr>
          <w:p w:rsidRPr="006E4AE6" w:rsidR="00002B0E" w:rsidP="00002B0E" w:rsidRDefault="00002B0E" w14:paraId="6B62F1B3" wp14:textId="77777777">
            <w:pPr>
              <w:jc w:val="center"/>
              <w:rPr>
                <w:rFonts w:ascii="Georgia" w:hAnsi="Georgia"/>
              </w:rPr>
            </w:pPr>
          </w:p>
        </w:tc>
        <w:tc>
          <w:tcPr>
            <w:tcW w:w="5262" w:type="dxa"/>
            <w:gridSpan w:val="3"/>
            <w:tcMar/>
          </w:tcPr>
          <w:p w:rsidR="00002B0E" w:rsidP="00002B0E" w:rsidRDefault="004F15BB" w14:paraId="232E33C8" wp14:textId="77777777">
            <w:pPr>
              <w:rPr>
                <w:rFonts w:ascii="Times New Roman" w:hAnsi="Times New Roman" w:cs="Times New Roman"/>
                <w:b/>
                <w:sz w:val="24"/>
                <w:szCs w:val="24"/>
              </w:rPr>
            </w:pPr>
            <w:r>
              <w:rPr>
                <w:rFonts w:ascii="Times New Roman" w:hAnsi="Times New Roman" w:cs="Times New Roman"/>
                <w:b/>
                <w:sz w:val="24"/>
                <w:szCs w:val="24"/>
              </w:rPr>
              <w:t xml:space="preserve">Final test </w:t>
            </w:r>
          </w:p>
          <w:p w:rsidRPr="00943B42" w:rsidR="00943B42" w:rsidP="00002B0E" w:rsidRDefault="00943B42" w14:paraId="7C251BD9" wp14:textId="77777777">
            <w:pPr>
              <w:rPr>
                <w:rFonts w:ascii="Times New Roman" w:hAnsi="Times New Roman" w:cs="Times New Roman"/>
                <w:b/>
                <w:sz w:val="24"/>
                <w:szCs w:val="24"/>
              </w:rPr>
            </w:pPr>
            <w:r>
              <w:rPr>
                <w:rFonts w:ascii="Times New Roman" w:hAnsi="Times New Roman" w:eastAsia="Calibri" w:cs="Times New Roman"/>
                <w:sz w:val="24"/>
                <w:szCs w:val="24"/>
                <w:lang w:val="en-GB"/>
              </w:rPr>
              <w:t>This course content is designed to provide a comprehensive foundation in dental laboratory equipment and instruments, ensuring students are well-prepared for further advancement in dental technician field and able to contribute effectively to dental health care teams.</w:t>
            </w:r>
          </w:p>
        </w:tc>
        <w:tc>
          <w:tcPr>
            <w:tcW w:w="1246" w:type="dxa"/>
            <w:tcMar/>
          </w:tcPr>
          <w:p w:rsidRPr="00DD1AA6" w:rsidR="00002B0E" w:rsidP="00002B0E" w:rsidRDefault="00002B0E" w14:paraId="33CFEC6B" wp14:textId="77777777">
            <w:pPr>
              <w:jc w:val="center"/>
              <w:rPr>
                <w:rFonts w:ascii="Georgia" w:hAnsi="Georgia"/>
                <w:b/>
              </w:rPr>
            </w:pPr>
            <w:r w:rsidRPr="00DD1AA6">
              <w:rPr>
                <w:rFonts w:ascii="Georgia" w:hAnsi="Georgia"/>
                <w:b/>
              </w:rPr>
              <w:t>15</w:t>
            </w:r>
          </w:p>
        </w:tc>
      </w:tr>
      <w:tr xmlns:wp14="http://schemas.microsoft.com/office/word/2010/wordml" w:rsidRPr="006E4AE6" w:rsidR="00002B0E" w:rsidTr="3565676C" w14:paraId="366D2137" wp14:textId="77777777">
        <w:trPr>
          <w:trHeight w:val="631" w:hRule="exact"/>
        </w:trPr>
        <w:tc>
          <w:tcPr>
            <w:tcW w:w="2577" w:type="dxa"/>
            <w:vMerge/>
            <w:tcMar/>
            <w:vAlign w:val="center"/>
          </w:tcPr>
          <w:p w:rsidRPr="006E4AE6" w:rsidR="00002B0E" w:rsidP="00002B0E" w:rsidRDefault="00002B0E" w14:paraId="02F2C34E" wp14:textId="77777777">
            <w:pPr>
              <w:jc w:val="center"/>
              <w:rPr>
                <w:rFonts w:ascii="Georgia" w:hAnsi="Georgia"/>
              </w:rPr>
            </w:pPr>
          </w:p>
        </w:tc>
        <w:tc>
          <w:tcPr>
            <w:tcW w:w="5262" w:type="dxa"/>
            <w:gridSpan w:val="3"/>
            <w:tcMar/>
          </w:tcPr>
          <w:p w:rsidRPr="0024695F" w:rsidR="00002B0E" w:rsidP="00002B0E" w:rsidRDefault="001041C4" w14:paraId="34587BBE" wp14:textId="77777777">
            <w:pPr>
              <w:rPr>
                <w:rFonts w:ascii="Georgia" w:hAnsi="Georgia"/>
              </w:rPr>
            </w:pPr>
            <w:r>
              <w:rPr>
                <w:rFonts w:ascii="Georgia" w:hAnsi="Georgia"/>
                <w:b/>
              </w:rPr>
              <w:t>Weekly Schedule – Laboratory exercises</w:t>
            </w:r>
          </w:p>
        </w:tc>
        <w:tc>
          <w:tcPr>
            <w:tcW w:w="1246" w:type="dxa"/>
            <w:tcMar/>
          </w:tcPr>
          <w:p w:rsidRPr="00B94BE9" w:rsidR="00002B0E" w:rsidP="00002B0E" w:rsidRDefault="001041C4" w14:paraId="02A1D317" wp14:textId="77777777">
            <w:pPr>
              <w:jc w:val="center"/>
              <w:rPr>
                <w:rFonts w:ascii="Georgia" w:hAnsi="Georgia"/>
              </w:rPr>
            </w:pPr>
            <w:r>
              <w:rPr>
                <w:rFonts w:ascii="Georgia" w:hAnsi="Georgia"/>
                <w:b/>
              </w:rPr>
              <w:t>Week</w:t>
            </w:r>
          </w:p>
        </w:tc>
      </w:tr>
      <w:tr xmlns:wp14="http://schemas.microsoft.com/office/word/2010/wordml" w:rsidRPr="006E4AE6" w:rsidR="00002B0E" w:rsidTr="3565676C" w14:paraId="46083725" wp14:textId="77777777">
        <w:trPr>
          <w:trHeight w:val="631" w:hRule="exact"/>
        </w:trPr>
        <w:tc>
          <w:tcPr>
            <w:tcW w:w="2577" w:type="dxa"/>
            <w:vMerge/>
            <w:tcMar/>
            <w:vAlign w:val="center"/>
          </w:tcPr>
          <w:p w:rsidRPr="006E4AE6" w:rsidR="00002B0E" w:rsidP="00002B0E" w:rsidRDefault="00002B0E" w14:paraId="680A4E5D" wp14:textId="77777777">
            <w:pPr>
              <w:jc w:val="center"/>
              <w:rPr>
                <w:rFonts w:ascii="Georgia" w:hAnsi="Georgia"/>
              </w:rPr>
            </w:pPr>
          </w:p>
        </w:tc>
        <w:tc>
          <w:tcPr>
            <w:tcW w:w="5262" w:type="dxa"/>
            <w:gridSpan w:val="3"/>
            <w:tcMar/>
          </w:tcPr>
          <w:p w:rsidRPr="00943B42" w:rsidR="00002B0E" w:rsidP="00943B42" w:rsidRDefault="00943B42" w14:paraId="7A8BE1A7" wp14:textId="77777777">
            <w:pPr>
              <w:rPr>
                <w:rFonts w:ascii="Georgia" w:hAnsi="Georgia"/>
              </w:rPr>
            </w:pPr>
            <w:r w:rsidRPr="00943B42">
              <w:rPr>
                <w:rFonts w:ascii="Times New Roman" w:hAnsi="Times New Roman" w:eastAsia="Calibri" w:cs="Times New Roman"/>
                <w:b/>
                <w:sz w:val="24"/>
                <w:szCs w:val="24"/>
              </w:rPr>
              <w:t>General laboratory procedures and techniques</w:t>
            </w:r>
            <w:r w:rsidRPr="00943B42" w:rsidR="001041C4">
              <w:rPr>
                <w:rFonts w:ascii="Georgia" w:hAnsi="Georgia"/>
              </w:rPr>
              <w:t xml:space="preserve"> </w:t>
            </w:r>
          </w:p>
        </w:tc>
        <w:tc>
          <w:tcPr>
            <w:tcW w:w="1246" w:type="dxa"/>
            <w:tcMar/>
          </w:tcPr>
          <w:p w:rsidRPr="00DD1AA6" w:rsidR="00002B0E" w:rsidP="00002B0E" w:rsidRDefault="00002B0E" w14:paraId="56B20A0C" wp14:textId="77777777">
            <w:pPr>
              <w:jc w:val="center"/>
              <w:rPr>
                <w:rFonts w:ascii="Georgia" w:hAnsi="Georgia"/>
                <w:b/>
              </w:rPr>
            </w:pPr>
            <w:r w:rsidRPr="00DD1AA6">
              <w:rPr>
                <w:rFonts w:ascii="Georgia" w:hAnsi="Georgia"/>
                <w:b/>
              </w:rPr>
              <w:t>1</w:t>
            </w:r>
          </w:p>
        </w:tc>
      </w:tr>
      <w:tr xmlns:wp14="http://schemas.microsoft.com/office/word/2010/wordml" w:rsidRPr="006E4AE6" w:rsidR="00002B0E" w:rsidTr="3565676C" w14:paraId="232EFAC2" wp14:textId="77777777">
        <w:trPr>
          <w:trHeight w:val="1081" w:hRule="exact"/>
        </w:trPr>
        <w:tc>
          <w:tcPr>
            <w:tcW w:w="2577" w:type="dxa"/>
            <w:vMerge/>
            <w:tcMar/>
            <w:vAlign w:val="center"/>
          </w:tcPr>
          <w:p w:rsidRPr="006E4AE6" w:rsidR="00002B0E" w:rsidP="00002B0E" w:rsidRDefault="00002B0E" w14:paraId="19219836" wp14:textId="77777777">
            <w:pPr>
              <w:jc w:val="center"/>
              <w:rPr>
                <w:rFonts w:ascii="Georgia" w:hAnsi="Georgia"/>
              </w:rPr>
            </w:pPr>
          </w:p>
        </w:tc>
        <w:tc>
          <w:tcPr>
            <w:tcW w:w="5262" w:type="dxa"/>
            <w:gridSpan w:val="3"/>
            <w:tcMar/>
          </w:tcPr>
          <w:p w:rsidRPr="00943B42" w:rsidR="00943B42" w:rsidP="00943B42" w:rsidRDefault="00943B42" w14:paraId="269FC0CB" wp14:textId="77777777">
            <w:pPr>
              <w:jc w:val="both"/>
              <w:rPr>
                <w:rFonts w:ascii="Times New Roman" w:hAnsi="Times New Roman" w:eastAsia="Calibri" w:cs="Times New Roman"/>
                <w:b/>
                <w:sz w:val="24"/>
                <w:szCs w:val="24"/>
                <w:lang w:val="en-GB"/>
              </w:rPr>
            </w:pPr>
            <w:r w:rsidRPr="00943B42">
              <w:rPr>
                <w:rFonts w:ascii="Times New Roman" w:hAnsi="Times New Roman" w:eastAsia="Calibri" w:cs="Times New Roman"/>
                <w:b/>
                <w:sz w:val="24"/>
                <w:szCs w:val="24"/>
                <w:lang w:val="en-GB"/>
              </w:rPr>
              <w:t xml:space="preserve">Health and safety in the dental laboratory, potential dangers in laboratory related to the use of laboratory equipment  </w:t>
            </w:r>
          </w:p>
          <w:p w:rsidRPr="00380F3B" w:rsidR="00002B0E" w:rsidP="00943B42" w:rsidRDefault="00002B0E" w14:paraId="296FEF7D" wp14:textId="77777777">
            <w:pPr>
              <w:pStyle w:val="ListParagraph"/>
              <w:rPr>
                <w:rFonts w:ascii="Georgia" w:hAnsi="Georgia"/>
                <w:lang w:val="sq-AL"/>
              </w:rPr>
            </w:pPr>
          </w:p>
        </w:tc>
        <w:tc>
          <w:tcPr>
            <w:tcW w:w="1246" w:type="dxa"/>
            <w:tcMar/>
          </w:tcPr>
          <w:p w:rsidRPr="00DD1AA6" w:rsidR="00002B0E" w:rsidP="00002B0E" w:rsidRDefault="00002B0E" w14:paraId="78E884CA" wp14:textId="77777777">
            <w:pPr>
              <w:jc w:val="center"/>
              <w:rPr>
                <w:rFonts w:ascii="Georgia" w:hAnsi="Georgia"/>
                <w:b/>
              </w:rPr>
            </w:pPr>
            <w:r w:rsidRPr="00DD1AA6">
              <w:rPr>
                <w:rFonts w:ascii="Georgia" w:hAnsi="Georgia"/>
                <w:b/>
              </w:rPr>
              <w:t>2</w:t>
            </w:r>
          </w:p>
        </w:tc>
      </w:tr>
      <w:tr xmlns:wp14="http://schemas.microsoft.com/office/word/2010/wordml" w:rsidRPr="006E4AE6" w:rsidR="00002B0E" w:rsidTr="3565676C" w14:paraId="5BF88BE8" wp14:textId="77777777">
        <w:trPr>
          <w:trHeight w:val="703" w:hRule="exact"/>
        </w:trPr>
        <w:tc>
          <w:tcPr>
            <w:tcW w:w="2577" w:type="dxa"/>
            <w:vMerge/>
            <w:tcMar/>
            <w:vAlign w:val="center"/>
          </w:tcPr>
          <w:p w:rsidRPr="006E4AE6" w:rsidR="00002B0E" w:rsidP="00002B0E" w:rsidRDefault="00002B0E" w14:paraId="7194DBDC" wp14:textId="77777777">
            <w:pPr>
              <w:jc w:val="center"/>
              <w:rPr>
                <w:rFonts w:ascii="Georgia" w:hAnsi="Georgia"/>
              </w:rPr>
            </w:pPr>
          </w:p>
        </w:tc>
        <w:tc>
          <w:tcPr>
            <w:tcW w:w="5262" w:type="dxa"/>
            <w:gridSpan w:val="3"/>
            <w:tcMar/>
          </w:tcPr>
          <w:p w:rsidRPr="00943B42" w:rsidR="00943B42" w:rsidP="00943B42" w:rsidRDefault="00943B42" w14:paraId="1B0ADCA6" wp14:textId="77777777">
            <w:pPr>
              <w:jc w:val="both"/>
              <w:rPr>
                <w:rFonts w:ascii="Times New Roman" w:hAnsi="Times New Roman" w:eastAsia="Calibri" w:cs="Times New Roman"/>
                <w:b/>
                <w:sz w:val="24"/>
                <w:szCs w:val="24"/>
                <w:lang w:val="en-GB"/>
              </w:rPr>
            </w:pPr>
            <w:r w:rsidRPr="00943B42">
              <w:rPr>
                <w:rFonts w:ascii="Times New Roman" w:hAnsi="Times New Roman" w:eastAsia="Calibri" w:cs="Times New Roman"/>
                <w:b/>
                <w:sz w:val="24"/>
                <w:szCs w:val="24"/>
                <w:lang w:val="en-GB"/>
              </w:rPr>
              <w:t>Hand dental laboratory tools</w:t>
            </w:r>
          </w:p>
          <w:p w:rsidRPr="00943B42" w:rsidR="00943B42" w:rsidP="00943B42" w:rsidRDefault="00943B42" w14:paraId="769D0D3C" wp14:textId="77777777">
            <w:pPr>
              <w:jc w:val="both"/>
              <w:rPr>
                <w:rFonts w:ascii="Times New Roman" w:hAnsi="Times New Roman" w:eastAsia="Calibri" w:cs="Times New Roman"/>
                <w:sz w:val="24"/>
                <w:szCs w:val="24"/>
                <w:lang w:val="en-GB"/>
              </w:rPr>
            </w:pPr>
          </w:p>
          <w:p w:rsidRPr="00943B42" w:rsidR="00A81DD6" w:rsidP="00943B42" w:rsidRDefault="00A81DD6" w14:paraId="54CD245A" wp14:textId="77777777">
            <w:pPr>
              <w:rPr>
                <w:rFonts w:ascii="Georgia" w:hAnsi="Georgia" w:eastAsia="Times New Roman"/>
              </w:rPr>
            </w:pPr>
          </w:p>
        </w:tc>
        <w:tc>
          <w:tcPr>
            <w:tcW w:w="1246" w:type="dxa"/>
            <w:tcMar/>
          </w:tcPr>
          <w:p w:rsidRPr="00DD1AA6" w:rsidR="00002B0E" w:rsidP="00002B0E" w:rsidRDefault="00002B0E" w14:paraId="7A036E3D" wp14:textId="77777777">
            <w:pPr>
              <w:jc w:val="center"/>
              <w:rPr>
                <w:rFonts w:ascii="Georgia" w:hAnsi="Georgia"/>
                <w:b/>
              </w:rPr>
            </w:pPr>
            <w:r w:rsidRPr="00DD1AA6">
              <w:rPr>
                <w:rFonts w:ascii="Georgia" w:hAnsi="Georgia"/>
                <w:b/>
              </w:rPr>
              <w:t>3</w:t>
            </w:r>
          </w:p>
        </w:tc>
      </w:tr>
      <w:tr xmlns:wp14="http://schemas.microsoft.com/office/word/2010/wordml" w:rsidRPr="006E4AE6" w:rsidR="00002B0E" w:rsidTr="3565676C" w14:paraId="3047F47D" wp14:textId="77777777">
        <w:trPr>
          <w:trHeight w:val="649" w:hRule="exact"/>
        </w:trPr>
        <w:tc>
          <w:tcPr>
            <w:tcW w:w="2577" w:type="dxa"/>
            <w:vMerge/>
            <w:tcMar/>
            <w:vAlign w:val="center"/>
          </w:tcPr>
          <w:p w:rsidRPr="006E4AE6" w:rsidR="00002B0E" w:rsidP="00002B0E" w:rsidRDefault="00002B0E" w14:paraId="1231BE67" wp14:textId="77777777">
            <w:pPr>
              <w:jc w:val="center"/>
              <w:rPr>
                <w:rFonts w:ascii="Georgia" w:hAnsi="Georgia"/>
              </w:rPr>
            </w:pPr>
          </w:p>
        </w:tc>
        <w:tc>
          <w:tcPr>
            <w:tcW w:w="5262" w:type="dxa"/>
            <w:gridSpan w:val="3"/>
            <w:tcMar/>
          </w:tcPr>
          <w:p w:rsidRPr="00943B42" w:rsidR="00002B0E" w:rsidP="00943B42" w:rsidRDefault="00943B42" w14:paraId="013A08BD" wp14:textId="77777777">
            <w:pPr>
              <w:rPr>
                <w:rFonts w:ascii="Georgia" w:hAnsi="Georgia"/>
              </w:rPr>
            </w:pPr>
            <w:r w:rsidRPr="00943B42">
              <w:rPr>
                <w:rFonts w:ascii="Times New Roman" w:hAnsi="Times New Roman" w:eastAsia="Calibri" w:cs="Times New Roman"/>
                <w:b/>
                <w:sz w:val="24"/>
                <w:szCs w:val="24"/>
              </w:rPr>
              <w:t>Models for prosthodontics</w:t>
            </w:r>
          </w:p>
        </w:tc>
        <w:tc>
          <w:tcPr>
            <w:tcW w:w="1246" w:type="dxa"/>
            <w:tcMar/>
          </w:tcPr>
          <w:p w:rsidRPr="00DD1AA6" w:rsidR="00002B0E" w:rsidP="00002B0E" w:rsidRDefault="00002B0E" w14:paraId="279935FF" wp14:textId="77777777">
            <w:pPr>
              <w:jc w:val="center"/>
              <w:rPr>
                <w:rFonts w:ascii="Georgia" w:hAnsi="Georgia"/>
                <w:b/>
              </w:rPr>
            </w:pPr>
            <w:r w:rsidRPr="00DD1AA6">
              <w:rPr>
                <w:rFonts w:ascii="Georgia" w:hAnsi="Georgia"/>
                <w:b/>
              </w:rPr>
              <w:t>4</w:t>
            </w:r>
          </w:p>
        </w:tc>
      </w:tr>
      <w:tr xmlns:wp14="http://schemas.microsoft.com/office/word/2010/wordml" w:rsidRPr="006E4AE6" w:rsidR="00002B0E" w:rsidTr="3565676C" w14:paraId="131AF067" wp14:textId="77777777">
        <w:trPr>
          <w:trHeight w:val="1225" w:hRule="exact"/>
        </w:trPr>
        <w:tc>
          <w:tcPr>
            <w:tcW w:w="2577" w:type="dxa"/>
            <w:vMerge/>
            <w:tcMar/>
            <w:vAlign w:val="center"/>
          </w:tcPr>
          <w:p w:rsidRPr="006E4AE6" w:rsidR="00002B0E" w:rsidP="00002B0E" w:rsidRDefault="00002B0E" w14:paraId="36FEB5B0" wp14:textId="77777777">
            <w:pPr>
              <w:jc w:val="center"/>
              <w:rPr>
                <w:rFonts w:ascii="Georgia" w:hAnsi="Georgia"/>
              </w:rPr>
            </w:pPr>
          </w:p>
        </w:tc>
        <w:tc>
          <w:tcPr>
            <w:tcW w:w="5262" w:type="dxa"/>
            <w:gridSpan w:val="3"/>
            <w:tcMar/>
          </w:tcPr>
          <w:p w:rsidRPr="00943B42" w:rsidR="00943B42" w:rsidP="00943B42" w:rsidRDefault="00943B42" w14:paraId="30F1FBBC" wp14:textId="77777777">
            <w:pPr>
              <w:jc w:val="both"/>
              <w:rPr>
                <w:rFonts w:ascii="Times New Roman" w:hAnsi="Times New Roman" w:eastAsia="Calibri" w:cs="Times New Roman"/>
                <w:b/>
                <w:sz w:val="24"/>
                <w:szCs w:val="24"/>
                <w:lang w:val="en-GB"/>
              </w:rPr>
            </w:pPr>
            <w:r w:rsidRPr="00943B42">
              <w:rPr>
                <w:rFonts w:ascii="Times New Roman" w:hAnsi="Times New Roman" w:eastAsia="Calibri" w:cs="Times New Roman"/>
                <w:b/>
                <w:sz w:val="24"/>
                <w:szCs w:val="24"/>
                <w:lang w:val="en-GB"/>
              </w:rPr>
              <w:t xml:space="preserve">Orthodontic study models </w:t>
            </w:r>
          </w:p>
          <w:p w:rsidRPr="00A81DD6" w:rsidR="00002B0E" w:rsidP="00943B42" w:rsidRDefault="00002B0E" w14:paraId="30D7AA69" wp14:textId="77777777">
            <w:pPr>
              <w:pStyle w:val="ListParagraph"/>
              <w:rPr>
                <w:rFonts w:ascii="Georgia" w:hAnsi="Georgia" w:eastAsia="Times New Roman"/>
              </w:rPr>
            </w:pPr>
          </w:p>
        </w:tc>
        <w:tc>
          <w:tcPr>
            <w:tcW w:w="1246" w:type="dxa"/>
            <w:tcMar/>
          </w:tcPr>
          <w:p w:rsidRPr="00DD1AA6" w:rsidR="00002B0E" w:rsidP="00002B0E" w:rsidRDefault="00002B0E" w14:paraId="44240AAE" wp14:textId="77777777">
            <w:pPr>
              <w:jc w:val="center"/>
              <w:rPr>
                <w:rFonts w:ascii="Georgia" w:hAnsi="Georgia"/>
                <w:b/>
              </w:rPr>
            </w:pPr>
            <w:r w:rsidRPr="00DD1AA6">
              <w:rPr>
                <w:rFonts w:ascii="Georgia" w:hAnsi="Georgia"/>
                <w:b/>
              </w:rPr>
              <w:t>5</w:t>
            </w:r>
          </w:p>
        </w:tc>
      </w:tr>
      <w:tr xmlns:wp14="http://schemas.microsoft.com/office/word/2010/wordml" w:rsidRPr="006E4AE6" w:rsidR="00002B0E" w:rsidTr="3565676C" w14:paraId="631AAED4" wp14:textId="77777777">
        <w:trPr>
          <w:trHeight w:val="622" w:hRule="exact"/>
        </w:trPr>
        <w:tc>
          <w:tcPr>
            <w:tcW w:w="2577" w:type="dxa"/>
            <w:vMerge/>
            <w:tcMar/>
            <w:vAlign w:val="center"/>
          </w:tcPr>
          <w:p w:rsidRPr="006E4AE6" w:rsidR="00002B0E" w:rsidP="00002B0E" w:rsidRDefault="00002B0E" w14:paraId="7196D064" wp14:textId="77777777">
            <w:pPr>
              <w:jc w:val="center"/>
              <w:rPr>
                <w:rFonts w:ascii="Georgia" w:hAnsi="Georgia"/>
              </w:rPr>
            </w:pPr>
          </w:p>
        </w:tc>
        <w:tc>
          <w:tcPr>
            <w:tcW w:w="5262" w:type="dxa"/>
            <w:gridSpan w:val="3"/>
            <w:tcMar/>
          </w:tcPr>
          <w:p w:rsidRPr="00943B42" w:rsidR="00943B42" w:rsidP="00943B42" w:rsidRDefault="00943B42" w14:paraId="217F0FBE" wp14:textId="77777777">
            <w:pPr>
              <w:jc w:val="both"/>
              <w:rPr>
                <w:rFonts w:ascii="Times New Roman" w:hAnsi="Times New Roman" w:eastAsia="Calibri" w:cs="Times New Roman"/>
                <w:b/>
                <w:sz w:val="24"/>
                <w:szCs w:val="24"/>
                <w:lang w:val="en-GB"/>
              </w:rPr>
            </w:pPr>
            <w:r w:rsidRPr="00943B42">
              <w:rPr>
                <w:rFonts w:ascii="Times New Roman" w:hAnsi="Times New Roman" w:eastAsia="Calibri" w:cs="Times New Roman"/>
                <w:b/>
                <w:sz w:val="24"/>
                <w:szCs w:val="24"/>
                <w:lang w:val="en-GB"/>
              </w:rPr>
              <w:t xml:space="preserve">Articulating models on a simple hinge </w:t>
            </w:r>
          </w:p>
          <w:p w:rsidRPr="00943B42" w:rsidR="00002B0E" w:rsidP="00943B42" w:rsidRDefault="00002B0E" w14:paraId="34FF1C98" wp14:textId="77777777">
            <w:pPr>
              <w:rPr>
                <w:rFonts w:ascii="Georgia" w:hAnsi="Georgia"/>
              </w:rPr>
            </w:pPr>
          </w:p>
        </w:tc>
        <w:tc>
          <w:tcPr>
            <w:tcW w:w="1246" w:type="dxa"/>
            <w:tcMar/>
          </w:tcPr>
          <w:p w:rsidRPr="00DD1AA6" w:rsidR="00002B0E" w:rsidP="00002B0E" w:rsidRDefault="00002B0E" w14:paraId="29B4EA11" wp14:textId="77777777">
            <w:pPr>
              <w:jc w:val="center"/>
              <w:rPr>
                <w:rFonts w:ascii="Georgia" w:hAnsi="Georgia"/>
                <w:b/>
              </w:rPr>
            </w:pPr>
            <w:r w:rsidRPr="00DD1AA6">
              <w:rPr>
                <w:rFonts w:ascii="Georgia" w:hAnsi="Georgia"/>
                <w:b/>
              </w:rPr>
              <w:t>6</w:t>
            </w:r>
          </w:p>
        </w:tc>
      </w:tr>
      <w:tr xmlns:wp14="http://schemas.microsoft.com/office/word/2010/wordml" w:rsidRPr="006E4AE6" w:rsidR="00002B0E" w:rsidTr="3565676C" w14:paraId="17D29720" wp14:textId="77777777">
        <w:trPr>
          <w:trHeight w:val="1171" w:hRule="exact"/>
        </w:trPr>
        <w:tc>
          <w:tcPr>
            <w:tcW w:w="2577" w:type="dxa"/>
            <w:vMerge/>
            <w:tcMar/>
            <w:vAlign w:val="center"/>
          </w:tcPr>
          <w:p w:rsidRPr="006E4AE6" w:rsidR="00002B0E" w:rsidP="00002B0E" w:rsidRDefault="00002B0E" w14:paraId="6D072C0D" wp14:textId="77777777">
            <w:pPr>
              <w:jc w:val="center"/>
              <w:rPr>
                <w:rFonts w:ascii="Georgia" w:hAnsi="Georgia"/>
              </w:rPr>
            </w:pPr>
          </w:p>
        </w:tc>
        <w:tc>
          <w:tcPr>
            <w:tcW w:w="5262" w:type="dxa"/>
            <w:gridSpan w:val="3"/>
            <w:tcMar/>
          </w:tcPr>
          <w:p w:rsidR="00002B0E" w:rsidP="00945B6F" w:rsidRDefault="00DD1AA6" w14:paraId="277E091A" wp14:textId="77777777">
            <w:pPr>
              <w:rPr>
                <w:rFonts w:ascii="Georgia" w:hAnsi="Georgia" w:eastAsia="Times New Roman"/>
                <w:b/>
              </w:rPr>
            </w:pPr>
            <w:r>
              <w:rPr>
                <w:rFonts w:ascii="Georgia" w:hAnsi="Georgia" w:eastAsia="Times New Roman"/>
                <w:b/>
              </w:rPr>
              <w:t>S</w:t>
            </w:r>
            <w:r w:rsidR="00A81DD6">
              <w:rPr>
                <w:rFonts w:ascii="Georgia" w:hAnsi="Georgia" w:eastAsia="Times New Roman"/>
                <w:b/>
              </w:rPr>
              <w:t>eminars presentation</w:t>
            </w:r>
            <w:r>
              <w:rPr>
                <w:rFonts w:ascii="Georgia" w:hAnsi="Georgia" w:eastAsia="Times New Roman"/>
                <w:b/>
              </w:rPr>
              <w:t>s</w:t>
            </w:r>
            <w:r w:rsidR="00A81DD6">
              <w:rPr>
                <w:rFonts w:ascii="Georgia" w:hAnsi="Georgia" w:eastAsia="Times New Roman"/>
                <w:b/>
              </w:rPr>
              <w:t xml:space="preserve"> </w:t>
            </w:r>
          </w:p>
          <w:p w:rsidRPr="00943AEC" w:rsidR="00DD1AA6" w:rsidP="00943AEC" w:rsidRDefault="00943AEC" w14:paraId="78927C11" wp14:textId="77777777">
            <w:pPr>
              <w:rPr>
                <w:rFonts w:ascii="Times New Roman" w:hAnsi="Times New Roman" w:cs="Times New Roman"/>
                <w:sz w:val="24"/>
                <w:szCs w:val="24"/>
              </w:rPr>
            </w:pPr>
            <w:r>
              <w:rPr>
                <w:rFonts w:ascii="Georgia" w:hAnsi="Georgia"/>
              </w:rPr>
              <w:t>-</w:t>
            </w:r>
            <w:r w:rsidRPr="00943AEC" w:rsidR="00DD1AA6">
              <w:rPr>
                <w:rFonts w:ascii="Times New Roman" w:hAnsi="Times New Roman" w:cs="Times New Roman"/>
                <w:sz w:val="24"/>
                <w:szCs w:val="24"/>
              </w:rPr>
              <w:t>Collection of seminars</w:t>
            </w:r>
          </w:p>
          <w:p w:rsidRPr="00943AEC" w:rsidR="00DD1AA6" w:rsidP="00943AEC" w:rsidRDefault="00943AEC" w14:paraId="40C58D26" wp14:textId="77777777">
            <w:pPr>
              <w:rPr>
                <w:rFonts w:ascii="Times New Roman" w:hAnsi="Times New Roman" w:cs="Times New Roman"/>
                <w:sz w:val="24"/>
                <w:szCs w:val="24"/>
              </w:rPr>
            </w:pPr>
            <w:r w:rsidRPr="00943AEC">
              <w:rPr>
                <w:rFonts w:ascii="Times New Roman" w:hAnsi="Times New Roman" w:cs="Times New Roman"/>
                <w:sz w:val="24"/>
                <w:szCs w:val="24"/>
              </w:rPr>
              <w:t>-</w:t>
            </w:r>
            <w:r w:rsidRPr="00943AEC" w:rsidR="00DD1AA6">
              <w:rPr>
                <w:rFonts w:ascii="Times New Roman" w:hAnsi="Times New Roman" w:cs="Times New Roman"/>
                <w:sz w:val="24"/>
                <w:szCs w:val="24"/>
              </w:rPr>
              <w:t>Analysis of seminars</w:t>
            </w:r>
          </w:p>
          <w:p w:rsidRPr="00943AEC" w:rsidR="00DD1AA6" w:rsidP="00943AEC" w:rsidRDefault="00943AEC" w14:paraId="04CD508B" wp14:textId="77777777">
            <w:pPr>
              <w:rPr>
                <w:rFonts w:ascii="Georgia" w:hAnsi="Georgia"/>
              </w:rPr>
            </w:pPr>
            <w:r w:rsidRPr="00943AEC">
              <w:rPr>
                <w:rFonts w:ascii="Times New Roman" w:hAnsi="Times New Roman" w:cs="Times New Roman"/>
                <w:sz w:val="24"/>
                <w:szCs w:val="24"/>
              </w:rPr>
              <w:t>-</w:t>
            </w:r>
            <w:r w:rsidRPr="00943AEC" w:rsidR="00DD1AA6">
              <w:rPr>
                <w:rFonts w:ascii="Times New Roman" w:hAnsi="Times New Roman" w:cs="Times New Roman"/>
                <w:sz w:val="24"/>
                <w:szCs w:val="24"/>
              </w:rPr>
              <w:t>Assessment of seminar presentations</w:t>
            </w:r>
          </w:p>
        </w:tc>
        <w:tc>
          <w:tcPr>
            <w:tcW w:w="1246" w:type="dxa"/>
            <w:tcMar/>
          </w:tcPr>
          <w:p w:rsidRPr="00DD1AA6" w:rsidR="00002B0E" w:rsidP="00002B0E" w:rsidRDefault="00002B0E" w14:paraId="109B8484" wp14:textId="77777777">
            <w:pPr>
              <w:jc w:val="center"/>
              <w:rPr>
                <w:rFonts w:ascii="Georgia" w:hAnsi="Georgia"/>
                <w:b/>
              </w:rPr>
            </w:pPr>
            <w:r w:rsidRPr="00DD1AA6">
              <w:rPr>
                <w:rFonts w:ascii="Georgia" w:hAnsi="Georgia"/>
                <w:b/>
              </w:rPr>
              <w:t>7</w:t>
            </w:r>
          </w:p>
        </w:tc>
      </w:tr>
      <w:tr xmlns:wp14="http://schemas.microsoft.com/office/word/2010/wordml" w:rsidRPr="006E4AE6" w:rsidR="00002B0E" w:rsidTr="3565676C" w14:paraId="571D2D84" wp14:textId="77777777">
        <w:trPr>
          <w:trHeight w:val="631" w:hRule="exact"/>
        </w:trPr>
        <w:tc>
          <w:tcPr>
            <w:tcW w:w="2577" w:type="dxa"/>
            <w:vMerge/>
            <w:tcMar/>
            <w:vAlign w:val="center"/>
          </w:tcPr>
          <w:p w:rsidRPr="006E4AE6" w:rsidR="00002B0E" w:rsidP="00002B0E" w:rsidRDefault="00002B0E" w14:paraId="48A21919" wp14:textId="77777777">
            <w:pPr>
              <w:jc w:val="center"/>
              <w:rPr>
                <w:rFonts w:ascii="Georgia" w:hAnsi="Georgia"/>
              </w:rPr>
            </w:pPr>
          </w:p>
        </w:tc>
        <w:tc>
          <w:tcPr>
            <w:tcW w:w="5262" w:type="dxa"/>
            <w:gridSpan w:val="3"/>
            <w:tcMar/>
          </w:tcPr>
          <w:p w:rsidRPr="00945B6F" w:rsidR="00002B0E" w:rsidP="00943B42" w:rsidRDefault="00943B42" w14:paraId="2D499845" wp14:textId="77777777">
            <w:pPr>
              <w:pStyle w:val="Default"/>
              <w:rPr>
                <w:rFonts w:ascii="Georgia" w:hAnsi="Georgia"/>
              </w:rPr>
            </w:pPr>
            <w:proofErr w:type="spellStart"/>
            <w:r w:rsidRPr="00692E62">
              <w:rPr>
                <w:b/>
              </w:rPr>
              <w:t>Equipments</w:t>
            </w:r>
            <w:proofErr w:type="spellEnd"/>
            <w:r w:rsidRPr="00692E62">
              <w:rPr>
                <w:b/>
              </w:rPr>
              <w:t xml:space="preserve"> / Instruments for Denture Section</w:t>
            </w:r>
          </w:p>
        </w:tc>
        <w:tc>
          <w:tcPr>
            <w:tcW w:w="1246" w:type="dxa"/>
            <w:tcMar/>
          </w:tcPr>
          <w:p w:rsidRPr="00DD1AA6" w:rsidR="00002B0E" w:rsidP="00002B0E" w:rsidRDefault="00002B0E" w14:paraId="03853697" wp14:textId="77777777">
            <w:pPr>
              <w:jc w:val="center"/>
              <w:rPr>
                <w:rFonts w:ascii="Georgia" w:hAnsi="Georgia"/>
                <w:b/>
              </w:rPr>
            </w:pPr>
            <w:r w:rsidRPr="00DD1AA6">
              <w:rPr>
                <w:rFonts w:ascii="Georgia" w:hAnsi="Georgia"/>
                <w:b/>
              </w:rPr>
              <w:t>8</w:t>
            </w:r>
          </w:p>
        </w:tc>
      </w:tr>
      <w:tr xmlns:wp14="http://schemas.microsoft.com/office/word/2010/wordml" w:rsidRPr="006E4AE6" w:rsidR="00002B0E" w:rsidTr="3565676C" w14:paraId="20565DDE" wp14:textId="77777777">
        <w:trPr>
          <w:trHeight w:val="631" w:hRule="exact"/>
        </w:trPr>
        <w:tc>
          <w:tcPr>
            <w:tcW w:w="2577" w:type="dxa"/>
            <w:vMerge/>
            <w:tcMar/>
            <w:vAlign w:val="center"/>
          </w:tcPr>
          <w:p w:rsidRPr="006E4AE6" w:rsidR="00002B0E" w:rsidP="00002B0E" w:rsidRDefault="00002B0E" w14:paraId="6BD18F9B" wp14:textId="77777777">
            <w:pPr>
              <w:jc w:val="center"/>
              <w:rPr>
                <w:rFonts w:ascii="Georgia" w:hAnsi="Georgia"/>
              </w:rPr>
            </w:pPr>
          </w:p>
        </w:tc>
        <w:tc>
          <w:tcPr>
            <w:tcW w:w="5262" w:type="dxa"/>
            <w:gridSpan w:val="3"/>
            <w:tcMar/>
          </w:tcPr>
          <w:p w:rsidRPr="00943B42" w:rsidR="00943B42" w:rsidP="00943B42" w:rsidRDefault="00943B42" w14:paraId="092EEBD5" wp14:textId="77777777">
            <w:pPr>
              <w:jc w:val="both"/>
              <w:rPr>
                <w:rFonts w:ascii="Times New Roman" w:hAnsi="Times New Roman" w:eastAsia="Calibri" w:cs="Times New Roman"/>
                <w:b/>
                <w:sz w:val="24"/>
                <w:szCs w:val="24"/>
                <w:lang w:val="en-GB"/>
              </w:rPr>
            </w:pPr>
            <w:proofErr w:type="spellStart"/>
            <w:r w:rsidRPr="00943B42">
              <w:rPr>
                <w:rFonts w:ascii="Times New Roman" w:hAnsi="Times New Roman" w:eastAsia="Calibri" w:cs="Times New Roman"/>
                <w:b/>
                <w:sz w:val="24"/>
                <w:szCs w:val="24"/>
                <w:lang w:val="en-GB"/>
              </w:rPr>
              <w:t>Equipments</w:t>
            </w:r>
            <w:proofErr w:type="spellEnd"/>
            <w:r w:rsidRPr="00943B42">
              <w:rPr>
                <w:rFonts w:ascii="Times New Roman" w:hAnsi="Times New Roman" w:eastAsia="Calibri" w:cs="Times New Roman"/>
                <w:b/>
                <w:sz w:val="24"/>
                <w:szCs w:val="24"/>
                <w:lang w:val="en-GB"/>
              </w:rPr>
              <w:t xml:space="preserve"> / Instruments for Metal Section </w:t>
            </w:r>
          </w:p>
          <w:p w:rsidRPr="0033005E" w:rsidR="00002B0E" w:rsidP="00943B42" w:rsidRDefault="00002B0E" w14:paraId="238601FE" wp14:textId="77777777">
            <w:pPr>
              <w:pStyle w:val="ListParagraph"/>
              <w:rPr>
                <w:rFonts w:ascii="Georgia" w:hAnsi="Georgia"/>
              </w:rPr>
            </w:pPr>
          </w:p>
        </w:tc>
        <w:tc>
          <w:tcPr>
            <w:tcW w:w="1246" w:type="dxa"/>
            <w:tcMar/>
          </w:tcPr>
          <w:p w:rsidRPr="00DD1AA6" w:rsidR="00002B0E" w:rsidP="00002B0E" w:rsidRDefault="00002B0E" w14:paraId="089009E4" wp14:textId="77777777">
            <w:pPr>
              <w:jc w:val="center"/>
              <w:rPr>
                <w:rFonts w:ascii="Georgia" w:hAnsi="Georgia"/>
                <w:b/>
              </w:rPr>
            </w:pPr>
            <w:r w:rsidRPr="00DD1AA6">
              <w:rPr>
                <w:rFonts w:ascii="Georgia" w:hAnsi="Georgia"/>
                <w:b/>
              </w:rPr>
              <w:t>9</w:t>
            </w:r>
          </w:p>
        </w:tc>
      </w:tr>
      <w:tr xmlns:wp14="http://schemas.microsoft.com/office/word/2010/wordml" w:rsidRPr="006E4AE6" w:rsidR="00002B0E" w:rsidTr="3565676C" w14:paraId="6CE1C95D" wp14:textId="77777777">
        <w:trPr>
          <w:trHeight w:val="856" w:hRule="exact"/>
        </w:trPr>
        <w:tc>
          <w:tcPr>
            <w:tcW w:w="2577" w:type="dxa"/>
            <w:vMerge/>
            <w:tcMar/>
            <w:vAlign w:val="center"/>
          </w:tcPr>
          <w:p w:rsidRPr="006E4AE6" w:rsidR="00002B0E" w:rsidP="00002B0E" w:rsidRDefault="00002B0E" w14:paraId="0F3CABC7" wp14:textId="77777777">
            <w:pPr>
              <w:jc w:val="center"/>
              <w:rPr>
                <w:rFonts w:ascii="Georgia" w:hAnsi="Georgia"/>
              </w:rPr>
            </w:pPr>
          </w:p>
        </w:tc>
        <w:tc>
          <w:tcPr>
            <w:tcW w:w="5262" w:type="dxa"/>
            <w:gridSpan w:val="3"/>
            <w:tcMar/>
          </w:tcPr>
          <w:p w:rsidRPr="0033005E" w:rsidR="00002B0E" w:rsidP="00943B42" w:rsidRDefault="00943B42" w14:paraId="400219E5" wp14:textId="77777777">
            <w:pPr>
              <w:pStyle w:val="Default"/>
              <w:rPr>
                <w:rFonts w:ascii="Georgia" w:hAnsi="Georgia"/>
              </w:rPr>
            </w:pPr>
            <w:proofErr w:type="spellStart"/>
            <w:r w:rsidRPr="00692E62">
              <w:rPr>
                <w:rFonts w:eastAsia="Calibri"/>
                <w:b/>
              </w:rPr>
              <w:t>Equipments</w:t>
            </w:r>
            <w:proofErr w:type="spellEnd"/>
            <w:r w:rsidRPr="00692E62">
              <w:rPr>
                <w:rFonts w:eastAsia="Calibri"/>
                <w:b/>
              </w:rPr>
              <w:t xml:space="preserve"> / Instruments for Wax Section</w:t>
            </w:r>
          </w:p>
        </w:tc>
        <w:tc>
          <w:tcPr>
            <w:tcW w:w="1246" w:type="dxa"/>
            <w:tcMar/>
          </w:tcPr>
          <w:p w:rsidRPr="00DD1AA6" w:rsidR="00002B0E" w:rsidP="00002B0E" w:rsidRDefault="00002B0E" w14:paraId="446DE71A" wp14:textId="77777777">
            <w:pPr>
              <w:jc w:val="center"/>
              <w:rPr>
                <w:rFonts w:ascii="Georgia" w:hAnsi="Georgia"/>
                <w:b/>
              </w:rPr>
            </w:pPr>
            <w:r w:rsidRPr="00DD1AA6">
              <w:rPr>
                <w:rFonts w:ascii="Georgia" w:hAnsi="Georgia"/>
                <w:b/>
              </w:rPr>
              <w:t>10</w:t>
            </w:r>
          </w:p>
        </w:tc>
      </w:tr>
      <w:tr xmlns:wp14="http://schemas.microsoft.com/office/word/2010/wordml" w:rsidRPr="006E4AE6" w:rsidR="00002B0E" w:rsidTr="3565676C" w14:paraId="0DBA6F08" wp14:textId="77777777">
        <w:trPr>
          <w:trHeight w:val="577" w:hRule="exact"/>
        </w:trPr>
        <w:tc>
          <w:tcPr>
            <w:tcW w:w="2577" w:type="dxa"/>
            <w:vMerge/>
            <w:tcMar/>
            <w:vAlign w:val="center"/>
          </w:tcPr>
          <w:p w:rsidRPr="006E4AE6" w:rsidR="00002B0E" w:rsidP="00002B0E" w:rsidRDefault="00002B0E" w14:paraId="5B08B5D1" wp14:textId="77777777">
            <w:pPr>
              <w:jc w:val="center"/>
              <w:rPr>
                <w:rFonts w:ascii="Georgia" w:hAnsi="Georgia"/>
              </w:rPr>
            </w:pPr>
          </w:p>
        </w:tc>
        <w:tc>
          <w:tcPr>
            <w:tcW w:w="5262" w:type="dxa"/>
            <w:gridSpan w:val="3"/>
            <w:tcMar/>
          </w:tcPr>
          <w:p w:rsidRPr="00943B42" w:rsidR="00002B0E" w:rsidP="00943B42" w:rsidRDefault="00943B42" w14:paraId="2DBAE964" wp14:textId="77777777">
            <w:pPr>
              <w:rPr>
                <w:rFonts w:ascii="Georgia" w:hAnsi="Georgia"/>
              </w:rPr>
            </w:pPr>
            <w:proofErr w:type="spellStart"/>
            <w:r w:rsidRPr="00943B42">
              <w:rPr>
                <w:rFonts w:ascii="Times New Roman" w:hAnsi="Times New Roman" w:eastAsia="Calibri" w:cs="Times New Roman"/>
                <w:b/>
                <w:sz w:val="24"/>
                <w:szCs w:val="24"/>
              </w:rPr>
              <w:t>Equipments</w:t>
            </w:r>
            <w:proofErr w:type="spellEnd"/>
            <w:r w:rsidRPr="00943B42">
              <w:rPr>
                <w:rFonts w:ascii="Times New Roman" w:hAnsi="Times New Roman" w:eastAsia="Calibri" w:cs="Times New Roman"/>
                <w:b/>
                <w:sz w:val="24"/>
                <w:szCs w:val="24"/>
              </w:rPr>
              <w:t xml:space="preserve"> / Instruments for Ceramic Section</w:t>
            </w:r>
          </w:p>
        </w:tc>
        <w:tc>
          <w:tcPr>
            <w:tcW w:w="1246" w:type="dxa"/>
            <w:tcMar/>
          </w:tcPr>
          <w:p w:rsidRPr="00DD1AA6" w:rsidR="00002B0E" w:rsidP="00002B0E" w:rsidRDefault="00002B0E" w14:paraId="735DA4F4" wp14:textId="77777777">
            <w:pPr>
              <w:jc w:val="center"/>
              <w:rPr>
                <w:rFonts w:ascii="Georgia" w:hAnsi="Georgia"/>
                <w:b/>
              </w:rPr>
            </w:pPr>
            <w:r w:rsidRPr="00DD1AA6">
              <w:rPr>
                <w:rFonts w:ascii="Georgia" w:hAnsi="Georgia"/>
                <w:b/>
              </w:rPr>
              <w:t>11</w:t>
            </w:r>
          </w:p>
        </w:tc>
      </w:tr>
      <w:tr xmlns:wp14="http://schemas.microsoft.com/office/word/2010/wordml" w:rsidRPr="006E4AE6" w:rsidR="00002B0E" w:rsidTr="3565676C" w14:paraId="0D382413" wp14:textId="77777777">
        <w:trPr>
          <w:trHeight w:val="901" w:hRule="exact"/>
        </w:trPr>
        <w:tc>
          <w:tcPr>
            <w:tcW w:w="2577" w:type="dxa"/>
            <w:vMerge/>
            <w:tcMar/>
            <w:vAlign w:val="center"/>
          </w:tcPr>
          <w:p w:rsidRPr="006E4AE6" w:rsidR="00002B0E" w:rsidP="00002B0E" w:rsidRDefault="00002B0E" w14:paraId="16DEB4AB" wp14:textId="77777777">
            <w:pPr>
              <w:jc w:val="center"/>
              <w:rPr>
                <w:rFonts w:ascii="Georgia" w:hAnsi="Georgia"/>
              </w:rPr>
            </w:pPr>
          </w:p>
        </w:tc>
        <w:tc>
          <w:tcPr>
            <w:tcW w:w="5262" w:type="dxa"/>
            <w:gridSpan w:val="3"/>
            <w:tcMar/>
          </w:tcPr>
          <w:p w:rsidRPr="00943B42" w:rsidR="00002B0E" w:rsidP="00943B42" w:rsidRDefault="00943B42" w14:paraId="6DA7F100" wp14:textId="77777777">
            <w:pPr>
              <w:rPr>
                <w:rFonts w:ascii="Georgia" w:hAnsi="Georgia"/>
              </w:rPr>
            </w:pPr>
            <w:proofErr w:type="spellStart"/>
            <w:r w:rsidRPr="00943B42">
              <w:rPr>
                <w:rFonts w:ascii="Times New Roman" w:hAnsi="Times New Roman" w:eastAsia="Calibri" w:cs="Times New Roman"/>
                <w:b/>
                <w:sz w:val="24"/>
                <w:szCs w:val="24"/>
              </w:rPr>
              <w:t>Equipments</w:t>
            </w:r>
            <w:proofErr w:type="spellEnd"/>
            <w:r w:rsidRPr="00943B42">
              <w:rPr>
                <w:rFonts w:ascii="Times New Roman" w:hAnsi="Times New Roman" w:eastAsia="Calibri" w:cs="Times New Roman"/>
                <w:b/>
                <w:sz w:val="24"/>
                <w:szCs w:val="24"/>
              </w:rPr>
              <w:t xml:space="preserve"> / Instruments for Casting Section</w:t>
            </w:r>
          </w:p>
        </w:tc>
        <w:tc>
          <w:tcPr>
            <w:tcW w:w="1246" w:type="dxa"/>
            <w:tcMar/>
          </w:tcPr>
          <w:p w:rsidRPr="00DD1AA6" w:rsidR="00002B0E" w:rsidP="00002B0E" w:rsidRDefault="00002B0E" w14:paraId="48DF98D7" wp14:textId="77777777">
            <w:pPr>
              <w:jc w:val="center"/>
              <w:rPr>
                <w:rFonts w:ascii="Georgia" w:hAnsi="Georgia"/>
                <w:b/>
              </w:rPr>
            </w:pPr>
            <w:r w:rsidRPr="00DD1AA6">
              <w:rPr>
                <w:rFonts w:ascii="Georgia" w:hAnsi="Georgia"/>
                <w:b/>
              </w:rPr>
              <w:t>12</w:t>
            </w:r>
          </w:p>
        </w:tc>
      </w:tr>
      <w:tr xmlns:wp14="http://schemas.microsoft.com/office/word/2010/wordml" w:rsidRPr="006E4AE6" w:rsidR="00002B0E" w:rsidTr="3565676C" w14:paraId="0D24FEE7" wp14:textId="77777777">
        <w:trPr>
          <w:trHeight w:val="721" w:hRule="exact"/>
        </w:trPr>
        <w:tc>
          <w:tcPr>
            <w:tcW w:w="2577" w:type="dxa"/>
            <w:vMerge/>
            <w:tcMar/>
            <w:vAlign w:val="center"/>
          </w:tcPr>
          <w:p w:rsidRPr="006E4AE6" w:rsidR="00002B0E" w:rsidP="00002B0E" w:rsidRDefault="00002B0E" w14:paraId="0AD9C6F4" wp14:textId="77777777">
            <w:pPr>
              <w:jc w:val="center"/>
              <w:rPr>
                <w:rFonts w:ascii="Georgia" w:hAnsi="Georgia"/>
              </w:rPr>
            </w:pPr>
          </w:p>
        </w:tc>
        <w:tc>
          <w:tcPr>
            <w:tcW w:w="5262" w:type="dxa"/>
            <w:gridSpan w:val="3"/>
            <w:tcMar/>
          </w:tcPr>
          <w:p w:rsidRPr="00082335" w:rsidR="00002B0E" w:rsidP="00082335" w:rsidRDefault="00082335" w14:paraId="7C3108D2" wp14:textId="77777777">
            <w:pPr>
              <w:adjustRightInd w:val="0"/>
              <w:rPr>
                <w:rFonts w:ascii="Georgia" w:hAnsi="Georgia"/>
              </w:rPr>
            </w:pPr>
            <w:proofErr w:type="spellStart"/>
            <w:r w:rsidRPr="00082335">
              <w:rPr>
                <w:rFonts w:ascii="Times New Roman" w:hAnsi="Times New Roman" w:eastAsia="Calibri" w:cs="Times New Roman"/>
                <w:b/>
                <w:sz w:val="24"/>
                <w:szCs w:val="24"/>
              </w:rPr>
              <w:t>Equipments</w:t>
            </w:r>
            <w:proofErr w:type="spellEnd"/>
            <w:r w:rsidRPr="00082335">
              <w:rPr>
                <w:rFonts w:ascii="Times New Roman" w:hAnsi="Times New Roman" w:eastAsia="Calibri" w:cs="Times New Roman"/>
                <w:b/>
                <w:sz w:val="24"/>
                <w:szCs w:val="24"/>
              </w:rPr>
              <w:t xml:space="preserve"> / Instruments for Model Section</w:t>
            </w:r>
          </w:p>
        </w:tc>
        <w:tc>
          <w:tcPr>
            <w:tcW w:w="1246" w:type="dxa"/>
            <w:tcMar/>
          </w:tcPr>
          <w:p w:rsidRPr="00DD1AA6" w:rsidR="00002B0E" w:rsidP="00002B0E" w:rsidRDefault="00002B0E" w14:paraId="5D0116D1" wp14:textId="77777777">
            <w:pPr>
              <w:jc w:val="center"/>
              <w:rPr>
                <w:rFonts w:ascii="Georgia" w:hAnsi="Georgia"/>
                <w:b/>
              </w:rPr>
            </w:pPr>
            <w:r w:rsidRPr="00DD1AA6">
              <w:rPr>
                <w:rFonts w:ascii="Georgia" w:hAnsi="Georgia"/>
                <w:b/>
              </w:rPr>
              <w:t>13</w:t>
            </w:r>
          </w:p>
        </w:tc>
      </w:tr>
      <w:tr xmlns:wp14="http://schemas.microsoft.com/office/word/2010/wordml" w:rsidRPr="006E4AE6" w:rsidR="00002B0E" w:rsidTr="3565676C" w14:paraId="35C68D2A" wp14:textId="77777777">
        <w:trPr>
          <w:trHeight w:val="901" w:hRule="exact"/>
        </w:trPr>
        <w:tc>
          <w:tcPr>
            <w:tcW w:w="2577" w:type="dxa"/>
            <w:vMerge/>
            <w:tcMar/>
            <w:vAlign w:val="center"/>
          </w:tcPr>
          <w:p w:rsidRPr="006E4AE6" w:rsidR="00002B0E" w:rsidP="00002B0E" w:rsidRDefault="00002B0E" w14:paraId="4B1F511A" wp14:textId="77777777">
            <w:pPr>
              <w:jc w:val="center"/>
              <w:rPr>
                <w:rFonts w:ascii="Georgia" w:hAnsi="Georgia"/>
              </w:rPr>
            </w:pPr>
          </w:p>
        </w:tc>
        <w:tc>
          <w:tcPr>
            <w:tcW w:w="5262" w:type="dxa"/>
            <w:gridSpan w:val="3"/>
            <w:tcMar/>
          </w:tcPr>
          <w:p w:rsidR="00082335" w:rsidP="00082335" w:rsidRDefault="00082335" w14:paraId="3BA6FFFA" wp14:textId="77777777">
            <w:pPr>
              <w:jc w:val="both"/>
              <w:rPr>
                <w:rFonts w:ascii="Times New Roman" w:hAnsi="Times New Roman" w:eastAsia="Calibri" w:cs="Times New Roman"/>
                <w:b/>
                <w:sz w:val="24"/>
                <w:szCs w:val="24"/>
                <w:lang w:val="en-GB"/>
              </w:rPr>
            </w:pPr>
            <w:r w:rsidRPr="00082335">
              <w:rPr>
                <w:rFonts w:ascii="Times New Roman" w:hAnsi="Times New Roman" w:eastAsia="Calibri" w:cs="Times New Roman"/>
                <w:b/>
                <w:sz w:val="24"/>
                <w:szCs w:val="24"/>
                <w:lang w:val="en-GB"/>
              </w:rPr>
              <w:t>Digital workflow presentations</w:t>
            </w:r>
          </w:p>
          <w:p w:rsidR="00042025" w:rsidP="00082335" w:rsidRDefault="00042025" w14:paraId="0615A326" wp14:textId="77777777">
            <w:pPr>
              <w:jc w:val="both"/>
              <w:rPr>
                <w:rFonts w:ascii="Times New Roman" w:hAnsi="Times New Roman" w:eastAsia="Calibri" w:cs="Times New Roman"/>
                <w:sz w:val="24"/>
                <w:szCs w:val="24"/>
                <w:lang w:val="en-GB"/>
              </w:rPr>
            </w:pPr>
            <w:r>
              <w:rPr>
                <w:rFonts w:ascii="Times New Roman" w:hAnsi="Times New Roman" w:eastAsia="Calibri" w:cs="Times New Roman"/>
                <w:sz w:val="24"/>
                <w:szCs w:val="24"/>
                <w:lang w:val="en-GB"/>
              </w:rPr>
              <w:t>-Projects</w:t>
            </w:r>
          </w:p>
          <w:p w:rsidRPr="00042025" w:rsidR="00042025" w:rsidP="00082335" w:rsidRDefault="00042025" w14:paraId="777BAACF" wp14:textId="77777777">
            <w:pPr>
              <w:jc w:val="both"/>
              <w:rPr>
                <w:rFonts w:ascii="Times New Roman" w:hAnsi="Times New Roman" w:eastAsia="Calibri" w:cs="Times New Roman"/>
                <w:sz w:val="24"/>
                <w:szCs w:val="24"/>
                <w:lang w:val="en-GB"/>
              </w:rPr>
            </w:pPr>
            <w:r>
              <w:rPr>
                <w:rFonts w:ascii="Times New Roman" w:hAnsi="Times New Roman" w:eastAsia="Calibri" w:cs="Times New Roman"/>
                <w:sz w:val="24"/>
                <w:szCs w:val="24"/>
                <w:lang w:val="en-GB"/>
              </w:rPr>
              <w:t>-Hands-on work</w:t>
            </w:r>
          </w:p>
          <w:p w:rsidRPr="0024695F" w:rsidR="00002B0E" w:rsidP="00002B0E" w:rsidRDefault="00002B0E" w14:paraId="65F9C3DC" wp14:textId="77777777">
            <w:pPr>
              <w:adjustRightInd w:val="0"/>
              <w:rPr>
                <w:rFonts w:ascii="Georgia" w:hAnsi="Georgia"/>
              </w:rPr>
            </w:pPr>
          </w:p>
        </w:tc>
        <w:tc>
          <w:tcPr>
            <w:tcW w:w="1246" w:type="dxa"/>
            <w:tcMar/>
          </w:tcPr>
          <w:p w:rsidRPr="00DD1AA6" w:rsidR="00002B0E" w:rsidP="00002B0E" w:rsidRDefault="00002B0E" w14:paraId="0F953182" wp14:textId="77777777">
            <w:pPr>
              <w:jc w:val="center"/>
              <w:rPr>
                <w:rFonts w:ascii="Georgia" w:hAnsi="Georgia"/>
                <w:b/>
              </w:rPr>
            </w:pPr>
            <w:r w:rsidRPr="00DD1AA6">
              <w:rPr>
                <w:rFonts w:ascii="Georgia" w:hAnsi="Georgia"/>
                <w:b/>
              </w:rPr>
              <w:t>14</w:t>
            </w:r>
          </w:p>
        </w:tc>
      </w:tr>
      <w:tr xmlns:wp14="http://schemas.microsoft.com/office/word/2010/wordml" w:rsidRPr="006E4AE6" w:rsidR="00002B0E" w:rsidTr="3565676C" w14:paraId="6DD01480" wp14:textId="77777777">
        <w:trPr>
          <w:trHeight w:val="550" w:hRule="exact"/>
        </w:trPr>
        <w:tc>
          <w:tcPr>
            <w:tcW w:w="2577" w:type="dxa"/>
            <w:vMerge/>
            <w:tcMar/>
            <w:vAlign w:val="center"/>
          </w:tcPr>
          <w:p w:rsidRPr="006E4AE6" w:rsidR="00002B0E" w:rsidP="00002B0E" w:rsidRDefault="00002B0E" w14:paraId="5023141B" wp14:textId="77777777">
            <w:pPr>
              <w:jc w:val="center"/>
              <w:rPr>
                <w:rFonts w:ascii="Georgia" w:hAnsi="Georgia"/>
              </w:rPr>
            </w:pPr>
          </w:p>
        </w:tc>
        <w:tc>
          <w:tcPr>
            <w:tcW w:w="5262" w:type="dxa"/>
            <w:gridSpan w:val="3"/>
            <w:tcMar/>
          </w:tcPr>
          <w:p w:rsidRPr="00082335" w:rsidR="00002B0E" w:rsidP="00002B0E" w:rsidRDefault="00042025" w14:paraId="1F2B9E4E" wp14:textId="77777777">
            <w:pPr>
              <w:rPr>
                <w:rFonts w:ascii="Georgia" w:hAnsi="Georgia"/>
                <w:b/>
              </w:rPr>
            </w:pPr>
            <w:r>
              <w:rPr>
                <w:rFonts w:ascii="Georgia" w:hAnsi="Georgia"/>
                <w:b/>
              </w:rPr>
              <w:t xml:space="preserve">Assessments and </w:t>
            </w:r>
            <w:r w:rsidRPr="00082335" w:rsidR="003C2656">
              <w:rPr>
                <w:rFonts w:ascii="Georgia" w:hAnsi="Georgia"/>
                <w:b/>
              </w:rPr>
              <w:t>Discussions</w:t>
            </w:r>
          </w:p>
        </w:tc>
        <w:tc>
          <w:tcPr>
            <w:tcW w:w="1246" w:type="dxa"/>
            <w:tcMar/>
          </w:tcPr>
          <w:p w:rsidRPr="00DD1AA6" w:rsidR="00002B0E" w:rsidP="00002B0E" w:rsidRDefault="00002B0E" w14:paraId="423D4B9D" wp14:textId="77777777">
            <w:pPr>
              <w:jc w:val="center"/>
              <w:rPr>
                <w:rFonts w:ascii="Georgia" w:hAnsi="Georgia"/>
                <w:b/>
              </w:rPr>
            </w:pPr>
            <w:r w:rsidRPr="00DD1AA6">
              <w:rPr>
                <w:rFonts w:ascii="Georgia" w:hAnsi="Georgia"/>
                <w:b/>
              </w:rPr>
              <w:t>15</w:t>
            </w:r>
          </w:p>
        </w:tc>
      </w:tr>
      <w:tr xmlns:wp14="http://schemas.microsoft.com/office/word/2010/wordml" w:rsidRPr="006E4AE6" w:rsidR="00002B0E" w:rsidTr="3565676C" w14:paraId="3EC59EAE" wp14:textId="77777777">
        <w:trPr>
          <w:trHeight w:val="78" w:hRule="exact"/>
        </w:trPr>
        <w:tc>
          <w:tcPr>
            <w:tcW w:w="2577" w:type="dxa"/>
            <w:vMerge w:val="restart"/>
            <w:shd w:val="clear" w:color="auto" w:fill="DEEAF6" w:themeFill="accent5" w:themeFillTint="33"/>
            <w:tcMar/>
            <w:vAlign w:val="center"/>
          </w:tcPr>
          <w:p w:rsidRPr="00255F55" w:rsidR="00002B0E" w:rsidP="00002B0E" w:rsidRDefault="003C2656" w14:paraId="0B430CC3" wp14:textId="77777777">
            <w:pPr>
              <w:jc w:val="center"/>
              <w:rPr>
                <w:rFonts w:ascii="Georgia" w:hAnsi="Georgia"/>
                <w:b/>
                <w:sz w:val="24"/>
                <w:szCs w:val="24"/>
              </w:rPr>
            </w:pPr>
            <w:r w:rsidRPr="00255F55">
              <w:rPr>
                <w:rFonts w:ascii="Georgia" w:hAnsi="Georgia"/>
                <w:b/>
                <w:sz w:val="24"/>
                <w:szCs w:val="24"/>
              </w:rPr>
              <w:t>Teaching/Learning Methods</w:t>
            </w:r>
          </w:p>
        </w:tc>
        <w:tc>
          <w:tcPr>
            <w:tcW w:w="5262" w:type="dxa"/>
            <w:gridSpan w:val="3"/>
            <w:shd w:val="clear" w:color="auto" w:fill="F2F2F2" w:themeFill="background1" w:themeFillShade="F2"/>
            <w:tcMar/>
          </w:tcPr>
          <w:p w:rsidRPr="0024695F" w:rsidR="00002B0E" w:rsidP="00002B0E" w:rsidRDefault="00002B0E" w14:paraId="1F3B1409" wp14:textId="77777777">
            <w:pPr>
              <w:rPr>
                <w:rFonts w:ascii="Georgia" w:hAnsi="Georgia"/>
                <w:b/>
              </w:rPr>
            </w:pPr>
          </w:p>
        </w:tc>
        <w:tc>
          <w:tcPr>
            <w:tcW w:w="1246" w:type="dxa"/>
            <w:shd w:val="clear" w:color="auto" w:fill="F2F2F2" w:themeFill="background1" w:themeFillShade="F2"/>
            <w:tcMar/>
          </w:tcPr>
          <w:p w:rsidRPr="00FC7BF1" w:rsidR="00002B0E" w:rsidP="00002B0E" w:rsidRDefault="00002B0E" w14:paraId="562C75D1" wp14:textId="77777777">
            <w:pPr>
              <w:jc w:val="center"/>
              <w:rPr>
                <w:rFonts w:ascii="Georgia" w:hAnsi="Georgia"/>
                <w:b/>
              </w:rPr>
            </w:pPr>
          </w:p>
        </w:tc>
      </w:tr>
      <w:tr xmlns:wp14="http://schemas.microsoft.com/office/word/2010/wordml" w:rsidRPr="006E4AE6" w:rsidR="00002B0E" w:rsidTr="3565676C" w14:paraId="5A53933C" wp14:textId="77777777">
        <w:trPr>
          <w:trHeight w:val="3482"/>
        </w:trPr>
        <w:tc>
          <w:tcPr>
            <w:tcW w:w="2577" w:type="dxa"/>
            <w:vMerge/>
            <w:tcMar/>
            <w:vAlign w:val="center"/>
          </w:tcPr>
          <w:p w:rsidRPr="00FC7BF1" w:rsidR="00002B0E" w:rsidP="00002B0E" w:rsidRDefault="00002B0E" w14:paraId="664355AD" wp14:textId="77777777">
            <w:pPr>
              <w:rPr>
                <w:rFonts w:ascii="Georgia" w:hAnsi="Georgia"/>
                <w:b/>
              </w:rPr>
            </w:pPr>
          </w:p>
        </w:tc>
        <w:tc>
          <w:tcPr>
            <w:tcW w:w="5262" w:type="dxa"/>
            <w:gridSpan w:val="3"/>
            <w:tcMar/>
          </w:tcPr>
          <w:p w:rsidRPr="00654DD4" w:rsidR="00654DD4" w:rsidP="00654DD4" w:rsidRDefault="00654DD4" w14:paraId="5A72D5AE"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4"/>
                <w:szCs w:val="24"/>
              </w:rPr>
            </w:pPr>
            <w:r w:rsidRPr="00654DD4">
              <w:rPr>
                <w:rFonts w:ascii="Times New Roman" w:hAnsi="Times New Roman" w:eastAsia="Times New Roman" w:cs="Times New Roman"/>
                <w:color w:val="333333"/>
                <w:kern w:val="36"/>
                <w:sz w:val="24"/>
                <w:szCs w:val="24"/>
              </w:rPr>
              <w:t>These methods are designed to foster a deep understanding of the principles of equipment and instruments in dental laboratory, develop practical skills and encourage critical thinking.</w:t>
            </w:r>
          </w:p>
          <w:p w:rsidRPr="00654DD4" w:rsidR="00654DD4" w:rsidP="006D4CD2" w:rsidRDefault="00654DD4" w14:paraId="482F2E8C" wp14:textId="77777777">
            <w:pPr>
              <w:widowControl/>
              <w:numPr>
                <w:ilvl w:val="0"/>
                <w:numId w:val="9"/>
              </w:numPr>
              <w:shd w:val="clear" w:color="auto" w:fill="FFFFFF"/>
              <w:autoSpaceDE/>
              <w:autoSpaceDN/>
              <w:spacing w:after="160" w:line="240" w:lineRule="atLeast"/>
              <w:contextualSpacing/>
              <w:textAlignment w:val="baseline"/>
              <w:outlineLvl w:val="0"/>
              <w:rPr>
                <w:rFonts w:ascii="Times New Roman" w:hAnsi="Times New Roman" w:eastAsia="Times New Roman" w:cs="Times New Roman"/>
                <w:b/>
                <w:color w:val="333333"/>
                <w:kern w:val="36"/>
                <w:sz w:val="24"/>
                <w:szCs w:val="24"/>
                <w:lang w:val="en-GB" w:bidi="ar-SA"/>
              </w:rPr>
            </w:pPr>
            <w:r w:rsidRPr="00654DD4">
              <w:rPr>
                <w:rFonts w:ascii="Times New Roman" w:hAnsi="Times New Roman" w:eastAsia="Times New Roman" w:cs="Times New Roman"/>
                <w:b/>
                <w:color w:val="333333"/>
                <w:kern w:val="36"/>
                <w:sz w:val="24"/>
                <w:szCs w:val="24"/>
                <w:lang w:val="en-GB" w:bidi="ar-SA"/>
              </w:rPr>
              <w:t xml:space="preserve">Lectures 35 % </w:t>
            </w:r>
          </w:p>
          <w:p w:rsidRPr="00654DD4" w:rsidR="00654DD4" w:rsidP="006D4CD2" w:rsidRDefault="00654DD4" w14:paraId="50906D1D"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4"/>
                <w:szCs w:val="24"/>
                <w:lang w:val="en-GB" w:bidi="ar-SA"/>
              </w:rPr>
            </w:pPr>
            <w:proofErr w:type="gramStart"/>
            <w:r w:rsidRPr="00654DD4">
              <w:rPr>
                <w:rFonts w:ascii="Times New Roman" w:hAnsi="Times New Roman" w:eastAsia="Times New Roman" w:cs="Times New Roman"/>
                <w:color w:val="333333"/>
                <w:kern w:val="36"/>
                <w:sz w:val="24"/>
                <w:szCs w:val="24"/>
                <w:lang w:val="en-GB" w:bidi="ar-SA"/>
              </w:rPr>
              <w:t>Purpose :</w:t>
            </w:r>
            <w:proofErr w:type="gramEnd"/>
            <w:r w:rsidRPr="00654DD4">
              <w:rPr>
                <w:rFonts w:ascii="Times New Roman" w:hAnsi="Times New Roman" w:eastAsia="Times New Roman" w:cs="Times New Roman"/>
                <w:color w:val="333333"/>
                <w:kern w:val="36"/>
                <w:sz w:val="24"/>
                <w:szCs w:val="24"/>
                <w:lang w:val="en-GB" w:bidi="ar-SA"/>
              </w:rPr>
              <w:t xml:space="preserve"> To deliver foundational knowledge and theoretical concepts. </w:t>
            </w:r>
          </w:p>
          <w:p w:rsidRPr="00654DD4" w:rsidR="00654DD4" w:rsidP="006D4CD2" w:rsidRDefault="00654DD4" w14:paraId="0582EB14"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4"/>
                <w:szCs w:val="24"/>
                <w:lang w:val="en-GB" w:bidi="ar-SA"/>
              </w:rPr>
            </w:pPr>
            <w:proofErr w:type="spellStart"/>
            <w:proofErr w:type="gramStart"/>
            <w:r w:rsidRPr="00654DD4">
              <w:rPr>
                <w:rFonts w:ascii="Times New Roman" w:hAnsi="Times New Roman" w:eastAsia="Times New Roman" w:cs="Times New Roman"/>
                <w:color w:val="333333"/>
                <w:kern w:val="36"/>
                <w:sz w:val="24"/>
                <w:szCs w:val="24"/>
                <w:lang w:val="en-GB" w:bidi="ar-SA"/>
              </w:rPr>
              <w:t>Implemention</w:t>
            </w:r>
            <w:proofErr w:type="spellEnd"/>
            <w:r w:rsidRPr="00654DD4">
              <w:rPr>
                <w:rFonts w:ascii="Times New Roman" w:hAnsi="Times New Roman" w:eastAsia="Times New Roman" w:cs="Times New Roman"/>
                <w:color w:val="333333"/>
                <w:kern w:val="36"/>
                <w:sz w:val="24"/>
                <w:szCs w:val="24"/>
                <w:lang w:val="en-GB" w:bidi="ar-SA"/>
              </w:rPr>
              <w:t xml:space="preserve"> :</w:t>
            </w:r>
            <w:proofErr w:type="gramEnd"/>
            <w:r w:rsidRPr="00654DD4">
              <w:rPr>
                <w:rFonts w:ascii="Times New Roman" w:hAnsi="Times New Roman" w:eastAsia="Times New Roman" w:cs="Times New Roman"/>
                <w:color w:val="333333"/>
                <w:kern w:val="36"/>
                <w:sz w:val="24"/>
                <w:szCs w:val="24"/>
                <w:lang w:val="en-GB" w:bidi="ar-SA"/>
              </w:rPr>
              <w:t xml:space="preserve"> Regular weekly lectures covering the </w:t>
            </w:r>
            <w:proofErr w:type="spellStart"/>
            <w:r w:rsidRPr="00654DD4">
              <w:rPr>
                <w:rFonts w:ascii="Times New Roman" w:hAnsi="Times New Roman" w:eastAsia="Times New Roman" w:cs="Times New Roman"/>
                <w:color w:val="333333"/>
                <w:kern w:val="36"/>
                <w:sz w:val="24"/>
                <w:szCs w:val="24"/>
                <w:lang w:val="en-GB" w:bidi="ar-SA"/>
              </w:rPr>
              <w:t>comprehensivecourse</w:t>
            </w:r>
            <w:proofErr w:type="spellEnd"/>
            <w:r w:rsidRPr="00654DD4">
              <w:rPr>
                <w:rFonts w:ascii="Times New Roman" w:hAnsi="Times New Roman" w:eastAsia="Times New Roman" w:cs="Times New Roman"/>
                <w:color w:val="333333"/>
                <w:kern w:val="36"/>
                <w:sz w:val="24"/>
                <w:szCs w:val="24"/>
                <w:lang w:val="en-GB" w:bidi="ar-SA"/>
              </w:rPr>
              <w:t xml:space="preserve"> content.</w:t>
            </w:r>
          </w:p>
          <w:p w:rsidRPr="00654DD4" w:rsidR="00654DD4" w:rsidP="006D4CD2" w:rsidRDefault="00114211" w14:paraId="0C0A1B04" wp14:textId="77777777">
            <w:pPr>
              <w:widowControl/>
              <w:numPr>
                <w:ilvl w:val="0"/>
                <w:numId w:val="9"/>
              </w:numPr>
              <w:shd w:val="clear" w:color="auto" w:fill="FFFFFF"/>
              <w:autoSpaceDE/>
              <w:autoSpaceDN/>
              <w:spacing w:line="240" w:lineRule="atLeast"/>
              <w:contextualSpacing/>
              <w:textAlignment w:val="baseline"/>
              <w:outlineLvl w:val="0"/>
              <w:rPr>
                <w:rFonts w:ascii="Times New Roman" w:hAnsi="Times New Roman" w:eastAsia="Times New Roman" w:cs="Times New Roman"/>
                <w:b/>
                <w:color w:val="333333"/>
                <w:kern w:val="36"/>
                <w:sz w:val="24"/>
                <w:szCs w:val="24"/>
                <w:lang w:val="en-GB" w:bidi="ar-SA"/>
              </w:rPr>
            </w:pPr>
            <w:r>
              <w:rPr>
                <w:rFonts w:ascii="Times New Roman" w:hAnsi="Times New Roman" w:eastAsia="Times New Roman" w:cs="Times New Roman"/>
                <w:b/>
                <w:color w:val="333333"/>
                <w:kern w:val="36"/>
                <w:sz w:val="24"/>
                <w:szCs w:val="24"/>
                <w:lang w:val="en-GB" w:bidi="ar-SA"/>
              </w:rPr>
              <w:t xml:space="preserve">Hands-on Laboratory </w:t>
            </w:r>
            <w:proofErr w:type="gramStart"/>
            <w:r>
              <w:rPr>
                <w:rFonts w:ascii="Times New Roman" w:hAnsi="Times New Roman" w:eastAsia="Times New Roman" w:cs="Times New Roman"/>
                <w:b/>
                <w:color w:val="333333"/>
                <w:kern w:val="36"/>
                <w:sz w:val="24"/>
                <w:szCs w:val="24"/>
                <w:lang w:val="en-GB" w:bidi="ar-SA"/>
              </w:rPr>
              <w:t>Sessions :</w:t>
            </w:r>
            <w:proofErr w:type="gramEnd"/>
            <w:r>
              <w:rPr>
                <w:rFonts w:ascii="Times New Roman" w:hAnsi="Times New Roman" w:eastAsia="Times New Roman" w:cs="Times New Roman"/>
                <w:b/>
                <w:color w:val="333333"/>
                <w:kern w:val="36"/>
                <w:sz w:val="24"/>
                <w:szCs w:val="24"/>
                <w:lang w:val="en-GB" w:bidi="ar-SA"/>
              </w:rPr>
              <w:t xml:space="preserve"> 2</w:t>
            </w:r>
            <w:r w:rsidRPr="00654DD4" w:rsidR="00654DD4">
              <w:rPr>
                <w:rFonts w:ascii="Times New Roman" w:hAnsi="Times New Roman" w:eastAsia="Times New Roman" w:cs="Times New Roman"/>
                <w:b/>
                <w:color w:val="333333"/>
                <w:kern w:val="36"/>
                <w:sz w:val="24"/>
                <w:szCs w:val="24"/>
                <w:lang w:val="en-GB" w:bidi="ar-SA"/>
              </w:rPr>
              <w:t>5 %</w:t>
            </w:r>
          </w:p>
          <w:p w:rsidRPr="00654DD4" w:rsidR="00654DD4" w:rsidP="006D4CD2" w:rsidRDefault="00654DD4" w14:paraId="491168E8"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4"/>
                <w:szCs w:val="24"/>
                <w:lang w:val="en-GB" w:bidi="ar-SA"/>
              </w:rPr>
            </w:pPr>
            <w:proofErr w:type="gramStart"/>
            <w:r w:rsidRPr="00654DD4">
              <w:rPr>
                <w:rFonts w:ascii="Times New Roman" w:hAnsi="Times New Roman" w:eastAsia="Times New Roman" w:cs="Times New Roman"/>
                <w:color w:val="333333"/>
                <w:kern w:val="36"/>
                <w:sz w:val="24"/>
                <w:szCs w:val="24"/>
                <w:lang w:val="en-GB" w:bidi="ar-SA"/>
              </w:rPr>
              <w:t>Purpose :</w:t>
            </w:r>
            <w:proofErr w:type="gramEnd"/>
            <w:r w:rsidRPr="00654DD4">
              <w:rPr>
                <w:rFonts w:ascii="Times New Roman" w:hAnsi="Times New Roman" w:eastAsia="Times New Roman" w:cs="Times New Roman"/>
                <w:color w:val="333333"/>
                <w:kern w:val="36"/>
                <w:sz w:val="24"/>
                <w:szCs w:val="24"/>
                <w:lang w:val="en-GB" w:bidi="ar-SA"/>
              </w:rPr>
              <w:t xml:space="preserve"> To develop practical skills in the use of equipment and instruments in dental laboratory .</w:t>
            </w:r>
          </w:p>
          <w:p w:rsidRPr="00654DD4" w:rsidR="00654DD4" w:rsidP="006D4CD2" w:rsidRDefault="00654DD4" w14:paraId="413B0F27"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4"/>
                <w:szCs w:val="24"/>
                <w:lang w:val="en-GB" w:bidi="ar-SA"/>
              </w:rPr>
            </w:pPr>
            <w:proofErr w:type="gramStart"/>
            <w:r w:rsidRPr="00654DD4">
              <w:rPr>
                <w:rFonts w:ascii="Times New Roman" w:hAnsi="Times New Roman" w:eastAsia="Times New Roman" w:cs="Times New Roman"/>
                <w:color w:val="333333"/>
                <w:kern w:val="36"/>
                <w:sz w:val="24"/>
                <w:szCs w:val="24"/>
                <w:lang w:val="en-GB" w:bidi="ar-SA"/>
              </w:rPr>
              <w:t>Implementation :</w:t>
            </w:r>
            <w:proofErr w:type="gramEnd"/>
            <w:r w:rsidRPr="00654DD4">
              <w:rPr>
                <w:rFonts w:ascii="Times New Roman" w:hAnsi="Times New Roman" w:eastAsia="Times New Roman" w:cs="Times New Roman"/>
                <w:color w:val="333333"/>
                <w:kern w:val="36"/>
                <w:sz w:val="24"/>
                <w:szCs w:val="24"/>
                <w:lang w:val="en-GB" w:bidi="ar-SA"/>
              </w:rPr>
              <w:t xml:space="preserve"> Laboratory work following lectures to apply theoretical knowledge practically. </w:t>
            </w:r>
          </w:p>
          <w:p w:rsidRPr="00654DD4" w:rsidR="00654DD4" w:rsidP="006D4CD2" w:rsidRDefault="00654DD4" w14:paraId="61D5B0C1" wp14:textId="77777777">
            <w:pPr>
              <w:widowControl/>
              <w:numPr>
                <w:ilvl w:val="0"/>
                <w:numId w:val="9"/>
              </w:numPr>
              <w:shd w:val="clear" w:color="auto" w:fill="FFFFFF"/>
              <w:autoSpaceDE/>
              <w:autoSpaceDN/>
              <w:spacing w:line="240" w:lineRule="atLeast"/>
              <w:contextualSpacing/>
              <w:textAlignment w:val="baseline"/>
              <w:outlineLvl w:val="0"/>
              <w:rPr>
                <w:rFonts w:ascii="Times New Roman" w:hAnsi="Times New Roman" w:eastAsia="Times New Roman" w:cs="Times New Roman"/>
                <w:b/>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 xml:space="preserve"> </w:t>
            </w:r>
            <w:r w:rsidRPr="00654DD4">
              <w:rPr>
                <w:rFonts w:ascii="Times New Roman" w:hAnsi="Times New Roman" w:eastAsia="Times New Roman" w:cs="Times New Roman"/>
                <w:b/>
                <w:color w:val="333333"/>
                <w:kern w:val="36"/>
                <w:sz w:val="24"/>
                <w:szCs w:val="24"/>
                <w:lang w:val="en-GB" w:bidi="ar-SA"/>
              </w:rPr>
              <w:t xml:space="preserve">Seminars and Group </w:t>
            </w:r>
            <w:proofErr w:type="gramStart"/>
            <w:r w:rsidRPr="00654DD4">
              <w:rPr>
                <w:rFonts w:ascii="Times New Roman" w:hAnsi="Times New Roman" w:eastAsia="Times New Roman" w:cs="Times New Roman"/>
                <w:b/>
                <w:color w:val="333333"/>
                <w:kern w:val="36"/>
                <w:sz w:val="24"/>
                <w:szCs w:val="24"/>
                <w:lang w:val="en-GB" w:bidi="ar-SA"/>
              </w:rPr>
              <w:t>Discussions :</w:t>
            </w:r>
            <w:proofErr w:type="gramEnd"/>
            <w:r w:rsidRPr="00654DD4">
              <w:rPr>
                <w:rFonts w:ascii="Times New Roman" w:hAnsi="Times New Roman" w:eastAsia="Times New Roman" w:cs="Times New Roman"/>
                <w:b/>
                <w:color w:val="333333"/>
                <w:kern w:val="36"/>
                <w:sz w:val="24"/>
                <w:szCs w:val="24"/>
                <w:lang w:val="en-GB" w:bidi="ar-SA"/>
              </w:rPr>
              <w:t xml:space="preserve"> 20 %</w:t>
            </w:r>
          </w:p>
          <w:p w:rsidRPr="00654DD4" w:rsidR="00654DD4" w:rsidP="006D4CD2" w:rsidRDefault="00654DD4" w14:paraId="5C78676A"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4"/>
                <w:szCs w:val="24"/>
                <w:lang w:val="en-GB" w:bidi="ar-SA"/>
              </w:rPr>
            </w:pPr>
            <w:proofErr w:type="gramStart"/>
            <w:r w:rsidRPr="00654DD4">
              <w:rPr>
                <w:rFonts w:ascii="Times New Roman" w:hAnsi="Times New Roman" w:eastAsia="Times New Roman" w:cs="Times New Roman"/>
                <w:color w:val="333333"/>
                <w:kern w:val="36"/>
                <w:sz w:val="24"/>
                <w:szCs w:val="24"/>
                <w:lang w:val="en-GB" w:bidi="ar-SA"/>
              </w:rPr>
              <w:t>Purpose :</w:t>
            </w:r>
            <w:proofErr w:type="gramEnd"/>
            <w:r w:rsidRPr="00654DD4">
              <w:rPr>
                <w:rFonts w:ascii="Times New Roman" w:hAnsi="Times New Roman" w:eastAsia="Times New Roman" w:cs="Times New Roman"/>
                <w:color w:val="333333"/>
                <w:kern w:val="36"/>
                <w:sz w:val="24"/>
                <w:szCs w:val="24"/>
                <w:lang w:val="en-GB" w:bidi="ar-SA"/>
              </w:rPr>
              <w:t xml:space="preserve"> To enhance understanding through discussion and collaborative learning. </w:t>
            </w:r>
          </w:p>
          <w:p w:rsidRPr="00654DD4" w:rsidR="00654DD4" w:rsidP="006D4CD2" w:rsidRDefault="00654DD4" w14:paraId="76D3899B"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4"/>
                <w:szCs w:val="24"/>
                <w:lang w:val="en-GB" w:bidi="ar-SA"/>
              </w:rPr>
            </w:pPr>
            <w:proofErr w:type="gramStart"/>
            <w:r w:rsidRPr="00654DD4">
              <w:rPr>
                <w:rFonts w:ascii="Times New Roman" w:hAnsi="Times New Roman" w:eastAsia="Times New Roman" w:cs="Times New Roman"/>
                <w:color w:val="333333"/>
                <w:kern w:val="36"/>
                <w:sz w:val="24"/>
                <w:szCs w:val="24"/>
                <w:lang w:val="en-GB" w:bidi="ar-SA"/>
              </w:rPr>
              <w:t>Implementation :</w:t>
            </w:r>
            <w:proofErr w:type="gramEnd"/>
            <w:r w:rsidRPr="00654DD4">
              <w:rPr>
                <w:rFonts w:ascii="Times New Roman" w:hAnsi="Times New Roman" w:eastAsia="Times New Roman" w:cs="Times New Roman"/>
                <w:color w:val="333333"/>
                <w:kern w:val="36"/>
                <w:sz w:val="24"/>
                <w:szCs w:val="24"/>
                <w:lang w:val="en-GB" w:bidi="ar-SA"/>
              </w:rPr>
              <w:t xml:space="preserve"> Scheduled sessions for discussing case studies, research findings and current trends. </w:t>
            </w:r>
          </w:p>
          <w:p w:rsidRPr="00654DD4" w:rsidR="00654DD4" w:rsidP="006D4CD2" w:rsidRDefault="00114211" w14:paraId="7B3B69D0" wp14:textId="77777777">
            <w:pPr>
              <w:widowControl/>
              <w:numPr>
                <w:ilvl w:val="0"/>
                <w:numId w:val="9"/>
              </w:numPr>
              <w:shd w:val="clear" w:color="auto" w:fill="FFFFFF"/>
              <w:autoSpaceDE/>
              <w:autoSpaceDN/>
              <w:spacing w:line="240" w:lineRule="atLeast"/>
              <w:contextualSpacing/>
              <w:textAlignment w:val="baseline"/>
              <w:outlineLvl w:val="0"/>
              <w:rPr>
                <w:rFonts w:ascii="Times New Roman" w:hAnsi="Times New Roman" w:eastAsia="Times New Roman" w:cs="Times New Roman"/>
                <w:b/>
                <w:color w:val="333333"/>
                <w:kern w:val="36"/>
                <w:sz w:val="24"/>
                <w:szCs w:val="24"/>
                <w:lang w:val="en-GB" w:bidi="ar-SA"/>
              </w:rPr>
            </w:pPr>
            <w:r>
              <w:rPr>
                <w:rFonts w:ascii="Times New Roman" w:hAnsi="Times New Roman" w:eastAsia="Times New Roman" w:cs="Times New Roman"/>
                <w:b/>
                <w:color w:val="333333"/>
                <w:kern w:val="36"/>
                <w:sz w:val="24"/>
                <w:szCs w:val="24"/>
                <w:lang w:val="en-GB" w:bidi="ar-SA"/>
              </w:rPr>
              <w:t>Individual lesson 2</w:t>
            </w:r>
            <w:r w:rsidRPr="00654DD4" w:rsidR="00654DD4">
              <w:rPr>
                <w:rFonts w:ascii="Times New Roman" w:hAnsi="Times New Roman" w:eastAsia="Times New Roman" w:cs="Times New Roman"/>
                <w:b/>
                <w:color w:val="333333"/>
                <w:kern w:val="36"/>
                <w:sz w:val="24"/>
                <w:szCs w:val="24"/>
                <w:lang w:val="en-GB" w:bidi="ar-SA"/>
              </w:rPr>
              <w:t>0 %</w:t>
            </w:r>
          </w:p>
          <w:p w:rsidRPr="00654DD4" w:rsidR="00654DD4" w:rsidP="00654DD4" w:rsidRDefault="00654DD4" w14:paraId="11091817"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4"/>
                <w:szCs w:val="24"/>
              </w:rPr>
            </w:pPr>
            <w:r w:rsidRPr="00654DD4">
              <w:rPr>
                <w:rFonts w:ascii="Times New Roman" w:hAnsi="Times New Roman" w:eastAsia="Times New Roman" w:cs="Times New Roman"/>
                <w:color w:val="333333"/>
                <w:kern w:val="36"/>
                <w:sz w:val="24"/>
                <w:szCs w:val="24"/>
              </w:rPr>
              <w:t xml:space="preserve">             -     </w:t>
            </w:r>
            <w:proofErr w:type="gramStart"/>
            <w:r w:rsidRPr="00654DD4">
              <w:rPr>
                <w:rFonts w:ascii="Times New Roman" w:hAnsi="Times New Roman" w:eastAsia="Times New Roman" w:cs="Times New Roman"/>
                <w:color w:val="333333"/>
                <w:kern w:val="36"/>
                <w:sz w:val="24"/>
                <w:szCs w:val="24"/>
              </w:rPr>
              <w:t>Purpose :</w:t>
            </w:r>
            <w:proofErr w:type="gramEnd"/>
            <w:r w:rsidRPr="00654DD4">
              <w:rPr>
                <w:rFonts w:ascii="Times New Roman" w:hAnsi="Times New Roman" w:eastAsia="Times New Roman" w:cs="Times New Roman"/>
                <w:color w:val="333333"/>
                <w:kern w:val="36"/>
                <w:sz w:val="24"/>
                <w:szCs w:val="24"/>
              </w:rPr>
              <w:t xml:space="preserve"> To supplement and reinforce learning outside the classroom.</w:t>
            </w:r>
          </w:p>
          <w:p w:rsidRPr="00654DD4" w:rsidR="00654DD4" w:rsidP="00654DD4" w:rsidRDefault="00654DD4" w14:paraId="6BD11691"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4"/>
                <w:szCs w:val="24"/>
              </w:rPr>
            </w:pPr>
            <w:r w:rsidRPr="00654DD4">
              <w:rPr>
                <w:rFonts w:ascii="Times New Roman" w:hAnsi="Times New Roman" w:eastAsia="Times New Roman" w:cs="Times New Roman"/>
                <w:color w:val="333333"/>
                <w:kern w:val="36"/>
                <w:sz w:val="24"/>
                <w:szCs w:val="24"/>
              </w:rPr>
              <w:t xml:space="preserve">             -  </w:t>
            </w:r>
            <w:proofErr w:type="gramStart"/>
            <w:r w:rsidRPr="00654DD4">
              <w:rPr>
                <w:rFonts w:ascii="Times New Roman" w:hAnsi="Times New Roman" w:eastAsia="Times New Roman" w:cs="Times New Roman"/>
                <w:color w:val="333333"/>
                <w:kern w:val="36"/>
                <w:sz w:val="24"/>
                <w:szCs w:val="24"/>
              </w:rPr>
              <w:t>Implementation :</w:t>
            </w:r>
            <w:proofErr w:type="gramEnd"/>
            <w:r w:rsidRPr="00654DD4">
              <w:rPr>
                <w:rFonts w:ascii="Times New Roman" w:hAnsi="Times New Roman" w:eastAsia="Times New Roman" w:cs="Times New Roman"/>
                <w:color w:val="333333"/>
                <w:kern w:val="36"/>
                <w:sz w:val="24"/>
                <w:szCs w:val="24"/>
              </w:rPr>
              <w:t xml:space="preserve"> Access to online  materials and forums for further study and discussion. </w:t>
            </w:r>
          </w:p>
          <w:p w:rsidRPr="00654DD4" w:rsidR="00654DD4" w:rsidP="00654DD4" w:rsidRDefault="00654DD4" w14:paraId="33C97A2D" wp14:textId="77777777">
            <w:pPr>
              <w:widowControl/>
              <w:shd w:val="clear" w:color="auto" w:fill="FFFFFF"/>
              <w:autoSpaceDE/>
              <w:autoSpaceDN/>
              <w:spacing w:line="240" w:lineRule="atLeast"/>
              <w:ind w:left="108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 xml:space="preserve">                 </w:t>
            </w:r>
          </w:p>
          <w:p w:rsidRPr="00654DD4" w:rsidR="00654DD4" w:rsidP="00654DD4" w:rsidRDefault="00654DD4" w14:paraId="55A117E8" wp14:textId="77777777">
            <w:pPr>
              <w:widowControl/>
              <w:shd w:val="clear" w:color="auto" w:fill="FFFFFF"/>
              <w:autoSpaceDE/>
              <w:autoSpaceDN/>
              <w:spacing w:line="240" w:lineRule="atLeast"/>
              <w:ind w:left="108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 xml:space="preserve">                                                                             </w:t>
            </w:r>
          </w:p>
          <w:p w:rsidRPr="001C73E3" w:rsidR="008E33B7" w:rsidP="00654DD4" w:rsidRDefault="00654DD4" w14:paraId="3CE307CE" wp14:textId="77777777">
            <w:pPr>
              <w:rPr>
                <w:rFonts w:ascii="Georgia" w:hAnsi="Georgia"/>
              </w:rPr>
            </w:pPr>
            <w:r w:rsidRPr="00654DD4">
              <w:rPr>
                <w:rFonts w:ascii="Times New Roman" w:hAnsi="Times New Roman" w:eastAsia="Times New Roman" w:cs="Times New Roman"/>
                <w:color w:val="333333"/>
                <w:kern w:val="36"/>
                <w:sz w:val="24"/>
                <w:szCs w:val="24"/>
              </w:rPr>
              <w:t xml:space="preserve">These percentages are indicative and can be adjusted based on specific course requirements, institutional guidelines or the needs of students group. The allocation ensures a special emphasis on the theoretical part through lectures </w:t>
            </w:r>
            <w:proofErr w:type="gramStart"/>
            <w:r w:rsidRPr="00654DD4">
              <w:rPr>
                <w:rFonts w:ascii="Times New Roman" w:hAnsi="Times New Roman" w:eastAsia="Times New Roman" w:cs="Times New Roman"/>
                <w:color w:val="333333"/>
                <w:kern w:val="36"/>
                <w:sz w:val="24"/>
                <w:szCs w:val="24"/>
              </w:rPr>
              <w:t>( 35</w:t>
            </w:r>
            <w:proofErr w:type="gramEnd"/>
            <w:r w:rsidRPr="00654DD4">
              <w:rPr>
                <w:rFonts w:ascii="Times New Roman" w:hAnsi="Times New Roman" w:eastAsia="Times New Roman" w:cs="Times New Roman"/>
                <w:color w:val="333333"/>
                <w:kern w:val="36"/>
                <w:sz w:val="24"/>
                <w:szCs w:val="24"/>
              </w:rPr>
              <w:t xml:space="preserve"> % ) while maintaining a solid foundation in p</w:t>
            </w:r>
            <w:r w:rsidR="00114211">
              <w:rPr>
                <w:rFonts w:ascii="Times New Roman" w:hAnsi="Times New Roman" w:eastAsia="Times New Roman" w:cs="Times New Roman"/>
                <w:color w:val="333333"/>
                <w:kern w:val="36"/>
                <w:sz w:val="24"/>
                <w:szCs w:val="24"/>
              </w:rPr>
              <w:t>ractical and laboratory work ( 2</w:t>
            </w:r>
            <w:r w:rsidRPr="00654DD4">
              <w:rPr>
                <w:rFonts w:ascii="Times New Roman" w:hAnsi="Times New Roman" w:eastAsia="Times New Roman" w:cs="Times New Roman"/>
                <w:color w:val="333333"/>
                <w:kern w:val="36"/>
                <w:sz w:val="24"/>
                <w:szCs w:val="24"/>
              </w:rPr>
              <w:t>5 % ). Interactive and student-centered le</w:t>
            </w:r>
            <w:r w:rsidR="00617FF6">
              <w:rPr>
                <w:rFonts w:ascii="Times New Roman" w:hAnsi="Times New Roman" w:eastAsia="Times New Roman" w:cs="Times New Roman"/>
                <w:color w:val="333333"/>
                <w:kern w:val="36"/>
                <w:sz w:val="24"/>
                <w:szCs w:val="24"/>
              </w:rPr>
              <w:t>arning methods such as seminars</w:t>
            </w:r>
            <w:r w:rsidRPr="00654DD4">
              <w:rPr>
                <w:rFonts w:ascii="Times New Roman" w:hAnsi="Times New Roman" w:eastAsia="Times New Roman" w:cs="Times New Roman"/>
                <w:color w:val="333333"/>
                <w:kern w:val="36"/>
                <w:sz w:val="24"/>
                <w:szCs w:val="24"/>
              </w:rPr>
              <w:t xml:space="preserve"> are integrated to enhance critical thinking and collaboration.</w:t>
            </w:r>
          </w:p>
        </w:tc>
        <w:tc>
          <w:tcPr>
            <w:tcW w:w="1246" w:type="dxa"/>
            <w:tcMar/>
          </w:tcPr>
          <w:p w:rsidRPr="00FC7BF1" w:rsidR="00002B0E" w:rsidP="00002B0E" w:rsidRDefault="00002B0E" w14:paraId="1A965116" wp14:textId="77777777">
            <w:pPr>
              <w:jc w:val="right"/>
              <w:rPr>
                <w:rFonts w:ascii="Georgia" w:hAnsi="Georgia"/>
              </w:rPr>
            </w:pPr>
          </w:p>
        </w:tc>
      </w:tr>
      <w:tr xmlns:wp14="http://schemas.microsoft.com/office/word/2010/wordml" w:rsidRPr="006E4AE6" w:rsidR="00002B0E" w:rsidTr="3565676C" w14:paraId="2CF0B251" wp14:textId="77777777">
        <w:trPr>
          <w:trHeight w:val="4321" w:hRule="exact"/>
        </w:trPr>
        <w:tc>
          <w:tcPr>
            <w:tcW w:w="2577" w:type="dxa"/>
            <w:vMerge w:val="restart"/>
            <w:shd w:val="clear" w:color="auto" w:fill="DEEAF6" w:themeFill="accent5" w:themeFillTint="33"/>
            <w:tcMar/>
            <w:vAlign w:val="center"/>
          </w:tcPr>
          <w:p w:rsidRPr="007552CD" w:rsidR="00002B0E" w:rsidP="007552CD" w:rsidRDefault="003C2656" w14:paraId="03064C9A" wp14:textId="77777777">
            <w:pPr>
              <w:jc w:val="center"/>
              <w:rPr>
                <w:rFonts w:ascii="Georgia" w:hAnsi="Georgia"/>
                <w:b/>
                <w:sz w:val="24"/>
                <w:szCs w:val="24"/>
              </w:rPr>
            </w:pPr>
            <w:r w:rsidRPr="007552CD">
              <w:rPr>
                <w:rFonts w:ascii="Georgia" w:hAnsi="Georgia"/>
                <w:b/>
                <w:sz w:val="24"/>
                <w:szCs w:val="24"/>
              </w:rPr>
              <w:t>Asses</w:t>
            </w:r>
            <w:r w:rsidR="007552CD">
              <w:rPr>
                <w:rFonts w:ascii="Georgia" w:hAnsi="Georgia"/>
                <w:b/>
                <w:sz w:val="24"/>
                <w:szCs w:val="24"/>
              </w:rPr>
              <w:t>s</w:t>
            </w:r>
            <w:r w:rsidR="0092791E">
              <w:rPr>
                <w:rFonts w:ascii="Georgia" w:hAnsi="Georgia"/>
                <w:b/>
                <w:sz w:val="24"/>
                <w:szCs w:val="24"/>
              </w:rPr>
              <w:t>ment M</w:t>
            </w:r>
            <w:r w:rsidRPr="007552CD">
              <w:rPr>
                <w:rFonts w:ascii="Georgia" w:hAnsi="Georgia"/>
                <w:b/>
                <w:sz w:val="24"/>
                <w:szCs w:val="24"/>
              </w:rPr>
              <w:t>ethods</w:t>
            </w:r>
          </w:p>
        </w:tc>
        <w:tc>
          <w:tcPr>
            <w:tcW w:w="5262" w:type="dxa"/>
            <w:gridSpan w:val="3"/>
            <w:shd w:val="clear" w:color="auto" w:fill="F2F2F2" w:themeFill="background1" w:themeFillShade="F2"/>
            <w:tcMar/>
          </w:tcPr>
          <w:p w:rsidRPr="00654DD4" w:rsidR="00654DD4" w:rsidP="00654DD4" w:rsidRDefault="00654DD4" w14:paraId="44D5193B"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4"/>
                <w:szCs w:val="24"/>
              </w:rPr>
            </w:pPr>
            <w:r w:rsidRPr="00654DD4">
              <w:rPr>
                <w:rFonts w:ascii="Times New Roman" w:hAnsi="Times New Roman" w:eastAsia="Times New Roman" w:cs="Times New Roman"/>
                <w:color w:val="333333"/>
                <w:kern w:val="36"/>
                <w:sz w:val="24"/>
                <w:szCs w:val="24"/>
              </w:rPr>
              <w:t xml:space="preserve">The following assessment methods correspond to the learning </w:t>
            </w:r>
            <w:proofErr w:type="gramStart"/>
            <w:r w:rsidRPr="00654DD4">
              <w:rPr>
                <w:rFonts w:ascii="Times New Roman" w:hAnsi="Times New Roman" w:eastAsia="Times New Roman" w:cs="Times New Roman"/>
                <w:color w:val="333333"/>
                <w:kern w:val="36"/>
                <w:sz w:val="24"/>
                <w:szCs w:val="24"/>
              </w:rPr>
              <w:t>methods  outlined</w:t>
            </w:r>
            <w:proofErr w:type="gramEnd"/>
            <w:r w:rsidRPr="00654DD4">
              <w:rPr>
                <w:rFonts w:ascii="Times New Roman" w:hAnsi="Times New Roman" w:eastAsia="Times New Roman" w:cs="Times New Roman"/>
                <w:color w:val="333333"/>
                <w:kern w:val="36"/>
                <w:sz w:val="24"/>
                <w:szCs w:val="24"/>
              </w:rPr>
              <w:t xml:space="preserve"> previously, ensuring a comprehensive evaluation of student performance throughout the course.</w:t>
            </w:r>
          </w:p>
          <w:p w:rsidRPr="00654DD4" w:rsidR="00654DD4" w:rsidP="00654DD4" w:rsidRDefault="00654DD4" w14:paraId="7C8AA3C7" wp14:textId="77777777">
            <w:pPr>
              <w:shd w:val="clear" w:color="auto" w:fill="FFFFFF"/>
              <w:spacing w:line="240" w:lineRule="atLeast"/>
              <w:textAlignment w:val="baseline"/>
              <w:outlineLvl w:val="0"/>
              <w:rPr>
                <w:rFonts w:ascii="Times New Roman" w:hAnsi="Times New Roman" w:eastAsia="Times New Roman" w:cs="Times New Roman"/>
                <w:b/>
                <w:color w:val="333333"/>
                <w:kern w:val="36"/>
                <w:sz w:val="24"/>
                <w:szCs w:val="24"/>
              </w:rPr>
            </w:pPr>
            <w:r w:rsidRPr="00654DD4">
              <w:rPr>
                <w:rFonts w:ascii="Times New Roman" w:hAnsi="Times New Roman" w:eastAsia="Times New Roman" w:cs="Times New Roman"/>
                <w:b/>
                <w:color w:val="333333"/>
                <w:kern w:val="36"/>
                <w:sz w:val="24"/>
                <w:szCs w:val="24"/>
              </w:rPr>
              <w:t xml:space="preserve">Assessment Methods Aligned with Learning </w:t>
            </w:r>
            <w:proofErr w:type="gramStart"/>
            <w:r w:rsidRPr="00654DD4">
              <w:rPr>
                <w:rFonts w:ascii="Times New Roman" w:hAnsi="Times New Roman" w:eastAsia="Times New Roman" w:cs="Times New Roman"/>
                <w:b/>
                <w:color w:val="333333"/>
                <w:kern w:val="36"/>
                <w:sz w:val="24"/>
                <w:szCs w:val="24"/>
              </w:rPr>
              <w:t>Methods :</w:t>
            </w:r>
            <w:proofErr w:type="gramEnd"/>
          </w:p>
          <w:p w:rsidRPr="00654DD4" w:rsidR="00654DD4" w:rsidP="3565676C" w:rsidRDefault="00654DD4" w14:paraId="689D3E48" wp14:textId="77777777" wp14:noSpellErr="1">
            <w:pPr>
              <w:widowControl w:val="1"/>
              <w:numPr>
                <w:ilvl w:val="0"/>
                <w:numId w:val="10"/>
              </w:numPr>
              <w:shd w:val="clear" w:color="auto" w:fill="FFFFFF" w:themeFill="background1"/>
              <w:autoSpaceDE/>
              <w:autoSpaceDN/>
              <w:spacing w:line="240" w:lineRule="atLeast"/>
              <w:contextualSpacing/>
              <w:textAlignment w:val="baseline"/>
              <w:outlineLvl w:val="0"/>
              <w:rPr>
                <w:rFonts w:ascii="Times New Roman" w:hAnsi="Times New Roman" w:eastAsia="Times New Roman" w:cs="Times New Roman"/>
                <w:b w:val="1"/>
                <w:bCs w:val="1"/>
                <w:color w:val="333333"/>
                <w:kern w:val="36"/>
                <w:sz w:val="24"/>
                <w:szCs w:val="24"/>
                <w:lang w:val="en-US" w:bidi="ar-SA"/>
              </w:rPr>
            </w:pPr>
            <w:r w:rsidRPr="3565676C" w:rsidR="00654DD4">
              <w:rPr>
                <w:rFonts w:ascii="Times New Roman" w:hAnsi="Times New Roman" w:eastAsia="Times New Roman" w:cs="Times New Roman"/>
                <w:b w:val="1"/>
                <w:bCs w:val="1"/>
                <w:color w:val="333333"/>
                <w:kern w:val="36"/>
                <w:sz w:val="24"/>
                <w:szCs w:val="24"/>
                <w:lang w:val="en-US" w:bidi="ar-SA"/>
              </w:rPr>
              <w:t xml:space="preserve">Lectures </w:t>
            </w:r>
            <w:r w:rsidRPr="3565676C" w:rsidR="00654DD4">
              <w:rPr>
                <w:rFonts w:ascii="Times New Roman" w:hAnsi="Times New Roman" w:eastAsia="Times New Roman" w:cs="Times New Roman"/>
                <w:b w:val="1"/>
                <w:bCs w:val="1"/>
                <w:color w:val="333333"/>
                <w:kern w:val="36"/>
                <w:sz w:val="24"/>
                <w:szCs w:val="24"/>
                <w:lang w:val="en-US" w:bidi="ar-SA"/>
              </w:rPr>
              <w:t>( 35</w:t>
            </w:r>
            <w:r w:rsidRPr="3565676C" w:rsidR="00654DD4">
              <w:rPr>
                <w:rFonts w:ascii="Times New Roman" w:hAnsi="Times New Roman" w:eastAsia="Times New Roman" w:cs="Times New Roman"/>
                <w:b w:val="1"/>
                <w:bCs w:val="1"/>
                <w:color w:val="333333"/>
                <w:kern w:val="36"/>
                <w:sz w:val="24"/>
                <w:szCs w:val="24"/>
                <w:lang w:val="en-US" w:bidi="ar-SA"/>
              </w:rPr>
              <w:t xml:space="preserve"> </w:t>
            </w:r>
            <w:r w:rsidRPr="3565676C" w:rsidR="00654DD4">
              <w:rPr>
                <w:rFonts w:ascii="Times New Roman" w:hAnsi="Times New Roman" w:eastAsia="Times New Roman" w:cs="Times New Roman"/>
                <w:b w:val="1"/>
                <w:bCs w:val="1"/>
                <w:color w:val="333333"/>
                <w:kern w:val="36"/>
                <w:sz w:val="24"/>
                <w:szCs w:val="24"/>
                <w:lang w:val="en-US" w:bidi="ar-SA"/>
              </w:rPr>
              <w:t xml:space="preserve">% )</w:t>
            </w:r>
          </w:p>
          <w:p w:rsidRPr="00654DD4" w:rsidR="00654DD4" w:rsidP="00654DD4" w:rsidRDefault="00654DD4" w14:paraId="3D7F3694" wp14:textId="77777777">
            <w:pPr>
              <w:widowControl/>
              <w:shd w:val="clear" w:color="auto" w:fill="FFFFFF"/>
              <w:autoSpaceDE/>
              <w:autoSpaceDN/>
              <w:spacing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Assessment method – Written Examinations</w:t>
            </w:r>
          </w:p>
          <w:p w:rsidRPr="00654DD4" w:rsidR="00654DD4" w:rsidP="00654DD4" w:rsidRDefault="00654DD4" w14:paraId="17B93E78"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4"/>
                <w:szCs w:val="24"/>
              </w:rPr>
            </w:pPr>
            <w:r w:rsidRPr="00654DD4">
              <w:rPr>
                <w:rFonts w:ascii="Times New Roman" w:hAnsi="Times New Roman" w:eastAsia="Times New Roman" w:cs="Times New Roman"/>
                <w:color w:val="333333"/>
                <w:kern w:val="36"/>
                <w:sz w:val="24"/>
                <w:szCs w:val="24"/>
              </w:rPr>
              <w:t xml:space="preserve">Students will be assessed </w:t>
            </w:r>
            <w:proofErr w:type="spellStart"/>
            <w:r w:rsidRPr="00654DD4">
              <w:rPr>
                <w:rFonts w:ascii="Times New Roman" w:hAnsi="Times New Roman" w:eastAsia="Times New Roman" w:cs="Times New Roman"/>
                <w:color w:val="333333"/>
                <w:kern w:val="36"/>
                <w:sz w:val="24"/>
                <w:szCs w:val="24"/>
              </w:rPr>
              <w:t>thorugh</w:t>
            </w:r>
            <w:proofErr w:type="spellEnd"/>
            <w:r w:rsidRPr="00654DD4">
              <w:rPr>
                <w:rFonts w:ascii="Times New Roman" w:hAnsi="Times New Roman" w:eastAsia="Times New Roman" w:cs="Times New Roman"/>
                <w:color w:val="333333"/>
                <w:kern w:val="36"/>
                <w:sz w:val="24"/>
                <w:szCs w:val="24"/>
              </w:rPr>
              <w:t xml:space="preserve"> written exams covering theoretical knowledge presented during lectures. These </w:t>
            </w:r>
            <w:proofErr w:type="spellStart"/>
            <w:r w:rsidRPr="00654DD4">
              <w:rPr>
                <w:rFonts w:ascii="Times New Roman" w:hAnsi="Times New Roman" w:eastAsia="Times New Roman" w:cs="Times New Roman"/>
                <w:color w:val="333333"/>
                <w:kern w:val="36"/>
                <w:sz w:val="24"/>
                <w:szCs w:val="24"/>
              </w:rPr>
              <w:t>exmas</w:t>
            </w:r>
            <w:proofErr w:type="spellEnd"/>
            <w:r w:rsidRPr="00654DD4">
              <w:rPr>
                <w:rFonts w:ascii="Times New Roman" w:hAnsi="Times New Roman" w:eastAsia="Times New Roman" w:cs="Times New Roman"/>
                <w:color w:val="333333"/>
                <w:kern w:val="36"/>
                <w:sz w:val="24"/>
                <w:szCs w:val="24"/>
              </w:rPr>
              <w:t xml:space="preserve"> may include multiple-choice questions, short answer questions and essay questions to evaluate comprehension of foundational concepts in appliances and instruments in dental laboratory. </w:t>
            </w:r>
          </w:p>
          <w:p w:rsidRPr="007552CD" w:rsidR="00002B0E" w:rsidP="007552CD" w:rsidRDefault="00002B0E" w14:paraId="7DF4E37C" wp14:textId="77777777">
            <w:pPr>
              <w:pStyle w:val="ListParagraph"/>
              <w:rPr>
                <w:rFonts w:ascii="Georgia" w:hAnsi="Georgia" w:cs="Arial"/>
                <w:b/>
                <w:bCs/>
              </w:rPr>
            </w:pPr>
          </w:p>
        </w:tc>
        <w:tc>
          <w:tcPr>
            <w:tcW w:w="1246" w:type="dxa"/>
            <w:shd w:val="clear" w:color="auto" w:fill="F2F2F2" w:themeFill="background1" w:themeFillShade="F2"/>
            <w:tcMar/>
          </w:tcPr>
          <w:p w:rsidRPr="00FC7BF1" w:rsidR="00002B0E" w:rsidP="00002B0E" w:rsidRDefault="00002B0E" w14:paraId="44FB30F8" wp14:textId="77777777">
            <w:pPr>
              <w:jc w:val="center"/>
              <w:rPr>
                <w:rFonts w:ascii="Georgia" w:hAnsi="Georgia"/>
                <w:b/>
              </w:rPr>
            </w:pPr>
          </w:p>
        </w:tc>
      </w:tr>
      <w:tr xmlns:wp14="http://schemas.microsoft.com/office/word/2010/wordml" w:rsidRPr="006E4AE6" w:rsidR="00786486" w:rsidTr="3565676C" w14:paraId="02614873" wp14:textId="77777777">
        <w:trPr>
          <w:trHeight w:val="78" w:hRule="exact"/>
        </w:trPr>
        <w:tc>
          <w:tcPr>
            <w:tcW w:w="2577" w:type="dxa"/>
            <w:vMerge/>
            <w:tcMar/>
            <w:vAlign w:val="center"/>
          </w:tcPr>
          <w:p w:rsidR="00786486" w:rsidP="00002B0E" w:rsidRDefault="00786486" w14:paraId="1DA6542E" wp14:textId="77777777">
            <w:pPr>
              <w:jc w:val="center"/>
              <w:rPr>
                <w:rFonts w:ascii="Georgia" w:hAnsi="Georgia"/>
                <w:b/>
              </w:rPr>
            </w:pPr>
          </w:p>
        </w:tc>
        <w:tc>
          <w:tcPr>
            <w:tcW w:w="5262" w:type="dxa"/>
            <w:gridSpan w:val="3"/>
            <w:shd w:val="clear" w:color="auto" w:fill="F2F2F2" w:themeFill="background1" w:themeFillShade="F2"/>
            <w:tcMar/>
          </w:tcPr>
          <w:p w:rsidRPr="0024695F" w:rsidR="00786486" w:rsidP="00002B0E" w:rsidRDefault="00786486" w14:paraId="3041E394" wp14:textId="77777777">
            <w:pPr>
              <w:rPr>
                <w:rFonts w:ascii="Georgia" w:hAnsi="Georgia"/>
                <w:b/>
              </w:rPr>
            </w:pPr>
          </w:p>
        </w:tc>
        <w:tc>
          <w:tcPr>
            <w:tcW w:w="1246" w:type="dxa"/>
            <w:shd w:val="clear" w:color="auto" w:fill="F2F2F2" w:themeFill="background1" w:themeFillShade="F2"/>
            <w:tcMar/>
          </w:tcPr>
          <w:p w:rsidRPr="00FC7BF1" w:rsidR="00786486" w:rsidP="00002B0E" w:rsidRDefault="007552CD" w14:paraId="77D63B4E" wp14:textId="77777777">
            <w:pPr>
              <w:jc w:val="center"/>
              <w:rPr>
                <w:rFonts w:ascii="Georgia" w:hAnsi="Georgia"/>
                <w:b/>
              </w:rPr>
            </w:pPr>
            <w:r>
              <w:rPr>
                <w:rFonts w:ascii="Georgia" w:hAnsi="Georgia"/>
                <w:b/>
              </w:rPr>
              <w:t>.</w:t>
            </w:r>
          </w:p>
        </w:tc>
      </w:tr>
      <w:tr xmlns:wp14="http://schemas.microsoft.com/office/word/2010/wordml" w:rsidRPr="006E4AE6" w:rsidR="00002B0E" w:rsidTr="3565676C" w14:paraId="4946BDD9" wp14:textId="77777777">
        <w:trPr>
          <w:trHeight w:val="7282" w:hRule="exact"/>
        </w:trPr>
        <w:tc>
          <w:tcPr>
            <w:tcW w:w="2577" w:type="dxa"/>
            <w:vMerge/>
            <w:tcMar/>
          </w:tcPr>
          <w:p w:rsidRPr="00FC7BF1" w:rsidR="00002B0E" w:rsidP="00002B0E" w:rsidRDefault="00002B0E" w14:paraId="722B00AE" wp14:textId="77777777">
            <w:pPr>
              <w:jc w:val="center"/>
              <w:rPr>
                <w:rFonts w:ascii="Georgia" w:hAnsi="Georgia"/>
              </w:rPr>
            </w:pPr>
          </w:p>
        </w:tc>
        <w:tc>
          <w:tcPr>
            <w:tcW w:w="5262" w:type="dxa"/>
            <w:gridSpan w:val="3"/>
            <w:tcMar/>
          </w:tcPr>
          <w:p w:rsidRPr="00164CA1" w:rsidR="00654DD4" w:rsidP="00654DD4" w:rsidRDefault="00654DD4" w14:paraId="42C6D796" wp14:textId="77777777">
            <w:pPr>
              <w:shd w:val="clear" w:color="auto" w:fill="FFFFFF"/>
              <w:spacing w:line="240" w:lineRule="atLeast"/>
              <w:textAlignment w:val="baseline"/>
              <w:outlineLvl w:val="0"/>
              <w:rPr>
                <w:rStyle w:val="tlid-translation"/>
                <w:rFonts w:ascii="Georgia" w:hAnsi="Georgia"/>
                <w:b/>
                <w:bCs/>
              </w:rPr>
            </w:pPr>
          </w:p>
          <w:p w:rsidRPr="00654DD4" w:rsidR="00654DD4" w:rsidP="006D4CD2" w:rsidRDefault="00DB6250" w14:paraId="33234B25" wp14:textId="77777777">
            <w:pPr>
              <w:pStyle w:val="ListParagraph"/>
              <w:numPr>
                <w:ilvl w:val="0"/>
                <w:numId w:val="10"/>
              </w:numPr>
              <w:shd w:val="clear" w:color="auto" w:fill="FFFFFF"/>
              <w:spacing w:line="240" w:lineRule="atLeast"/>
              <w:textAlignment w:val="baseline"/>
              <w:outlineLvl w:val="0"/>
              <w:rPr>
                <w:rFonts w:ascii="Times New Roman" w:hAnsi="Times New Roman" w:eastAsia="Times New Roman" w:cs="Times New Roman"/>
                <w:b/>
                <w:color w:val="333333"/>
                <w:kern w:val="36"/>
                <w:sz w:val="24"/>
                <w:szCs w:val="24"/>
              </w:rPr>
            </w:pPr>
            <w:r>
              <w:rPr>
                <w:rFonts w:ascii="Times New Roman" w:hAnsi="Times New Roman" w:eastAsia="Times New Roman" w:cs="Times New Roman"/>
                <w:b/>
                <w:color w:val="333333"/>
                <w:kern w:val="36"/>
                <w:sz w:val="24"/>
                <w:szCs w:val="24"/>
              </w:rPr>
              <w:t xml:space="preserve">Hands-on Laboratory Sessions </w:t>
            </w:r>
            <w:proofErr w:type="gramStart"/>
            <w:r>
              <w:rPr>
                <w:rFonts w:ascii="Times New Roman" w:hAnsi="Times New Roman" w:eastAsia="Times New Roman" w:cs="Times New Roman"/>
                <w:b/>
                <w:color w:val="333333"/>
                <w:kern w:val="36"/>
                <w:sz w:val="24"/>
                <w:szCs w:val="24"/>
              </w:rPr>
              <w:t>( 2</w:t>
            </w:r>
            <w:r w:rsidRPr="00654DD4" w:rsidR="00654DD4">
              <w:rPr>
                <w:rFonts w:ascii="Times New Roman" w:hAnsi="Times New Roman" w:eastAsia="Times New Roman" w:cs="Times New Roman"/>
                <w:b/>
                <w:color w:val="333333"/>
                <w:kern w:val="36"/>
                <w:sz w:val="24"/>
                <w:szCs w:val="24"/>
              </w:rPr>
              <w:t>5</w:t>
            </w:r>
            <w:proofErr w:type="gramEnd"/>
            <w:r w:rsidRPr="00654DD4" w:rsidR="00654DD4">
              <w:rPr>
                <w:rFonts w:ascii="Times New Roman" w:hAnsi="Times New Roman" w:eastAsia="Times New Roman" w:cs="Times New Roman"/>
                <w:b/>
                <w:color w:val="333333"/>
                <w:kern w:val="36"/>
                <w:sz w:val="24"/>
                <w:szCs w:val="24"/>
              </w:rPr>
              <w:t xml:space="preserve"> % )</w:t>
            </w:r>
          </w:p>
          <w:p w:rsidRPr="00654DD4" w:rsidR="00654DD4" w:rsidP="004E31E1" w:rsidRDefault="00654DD4" w14:paraId="657AE7BA" wp14:textId="77777777">
            <w:pPr>
              <w:widowControl/>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Assessment method – Practical Skills Assessments</w:t>
            </w:r>
          </w:p>
          <w:p w:rsidRPr="00654DD4" w:rsidR="00654DD4" w:rsidP="00654DD4" w:rsidRDefault="00654DD4" w14:paraId="57056FE0"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4"/>
                <w:szCs w:val="24"/>
              </w:rPr>
            </w:pPr>
            <w:r w:rsidRPr="00654DD4">
              <w:rPr>
                <w:rFonts w:ascii="Times New Roman" w:hAnsi="Times New Roman" w:eastAsia="Times New Roman" w:cs="Times New Roman"/>
                <w:color w:val="333333"/>
                <w:kern w:val="36"/>
                <w:sz w:val="24"/>
                <w:szCs w:val="24"/>
              </w:rPr>
              <w:t xml:space="preserve">Practical examinations and continuous assessment of laboratory work will be used to evaluate </w:t>
            </w:r>
            <w:proofErr w:type="gramStart"/>
            <w:r w:rsidRPr="00654DD4">
              <w:rPr>
                <w:rFonts w:ascii="Times New Roman" w:hAnsi="Times New Roman" w:eastAsia="Times New Roman" w:cs="Times New Roman"/>
                <w:color w:val="333333"/>
                <w:kern w:val="36"/>
                <w:sz w:val="24"/>
                <w:szCs w:val="24"/>
              </w:rPr>
              <w:t>students</w:t>
            </w:r>
            <w:proofErr w:type="gramEnd"/>
            <w:r w:rsidRPr="00654DD4">
              <w:rPr>
                <w:rFonts w:ascii="Times New Roman" w:hAnsi="Times New Roman" w:eastAsia="Times New Roman" w:cs="Times New Roman"/>
                <w:color w:val="333333"/>
                <w:kern w:val="36"/>
                <w:sz w:val="24"/>
                <w:szCs w:val="24"/>
              </w:rPr>
              <w:t xml:space="preserve"> proficiency to utilize appliances and instruments in dental laboratory. </w:t>
            </w:r>
          </w:p>
          <w:p w:rsidRPr="00654DD4" w:rsidR="00654DD4" w:rsidP="3565676C" w:rsidRDefault="00654DD4" w14:paraId="1FB4A175" wp14:textId="77777777" wp14:noSpellErr="1">
            <w:pPr>
              <w:widowControl w:val="1"/>
              <w:numPr>
                <w:ilvl w:val="0"/>
                <w:numId w:val="10"/>
              </w:numPr>
              <w:shd w:val="clear" w:color="auto" w:fill="FFFFFF" w:themeFill="background1"/>
              <w:autoSpaceDE/>
              <w:autoSpaceDN/>
              <w:spacing w:after="160" w:line="240" w:lineRule="atLeast"/>
              <w:contextualSpacing/>
              <w:textAlignment w:val="baseline"/>
              <w:outlineLvl w:val="0"/>
              <w:rPr>
                <w:rFonts w:ascii="Times New Roman" w:hAnsi="Times New Roman" w:eastAsia="Times New Roman" w:cs="Times New Roman"/>
                <w:b w:val="1"/>
                <w:bCs w:val="1"/>
                <w:color w:val="333333"/>
                <w:kern w:val="36"/>
                <w:sz w:val="24"/>
                <w:szCs w:val="24"/>
                <w:lang w:val="en-US" w:bidi="ar-SA"/>
              </w:rPr>
            </w:pPr>
            <w:r w:rsidRPr="3565676C" w:rsidR="00654DD4">
              <w:rPr>
                <w:rFonts w:ascii="Times New Roman" w:hAnsi="Times New Roman" w:eastAsia="Times New Roman" w:cs="Times New Roman"/>
                <w:b w:val="1"/>
                <w:bCs w:val="1"/>
                <w:color w:val="333333"/>
                <w:kern w:val="36"/>
                <w:sz w:val="24"/>
                <w:szCs w:val="24"/>
                <w:lang w:val="en-US" w:bidi="ar-SA"/>
              </w:rPr>
              <w:t xml:space="preserve">Seminars and Group Discussions </w:t>
            </w:r>
            <w:r w:rsidRPr="3565676C" w:rsidR="00654DD4">
              <w:rPr>
                <w:rFonts w:ascii="Times New Roman" w:hAnsi="Times New Roman" w:eastAsia="Times New Roman" w:cs="Times New Roman"/>
                <w:b w:val="1"/>
                <w:bCs w:val="1"/>
                <w:color w:val="333333"/>
                <w:kern w:val="36"/>
                <w:sz w:val="24"/>
                <w:szCs w:val="24"/>
                <w:lang w:val="en-US" w:bidi="ar-SA"/>
              </w:rPr>
              <w:t>( 20</w:t>
            </w:r>
            <w:r w:rsidRPr="3565676C" w:rsidR="00654DD4">
              <w:rPr>
                <w:rFonts w:ascii="Times New Roman" w:hAnsi="Times New Roman" w:eastAsia="Times New Roman" w:cs="Times New Roman"/>
                <w:b w:val="1"/>
                <w:bCs w:val="1"/>
                <w:color w:val="333333"/>
                <w:kern w:val="36"/>
                <w:sz w:val="24"/>
                <w:szCs w:val="24"/>
                <w:lang w:val="en-US" w:bidi="ar-SA"/>
              </w:rPr>
              <w:t xml:space="preserve"> </w:t>
            </w:r>
            <w:r w:rsidRPr="3565676C" w:rsidR="00654DD4">
              <w:rPr>
                <w:rFonts w:ascii="Times New Roman" w:hAnsi="Times New Roman" w:eastAsia="Times New Roman" w:cs="Times New Roman"/>
                <w:b w:val="1"/>
                <w:bCs w:val="1"/>
                <w:color w:val="333333"/>
                <w:kern w:val="36"/>
                <w:sz w:val="24"/>
                <w:szCs w:val="24"/>
                <w:lang w:val="en-US" w:bidi="ar-SA"/>
              </w:rPr>
              <w:t xml:space="preserve">% )</w:t>
            </w:r>
          </w:p>
          <w:p w:rsidRPr="00654DD4" w:rsidR="00654DD4" w:rsidP="00654DD4" w:rsidRDefault="00654DD4" w14:paraId="0587A9C1" wp14:textId="77777777">
            <w:pPr>
              <w:widowControl/>
              <w:shd w:val="clear" w:color="auto" w:fill="FFFFFF"/>
              <w:autoSpaceDE/>
              <w:autoSpaceDN/>
              <w:spacing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 xml:space="preserve">Assessment method – Participation and Presentation </w:t>
            </w:r>
          </w:p>
          <w:p w:rsidRPr="00654DD4" w:rsidR="00654DD4" w:rsidP="00654DD4" w:rsidRDefault="00654DD4" w14:paraId="08A1B63A" wp14:textId="77777777">
            <w:pPr>
              <w:widowControl/>
              <w:shd w:val="clear" w:color="auto" w:fill="FFFFFF"/>
              <w:autoSpaceDE/>
              <w:autoSpaceDN/>
              <w:spacing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 xml:space="preserve">Students will be assessed based on their active participation in discussions and their ability to present case studies, research findings or topics of current interest in appliances and instruments in dental laboratory.  </w:t>
            </w:r>
          </w:p>
          <w:p w:rsidRPr="00654DD4" w:rsidR="00654DD4" w:rsidP="3565676C" w:rsidRDefault="00DB6250" w14:paraId="2B4E0F60" wp14:textId="77777777" wp14:noSpellErr="1">
            <w:pPr>
              <w:widowControl w:val="1"/>
              <w:numPr>
                <w:ilvl w:val="0"/>
                <w:numId w:val="10"/>
              </w:numPr>
              <w:shd w:val="clear" w:color="auto" w:fill="FFFFFF" w:themeFill="background1"/>
              <w:autoSpaceDE/>
              <w:autoSpaceDN/>
              <w:spacing w:line="240" w:lineRule="atLeast"/>
              <w:contextualSpacing/>
              <w:textAlignment w:val="baseline"/>
              <w:outlineLvl w:val="0"/>
              <w:rPr>
                <w:rFonts w:ascii="Times New Roman" w:hAnsi="Times New Roman" w:eastAsia="Times New Roman" w:cs="Times New Roman"/>
                <w:b w:val="1"/>
                <w:bCs w:val="1"/>
                <w:color w:val="333333"/>
                <w:kern w:val="36"/>
                <w:sz w:val="24"/>
                <w:szCs w:val="24"/>
                <w:lang w:val="en-US" w:bidi="ar-SA"/>
              </w:rPr>
            </w:pPr>
            <w:r w:rsidRPr="3565676C" w:rsidR="00DB6250">
              <w:rPr>
                <w:rFonts w:ascii="Times New Roman" w:hAnsi="Times New Roman" w:eastAsia="Times New Roman" w:cs="Times New Roman"/>
                <w:b w:val="1"/>
                <w:bCs w:val="1"/>
                <w:color w:val="333333"/>
                <w:kern w:val="36"/>
                <w:sz w:val="24"/>
                <w:szCs w:val="24"/>
                <w:lang w:val="en-US" w:bidi="ar-SA"/>
              </w:rPr>
              <w:t xml:space="preserve">Individual lesson </w:t>
            </w:r>
            <w:r w:rsidRPr="3565676C" w:rsidR="00DB6250">
              <w:rPr>
                <w:rFonts w:ascii="Times New Roman" w:hAnsi="Times New Roman" w:eastAsia="Times New Roman" w:cs="Times New Roman"/>
                <w:b w:val="1"/>
                <w:bCs w:val="1"/>
                <w:color w:val="333333"/>
                <w:kern w:val="36"/>
                <w:sz w:val="24"/>
                <w:szCs w:val="24"/>
                <w:lang w:val="en-US" w:bidi="ar-SA"/>
              </w:rPr>
              <w:t>( 2</w:t>
            </w:r>
            <w:r w:rsidRPr="3565676C" w:rsidR="00654DD4">
              <w:rPr>
                <w:rFonts w:ascii="Times New Roman" w:hAnsi="Times New Roman" w:eastAsia="Times New Roman" w:cs="Times New Roman"/>
                <w:b w:val="1"/>
                <w:bCs w:val="1"/>
                <w:color w:val="333333"/>
                <w:kern w:val="36"/>
                <w:sz w:val="24"/>
                <w:szCs w:val="24"/>
                <w:lang w:val="en-US" w:bidi="ar-SA"/>
              </w:rPr>
              <w:t>0</w:t>
            </w:r>
            <w:r w:rsidRPr="3565676C" w:rsidR="00654DD4">
              <w:rPr>
                <w:rFonts w:ascii="Times New Roman" w:hAnsi="Times New Roman" w:eastAsia="Times New Roman" w:cs="Times New Roman"/>
                <w:b w:val="1"/>
                <w:bCs w:val="1"/>
                <w:color w:val="333333"/>
                <w:kern w:val="36"/>
                <w:sz w:val="24"/>
                <w:szCs w:val="24"/>
                <w:lang w:val="en-US" w:bidi="ar-SA"/>
              </w:rPr>
              <w:t xml:space="preserve"> </w:t>
            </w:r>
            <w:r w:rsidRPr="3565676C" w:rsidR="00654DD4">
              <w:rPr>
                <w:rFonts w:ascii="Times New Roman" w:hAnsi="Times New Roman" w:eastAsia="Times New Roman" w:cs="Times New Roman"/>
                <w:b w:val="1"/>
                <w:bCs w:val="1"/>
                <w:color w:val="333333"/>
                <w:kern w:val="36"/>
                <w:sz w:val="24"/>
                <w:szCs w:val="24"/>
                <w:lang w:val="en-US" w:bidi="ar-SA"/>
              </w:rPr>
              <w:t xml:space="preserve">% )</w:t>
            </w:r>
          </w:p>
          <w:p w:rsidRPr="00654DD4" w:rsidR="00654DD4" w:rsidP="00654DD4" w:rsidRDefault="00654DD4" w14:paraId="6134A7E9" wp14:textId="77777777">
            <w:pPr>
              <w:widowControl/>
              <w:shd w:val="clear" w:color="auto" w:fill="FFFFFF"/>
              <w:autoSpaceDE/>
              <w:autoSpaceDN/>
              <w:spacing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 xml:space="preserve">Assessment method – Quizzes and Online Assignments </w:t>
            </w:r>
          </w:p>
          <w:p w:rsidRPr="00654DD4" w:rsidR="00654DD4" w:rsidP="00654DD4" w:rsidRDefault="00654DD4" w14:paraId="2BB0354D" wp14:textId="77777777">
            <w:pPr>
              <w:rPr>
                <w:rFonts w:ascii="Times New Roman" w:hAnsi="Times New Roman" w:eastAsia="Times New Roman" w:cs="Times New Roman"/>
                <w:color w:val="333333"/>
                <w:kern w:val="36"/>
                <w:sz w:val="24"/>
                <w:szCs w:val="24"/>
              </w:rPr>
            </w:pPr>
            <w:r w:rsidRPr="00654DD4">
              <w:rPr>
                <w:rFonts w:ascii="Times New Roman" w:hAnsi="Times New Roman" w:eastAsia="Times New Roman" w:cs="Times New Roman"/>
                <w:color w:val="333333"/>
                <w:kern w:val="36"/>
                <w:sz w:val="24"/>
                <w:szCs w:val="24"/>
              </w:rPr>
              <w:t>Quizzes and online assignments related to</w:t>
            </w:r>
            <w:r w:rsidR="004E31E1">
              <w:rPr>
                <w:rFonts w:ascii="Times New Roman" w:hAnsi="Times New Roman" w:eastAsia="Times New Roman" w:cs="Times New Roman"/>
                <w:color w:val="333333"/>
                <w:kern w:val="36"/>
                <w:sz w:val="24"/>
                <w:szCs w:val="24"/>
              </w:rPr>
              <w:t xml:space="preserve">             </w:t>
            </w:r>
            <w:r w:rsidRPr="00654DD4">
              <w:rPr>
                <w:rFonts w:ascii="Times New Roman" w:hAnsi="Times New Roman" w:eastAsia="Times New Roman" w:cs="Times New Roman"/>
                <w:color w:val="333333"/>
                <w:kern w:val="36"/>
                <w:sz w:val="24"/>
                <w:szCs w:val="24"/>
              </w:rPr>
              <w:t xml:space="preserve"> e-learning resources will be used to reinforce learning and assess understanding of course materials.</w:t>
            </w:r>
          </w:p>
          <w:p w:rsidRPr="00164CA1" w:rsidR="00164CA1" w:rsidP="00654DD4" w:rsidRDefault="00654DD4" w14:paraId="2564269A" wp14:textId="77777777">
            <w:pPr>
              <w:pStyle w:val="ListParagraph"/>
              <w:rPr>
                <w:rStyle w:val="tlid-translation"/>
                <w:rFonts w:ascii="Georgia" w:hAnsi="Georgia" w:cs="Arial"/>
                <w:b/>
                <w:bCs/>
              </w:rPr>
            </w:pPr>
            <w:r w:rsidRPr="00654DD4">
              <w:rPr>
                <w:rFonts w:ascii="Times New Roman" w:hAnsi="Times New Roman" w:eastAsia="Times New Roman" w:cs="Times New Roman"/>
                <w:color w:val="333333"/>
                <w:kern w:val="36"/>
                <w:sz w:val="24"/>
                <w:szCs w:val="24"/>
                <w:lang w:val="en-US" w:bidi="en-US"/>
              </w:rPr>
              <w:t xml:space="preserve">These assessment methods are designed to comprehensively evaluate </w:t>
            </w:r>
            <w:proofErr w:type="gramStart"/>
            <w:r w:rsidRPr="00654DD4">
              <w:rPr>
                <w:rFonts w:ascii="Times New Roman" w:hAnsi="Times New Roman" w:eastAsia="Times New Roman" w:cs="Times New Roman"/>
                <w:color w:val="333333"/>
                <w:kern w:val="36"/>
                <w:sz w:val="24"/>
                <w:szCs w:val="24"/>
                <w:lang w:val="en-US" w:bidi="en-US"/>
              </w:rPr>
              <w:t>students</w:t>
            </w:r>
            <w:proofErr w:type="gramEnd"/>
            <w:r w:rsidRPr="00654DD4">
              <w:rPr>
                <w:rFonts w:ascii="Times New Roman" w:hAnsi="Times New Roman" w:eastAsia="Times New Roman" w:cs="Times New Roman"/>
                <w:color w:val="333333"/>
                <w:kern w:val="36"/>
                <w:sz w:val="24"/>
                <w:szCs w:val="24"/>
                <w:lang w:val="en-US" w:bidi="en-US"/>
              </w:rPr>
              <w:t xml:space="preserve"> theoretical knowledge, practical skills and critical thinking in the context of appliances and instruments in dental laboratory. By aligning assessment methods with learning methods, the course ensures that students are evaluated in a manner that reflects their learning experience and prepares them for professional practice.</w:t>
            </w:r>
          </w:p>
        </w:tc>
        <w:tc>
          <w:tcPr>
            <w:tcW w:w="1246" w:type="dxa"/>
            <w:tcMar/>
          </w:tcPr>
          <w:p w:rsidRPr="00FC7BF1" w:rsidR="00002B0E" w:rsidP="00002B0E" w:rsidRDefault="00002B0E" w14:paraId="6E1831B3" wp14:textId="77777777">
            <w:pPr>
              <w:ind w:left="540"/>
              <w:jc w:val="center"/>
              <w:rPr>
                <w:rFonts w:ascii="Georgia" w:hAnsi="Georgia"/>
              </w:rPr>
            </w:pPr>
          </w:p>
        </w:tc>
      </w:tr>
      <w:tr xmlns:wp14="http://schemas.microsoft.com/office/word/2010/wordml" w:rsidRPr="006E4AE6" w:rsidR="00E82DFF" w:rsidTr="3565676C" w14:paraId="267E0CEA" wp14:textId="77777777">
        <w:trPr>
          <w:trHeight w:val="7012" w:hRule="exact"/>
        </w:trPr>
        <w:tc>
          <w:tcPr>
            <w:tcW w:w="2577" w:type="dxa"/>
            <w:shd w:val="clear" w:color="auto" w:fill="DEEAF6" w:themeFill="accent5" w:themeFillTint="33"/>
            <w:tcMar/>
            <w:vAlign w:val="center"/>
          </w:tcPr>
          <w:p w:rsidR="00E82DFF" w:rsidP="00002B0E" w:rsidRDefault="00E82DFF" w14:paraId="54E11D2A" wp14:textId="77777777">
            <w:pPr>
              <w:jc w:val="center"/>
              <w:rPr>
                <w:rFonts w:ascii="Georgia" w:hAnsi="Georgia"/>
                <w:b/>
                <w:lang w:val="it-IT"/>
              </w:rPr>
            </w:pPr>
          </w:p>
        </w:tc>
        <w:tc>
          <w:tcPr>
            <w:tcW w:w="5262" w:type="dxa"/>
            <w:gridSpan w:val="3"/>
            <w:shd w:val="clear" w:color="auto" w:fill="F2F2F2" w:themeFill="background1" w:themeFillShade="F2"/>
            <w:tcMar/>
          </w:tcPr>
          <w:p w:rsidRPr="007552CD" w:rsidR="001C73E3" w:rsidP="007552CD" w:rsidRDefault="001C73E3" w14:paraId="31126E5D" wp14:textId="77777777">
            <w:pPr>
              <w:rPr>
                <w:rFonts w:ascii="Georgia" w:hAnsi="Georgia"/>
              </w:rPr>
            </w:pPr>
          </w:p>
          <w:p w:rsidRPr="007552CD" w:rsidR="00E82DFF" w:rsidP="007552CD" w:rsidRDefault="00654DD4" w14:paraId="5243BE86" wp14:textId="77777777">
            <w:pPr>
              <w:rPr>
                <w:rFonts w:ascii="Georgia" w:hAnsi="Georgia"/>
              </w:rPr>
            </w:pPr>
            <w:r>
              <w:rPr>
                <w:rFonts w:ascii="Times New Roman" w:hAnsi="Times New Roman" w:eastAsia="Times New Roman" w:cs="Times New Roman"/>
                <w:color w:val="333333"/>
                <w:kern w:val="36"/>
                <w:sz w:val="24"/>
                <w:szCs w:val="24"/>
              </w:rPr>
              <w:t>theoretical knowledge, practical skills and critical thinking in the context of appliances and instruments in dental laboratory. By aligning assessment methods with learning methods, the course ensures that students are evaluated in a manner that reflects their learning experience and prepares them for professional practice.</w:t>
            </w:r>
          </w:p>
        </w:tc>
        <w:tc>
          <w:tcPr>
            <w:tcW w:w="1246" w:type="dxa"/>
            <w:shd w:val="clear" w:color="auto" w:fill="F2F2F2" w:themeFill="background1" w:themeFillShade="F2"/>
            <w:tcMar/>
          </w:tcPr>
          <w:p w:rsidRPr="00FC7BF1" w:rsidR="00E82DFF" w:rsidP="00002B0E" w:rsidRDefault="00E82DFF" w14:paraId="2DE403A5" wp14:textId="77777777">
            <w:pPr>
              <w:jc w:val="center"/>
              <w:rPr>
                <w:rFonts w:ascii="Georgia" w:hAnsi="Georgia"/>
                <w:b/>
              </w:rPr>
            </w:pPr>
          </w:p>
        </w:tc>
      </w:tr>
      <w:tr xmlns:wp14="http://schemas.microsoft.com/office/word/2010/wordml" w:rsidRPr="006E4AE6" w:rsidR="00002B0E" w:rsidTr="3565676C" w14:paraId="4B451B3A" wp14:textId="77777777">
        <w:trPr>
          <w:trHeight w:val="6508" w:hRule="exact"/>
        </w:trPr>
        <w:tc>
          <w:tcPr>
            <w:tcW w:w="2577" w:type="dxa"/>
            <w:vMerge w:val="restart"/>
            <w:shd w:val="clear" w:color="auto" w:fill="DEEAF6" w:themeFill="accent5" w:themeFillTint="33"/>
            <w:tcMar/>
            <w:vAlign w:val="center"/>
          </w:tcPr>
          <w:p w:rsidRPr="008F5584" w:rsidR="00002B0E" w:rsidP="00002B0E" w:rsidRDefault="004E31E1" w14:paraId="2D93E47A" wp14:textId="77777777">
            <w:pPr>
              <w:jc w:val="center"/>
              <w:rPr>
                <w:rFonts w:ascii="Georgia" w:hAnsi="Georgia"/>
                <w:b/>
                <w:sz w:val="24"/>
                <w:szCs w:val="24"/>
              </w:rPr>
            </w:pPr>
            <w:r>
              <w:rPr>
                <w:rFonts w:ascii="Georgia" w:hAnsi="Georgia"/>
                <w:b/>
                <w:sz w:val="24"/>
                <w:szCs w:val="24"/>
              </w:rPr>
              <w:t>Course R</w:t>
            </w:r>
            <w:r w:rsidRPr="008F5584" w:rsidR="00B325E0">
              <w:rPr>
                <w:rFonts w:ascii="Georgia" w:hAnsi="Georgia"/>
                <w:b/>
                <w:sz w:val="24"/>
                <w:szCs w:val="24"/>
              </w:rPr>
              <w:t>esources</w:t>
            </w:r>
          </w:p>
        </w:tc>
        <w:tc>
          <w:tcPr>
            <w:tcW w:w="5262" w:type="dxa"/>
            <w:gridSpan w:val="3"/>
            <w:tcMar/>
          </w:tcPr>
          <w:p w:rsidRPr="00654DD4" w:rsidR="00654DD4" w:rsidP="00654DD4" w:rsidRDefault="00654DD4" w14:paraId="4A266B07" wp14:textId="77777777">
            <w:pPr>
              <w:rPr>
                <w:rFonts w:ascii="Georgia" w:hAnsi="Georgia"/>
                <w:color w:val="000000" w:themeColor="text1"/>
              </w:rPr>
            </w:pPr>
            <w:r w:rsidRPr="00654DD4">
              <w:rPr>
                <w:rFonts w:ascii="Georgia" w:hAnsi="Georgia"/>
                <w:color w:val="000000" w:themeColor="text1"/>
              </w:rPr>
              <w:t xml:space="preserve">These resources are chosen to provide comprehensive coverage of the theoretical knowledge, practical skills and current trends in appliances and instruments in dental laboratory. </w:t>
            </w:r>
          </w:p>
          <w:p w:rsidR="00654DD4" w:rsidP="00654DD4" w:rsidRDefault="00654DD4" w14:paraId="1B4EDCE4" wp14:textId="77777777">
            <w:pPr>
              <w:rPr>
                <w:rFonts w:ascii="Georgia" w:hAnsi="Georgia"/>
                <w:color w:val="000000" w:themeColor="text1"/>
              </w:rPr>
            </w:pPr>
            <w:r w:rsidRPr="00654DD4">
              <w:rPr>
                <w:rFonts w:ascii="Georgia" w:hAnsi="Georgia"/>
                <w:color w:val="000000" w:themeColor="text1"/>
              </w:rPr>
              <w:t xml:space="preserve">Here is a list of course </w:t>
            </w:r>
            <w:proofErr w:type="gramStart"/>
            <w:r w:rsidRPr="00654DD4">
              <w:rPr>
                <w:rFonts w:ascii="Georgia" w:hAnsi="Georgia"/>
                <w:color w:val="000000" w:themeColor="text1"/>
              </w:rPr>
              <w:t>resources :</w:t>
            </w:r>
            <w:proofErr w:type="gramEnd"/>
          </w:p>
          <w:p w:rsidR="00654DD4" w:rsidP="00654DD4" w:rsidRDefault="00654DD4" w14:paraId="62431CDC" wp14:textId="77777777">
            <w:pPr>
              <w:rPr>
                <w:rFonts w:ascii="Georgia" w:hAnsi="Georgia"/>
                <w:color w:val="000000" w:themeColor="text1"/>
              </w:rPr>
            </w:pPr>
          </w:p>
          <w:p w:rsidRPr="00654DD4" w:rsidR="00654DD4" w:rsidP="00654DD4" w:rsidRDefault="00654DD4" w14:paraId="49E398E2" wp14:textId="77777777">
            <w:pPr>
              <w:rPr>
                <w:rFonts w:ascii="Georgia" w:hAnsi="Georgia"/>
                <w:color w:val="000000" w:themeColor="text1"/>
              </w:rPr>
            </w:pPr>
          </w:p>
          <w:p w:rsidRPr="00654DD4" w:rsidR="00654DD4" w:rsidP="00654DD4" w:rsidRDefault="00654DD4" w14:paraId="56ADCDED" wp14:textId="77777777">
            <w:pPr>
              <w:shd w:val="clear" w:color="auto" w:fill="FFFFFF"/>
              <w:spacing w:line="240" w:lineRule="atLeast"/>
              <w:textAlignment w:val="baseline"/>
              <w:outlineLvl w:val="0"/>
              <w:rPr>
                <w:rFonts w:ascii="Times New Roman" w:hAnsi="Times New Roman" w:eastAsia="Times New Roman" w:cs="Times New Roman"/>
                <w:b/>
                <w:color w:val="333333"/>
                <w:kern w:val="36"/>
                <w:sz w:val="24"/>
                <w:szCs w:val="24"/>
              </w:rPr>
            </w:pPr>
            <w:r w:rsidRPr="00654DD4">
              <w:rPr>
                <w:rFonts w:ascii="Times New Roman" w:hAnsi="Times New Roman" w:eastAsia="Times New Roman" w:cs="Times New Roman"/>
                <w:b/>
                <w:color w:val="333333"/>
                <w:kern w:val="36"/>
                <w:sz w:val="24"/>
                <w:szCs w:val="24"/>
              </w:rPr>
              <w:t xml:space="preserve">Textbooks and Reference Books </w:t>
            </w:r>
          </w:p>
          <w:p w:rsidRPr="00654DD4" w:rsidR="00654DD4" w:rsidP="00FA7A4E" w:rsidRDefault="00654DD4" w14:paraId="2F11096B"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proofErr w:type="gramStart"/>
            <w:r w:rsidRPr="00654DD4">
              <w:rPr>
                <w:rFonts w:ascii="Times New Roman" w:hAnsi="Times New Roman" w:eastAsia="Times New Roman" w:cs="Times New Roman"/>
                <w:color w:val="333333"/>
                <w:kern w:val="36"/>
                <w:sz w:val="24"/>
                <w:szCs w:val="24"/>
                <w:lang w:val="en-GB" w:bidi="ar-SA"/>
              </w:rPr>
              <w:t>“ Basics</w:t>
            </w:r>
            <w:proofErr w:type="gramEnd"/>
            <w:r w:rsidRPr="00654DD4">
              <w:rPr>
                <w:rFonts w:ascii="Times New Roman" w:hAnsi="Times New Roman" w:eastAsia="Times New Roman" w:cs="Times New Roman"/>
                <w:color w:val="333333"/>
                <w:kern w:val="36"/>
                <w:sz w:val="24"/>
                <w:szCs w:val="24"/>
                <w:lang w:val="en-GB" w:bidi="ar-SA"/>
              </w:rPr>
              <w:t xml:space="preserve"> of Dental Technology “ by Johnson, Patrick, Stokes, </w:t>
            </w:r>
            <w:proofErr w:type="spellStart"/>
            <w:r w:rsidRPr="00654DD4">
              <w:rPr>
                <w:rFonts w:ascii="Times New Roman" w:hAnsi="Times New Roman" w:eastAsia="Times New Roman" w:cs="Times New Roman"/>
                <w:color w:val="333333"/>
                <w:kern w:val="36"/>
                <w:sz w:val="24"/>
                <w:szCs w:val="24"/>
                <w:lang w:val="en-GB" w:bidi="ar-SA"/>
              </w:rPr>
              <w:t>Wildgoose</w:t>
            </w:r>
            <w:proofErr w:type="spellEnd"/>
            <w:r w:rsidRPr="00654DD4">
              <w:rPr>
                <w:rFonts w:ascii="Times New Roman" w:hAnsi="Times New Roman" w:eastAsia="Times New Roman" w:cs="Times New Roman"/>
                <w:color w:val="333333"/>
                <w:kern w:val="36"/>
                <w:sz w:val="24"/>
                <w:szCs w:val="24"/>
                <w:lang w:val="en-GB" w:bidi="ar-SA"/>
              </w:rPr>
              <w:t>, Wood</w:t>
            </w:r>
          </w:p>
          <w:p w:rsidRPr="00654DD4" w:rsidR="00654DD4" w:rsidP="00FA7A4E" w:rsidRDefault="00654DD4" w14:paraId="0556C821"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proofErr w:type="gramStart"/>
            <w:r w:rsidRPr="00654DD4">
              <w:rPr>
                <w:rFonts w:ascii="Times New Roman" w:hAnsi="Times New Roman" w:eastAsia="Times New Roman" w:cs="Times New Roman"/>
                <w:color w:val="333333"/>
                <w:kern w:val="36"/>
                <w:sz w:val="24"/>
                <w:szCs w:val="24"/>
                <w:lang w:val="en-GB" w:bidi="ar-SA"/>
              </w:rPr>
              <w:t>“ Dental</w:t>
            </w:r>
            <w:proofErr w:type="gramEnd"/>
            <w:r w:rsidRPr="00654DD4">
              <w:rPr>
                <w:rFonts w:ascii="Times New Roman" w:hAnsi="Times New Roman" w:eastAsia="Times New Roman" w:cs="Times New Roman"/>
                <w:color w:val="333333"/>
                <w:kern w:val="36"/>
                <w:sz w:val="24"/>
                <w:szCs w:val="24"/>
                <w:lang w:val="en-GB" w:bidi="ar-SA"/>
              </w:rPr>
              <w:t xml:space="preserve"> Prosthetics – </w:t>
            </w:r>
            <w:proofErr w:type="spellStart"/>
            <w:r w:rsidRPr="00654DD4">
              <w:rPr>
                <w:rFonts w:ascii="Times New Roman" w:hAnsi="Times New Roman" w:eastAsia="Times New Roman" w:cs="Times New Roman"/>
                <w:color w:val="333333"/>
                <w:kern w:val="36"/>
                <w:sz w:val="24"/>
                <w:szCs w:val="24"/>
                <w:lang w:val="en-GB" w:bidi="ar-SA"/>
              </w:rPr>
              <w:t>Preclinic</w:t>
            </w:r>
            <w:proofErr w:type="spellEnd"/>
            <w:r w:rsidRPr="00654DD4">
              <w:rPr>
                <w:rFonts w:ascii="Times New Roman" w:hAnsi="Times New Roman" w:eastAsia="Times New Roman" w:cs="Times New Roman"/>
                <w:color w:val="333333"/>
                <w:kern w:val="36"/>
                <w:sz w:val="24"/>
                <w:szCs w:val="24"/>
                <w:lang w:val="en-GB" w:bidi="ar-SA"/>
              </w:rPr>
              <w:t xml:space="preserve"> “ by </w:t>
            </w:r>
            <w:proofErr w:type="spellStart"/>
            <w:r w:rsidRPr="00654DD4">
              <w:rPr>
                <w:rFonts w:ascii="Times New Roman" w:hAnsi="Times New Roman" w:eastAsia="Times New Roman" w:cs="Times New Roman"/>
                <w:color w:val="333333"/>
                <w:kern w:val="36"/>
                <w:sz w:val="24"/>
                <w:szCs w:val="24"/>
                <w:lang w:val="en-GB" w:bidi="ar-SA"/>
              </w:rPr>
              <w:t>Agim</w:t>
            </w:r>
            <w:proofErr w:type="spellEnd"/>
            <w:r w:rsidRPr="00654DD4">
              <w:rPr>
                <w:rFonts w:ascii="Times New Roman" w:hAnsi="Times New Roman" w:eastAsia="Times New Roman" w:cs="Times New Roman"/>
                <w:color w:val="333333"/>
                <w:kern w:val="36"/>
                <w:sz w:val="24"/>
                <w:szCs w:val="24"/>
                <w:lang w:val="en-GB" w:bidi="ar-SA"/>
              </w:rPr>
              <w:t xml:space="preserve"> </w:t>
            </w:r>
            <w:proofErr w:type="spellStart"/>
            <w:r w:rsidRPr="00654DD4">
              <w:rPr>
                <w:rFonts w:ascii="Times New Roman" w:hAnsi="Times New Roman" w:eastAsia="Times New Roman" w:cs="Times New Roman"/>
                <w:color w:val="333333"/>
                <w:kern w:val="36"/>
                <w:sz w:val="24"/>
                <w:szCs w:val="24"/>
                <w:lang w:val="en-GB" w:bidi="ar-SA"/>
              </w:rPr>
              <w:t>Islami</w:t>
            </w:r>
            <w:proofErr w:type="spellEnd"/>
            <w:r w:rsidRPr="00654DD4">
              <w:rPr>
                <w:rFonts w:ascii="Times New Roman" w:hAnsi="Times New Roman" w:eastAsia="Times New Roman" w:cs="Times New Roman"/>
                <w:color w:val="333333"/>
                <w:kern w:val="36"/>
                <w:sz w:val="24"/>
                <w:szCs w:val="24"/>
                <w:lang w:val="en-GB" w:bidi="ar-SA"/>
              </w:rPr>
              <w:t xml:space="preserve">, </w:t>
            </w:r>
            <w:proofErr w:type="spellStart"/>
            <w:r w:rsidRPr="00654DD4">
              <w:rPr>
                <w:rFonts w:ascii="Times New Roman" w:hAnsi="Times New Roman" w:eastAsia="Times New Roman" w:cs="Times New Roman"/>
                <w:color w:val="333333"/>
                <w:kern w:val="36"/>
                <w:sz w:val="24"/>
                <w:szCs w:val="24"/>
                <w:lang w:val="en-GB" w:bidi="ar-SA"/>
              </w:rPr>
              <w:t>Dugagjin</w:t>
            </w:r>
            <w:proofErr w:type="spellEnd"/>
            <w:r w:rsidRPr="00654DD4">
              <w:rPr>
                <w:rFonts w:ascii="Times New Roman" w:hAnsi="Times New Roman" w:eastAsia="Times New Roman" w:cs="Times New Roman"/>
                <w:color w:val="333333"/>
                <w:kern w:val="36"/>
                <w:sz w:val="24"/>
                <w:szCs w:val="24"/>
                <w:lang w:val="en-GB" w:bidi="ar-SA"/>
              </w:rPr>
              <w:t xml:space="preserve"> </w:t>
            </w:r>
            <w:proofErr w:type="spellStart"/>
            <w:r w:rsidRPr="00654DD4">
              <w:rPr>
                <w:rFonts w:ascii="Times New Roman" w:hAnsi="Times New Roman" w:eastAsia="Times New Roman" w:cs="Times New Roman"/>
                <w:color w:val="333333"/>
                <w:kern w:val="36"/>
                <w:sz w:val="24"/>
                <w:szCs w:val="24"/>
                <w:lang w:val="en-GB" w:bidi="ar-SA"/>
              </w:rPr>
              <w:t>Sokoli</w:t>
            </w:r>
            <w:proofErr w:type="spellEnd"/>
            <w:r w:rsidRPr="00654DD4">
              <w:rPr>
                <w:rFonts w:ascii="Times New Roman" w:hAnsi="Times New Roman" w:eastAsia="Times New Roman" w:cs="Times New Roman"/>
                <w:color w:val="333333"/>
                <w:kern w:val="36"/>
                <w:sz w:val="24"/>
                <w:szCs w:val="24"/>
                <w:lang w:val="en-GB" w:bidi="ar-SA"/>
              </w:rPr>
              <w:t xml:space="preserve"> </w:t>
            </w:r>
          </w:p>
          <w:p w:rsidRPr="00654DD4" w:rsidR="00654DD4" w:rsidP="00654DD4" w:rsidRDefault="00654DD4" w14:paraId="1CE692F4"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A foundational text that offers proper content of using appliances and laboratory instruments.</w:t>
            </w:r>
          </w:p>
          <w:p w:rsidRPr="00654DD4" w:rsidR="00654DD4" w:rsidP="00654DD4" w:rsidRDefault="00654DD4" w14:paraId="6C9BA0E8" wp14:textId="77777777">
            <w:pPr>
              <w:shd w:val="clear" w:color="auto" w:fill="FFFFFF"/>
              <w:spacing w:line="240" w:lineRule="atLeast"/>
              <w:textAlignment w:val="baseline"/>
              <w:outlineLvl w:val="0"/>
              <w:rPr>
                <w:rFonts w:ascii="Times New Roman" w:hAnsi="Times New Roman" w:eastAsia="Times New Roman" w:cs="Times New Roman"/>
                <w:b/>
                <w:color w:val="333333"/>
                <w:kern w:val="36"/>
                <w:sz w:val="24"/>
                <w:szCs w:val="24"/>
              </w:rPr>
            </w:pPr>
            <w:r w:rsidRPr="00654DD4">
              <w:rPr>
                <w:rFonts w:ascii="Times New Roman" w:hAnsi="Times New Roman" w:eastAsia="Times New Roman" w:cs="Times New Roman"/>
                <w:b/>
                <w:color w:val="333333"/>
                <w:kern w:val="36"/>
                <w:sz w:val="24"/>
                <w:szCs w:val="24"/>
              </w:rPr>
              <w:t xml:space="preserve">Journals and Online Databases </w:t>
            </w:r>
          </w:p>
          <w:p w:rsidRPr="00654DD4" w:rsidR="00654DD4" w:rsidP="00FA7A4E" w:rsidRDefault="00654DD4" w14:paraId="2BA0132F"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bookmarkStart w:name="_GoBack" w:id="0"/>
            <w:bookmarkEnd w:id="0"/>
            <w:r w:rsidRPr="00654DD4">
              <w:rPr>
                <w:rFonts w:ascii="Times New Roman" w:hAnsi="Times New Roman" w:eastAsia="Times New Roman" w:cs="Times New Roman"/>
                <w:color w:val="333333"/>
                <w:kern w:val="36"/>
                <w:sz w:val="24"/>
                <w:szCs w:val="24"/>
                <w:lang w:val="en-GB" w:bidi="ar-SA"/>
              </w:rPr>
              <w:t>Journal of Appliances and Instruments in Dental Laboratory</w:t>
            </w:r>
          </w:p>
          <w:p w:rsidRPr="00654DD4" w:rsidR="00654DD4" w:rsidP="00654DD4" w:rsidRDefault="00654DD4" w14:paraId="555F4428"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 xml:space="preserve">Provides access to the latest research findings and review articles in laboratory </w:t>
            </w:r>
            <w:proofErr w:type="spellStart"/>
            <w:r w:rsidRPr="00654DD4">
              <w:rPr>
                <w:rFonts w:ascii="Times New Roman" w:hAnsi="Times New Roman" w:eastAsia="Times New Roman" w:cs="Times New Roman"/>
                <w:color w:val="333333"/>
                <w:kern w:val="36"/>
                <w:sz w:val="24"/>
                <w:szCs w:val="24"/>
                <w:lang w:val="en-GB" w:bidi="ar-SA"/>
              </w:rPr>
              <w:t>equipments</w:t>
            </w:r>
            <w:proofErr w:type="spellEnd"/>
            <w:r w:rsidRPr="00654DD4">
              <w:rPr>
                <w:rFonts w:ascii="Times New Roman" w:hAnsi="Times New Roman" w:eastAsia="Times New Roman" w:cs="Times New Roman"/>
                <w:color w:val="333333"/>
                <w:kern w:val="36"/>
                <w:sz w:val="24"/>
                <w:szCs w:val="24"/>
                <w:lang w:val="en-GB" w:bidi="ar-SA"/>
              </w:rPr>
              <w:t xml:space="preserve">. </w:t>
            </w:r>
          </w:p>
          <w:p w:rsidRPr="00654DD4" w:rsidR="00654DD4" w:rsidP="00654DD4" w:rsidRDefault="00654DD4" w14:paraId="6614634F"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b/>
                <w:color w:val="333333"/>
                <w:kern w:val="36"/>
                <w:sz w:val="24"/>
                <w:szCs w:val="24"/>
                <w:lang w:val="en-GB" w:bidi="ar-SA"/>
              </w:rPr>
            </w:pPr>
            <w:r w:rsidRPr="00654DD4">
              <w:rPr>
                <w:rFonts w:ascii="Times New Roman" w:hAnsi="Times New Roman" w:eastAsia="Times New Roman" w:cs="Times New Roman"/>
                <w:b/>
                <w:color w:val="333333"/>
                <w:kern w:val="36"/>
                <w:sz w:val="24"/>
                <w:szCs w:val="24"/>
                <w:lang w:val="en-GB" w:bidi="ar-SA"/>
              </w:rPr>
              <w:t xml:space="preserve">Laboratory Equipment and Materials </w:t>
            </w:r>
          </w:p>
          <w:p w:rsidRPr="00654DD4" w:rsidR="00654DD4" w:rsidP="00654DD4" w:rsidRDefault="00654DD4" w14:paraId="178BEC2F"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Dental Laboratory</w:t>
            </w:r>
          </w:p>
          <w:p w:rsidRPr="00654DD4" w:rsidR="00654DD4" w:rsidP="00654DD4" w:rsidRDefault="00654DD4" w14:paraId="4760E7C4"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Equipped with all necessary tools and materials for hands-on practice.</w:t>
            </w:r>
          </w:p>
          <w:p w:rsidRPr="00654DD4" w:rsidR="00654DD4" w:rsidP="00654DD4" w:rsidRDefault="00654DD4" w14:paraId="049B29EE"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b/>
                <w:color w:val="333333"/>
                <w:kern w:val="36"/>
                <w:sz w:val="24"/>
                <w:szCs w:val="24"/>
                <w:lang w:val="en-GB" w:bidi="ar-SA"/>
              </w:rPr>
            </w:pPr>
            <w:r w:rsidRPr="00654DD4">
              <w:rPr>
                <w:rFonts w:ascii="Times New Roman" w:hAnsi="Times New Roman" w:eastAsia="Times New Roman" w:cs="Times New Roman"/>
                <w:b/>
                <w:color w:val="333333"/>
                <w:kern w:val="36"/>
                <w:sz w:val="24"/>
                <w:szCs w:val="24"/>
                <w:lang w:val="en-GB" w:bidi="ar-SA"/>
              </w:rPr>
              <w:t>Webinars and Online Workshops</w:t>
            </w:r>
          </w:p>
          <w:p w:rsidRPr="00654DD4" w:rsidR="00654DD4" w:rsidP="00654DD4" w:rsidRDefault="00654DD4" w14:paraId="79CBDC84"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654DD4">
              <w:rPr>
                <w:rFonts w:ascii="Times New Roman" w:hAnsi="Times New Roman" w:eastAsia="Times New Roman" w:cs="Times New Roman"/>
                <w:color w:val="333333"/>
                <w:kern w:val="36"/>
                <w:sz w:val="24"/>
                <w:szCs w:val="24"/>
                <w:lang w:val="en-GB" w:bidi="ar-SA"/>
              </w:rPr>
              <w:t xml:space="preserve">Access to recorded or live webinars hosted by experts in the field of use of laboratory </w:t>
            </w:r>
            <w:proofErr w:type="spellStart"/>
            <w:r w:rsidRPr="00654DD4">
              <w:rPr>
                <w:rFonts w:ascii="Times New Roman" w:hAnsi="Times New Roman" w:eastAsia="Times New Roman" w:cs="Times New Roman"/>
                <w:color w:val="333333"/>
                <w:kern w:val="36"/>
                <w:sz w:val="24"/>
                <w:szCs w:val="24"/>
                <w:lang w:val="en-GB" w:bidi="ar-SA"/>
              </w:rPr>
              <w:t>equipments</w:t>
            </w:r>
            <w:proofErr w:type="spellEnd"/>
            <w:r w:rsidRPr="00654DD4">
              <w:rPr>
                <w:rFonts w:ascii="Times New Roman" w:hAnsi="Times New Roman" w:eastAsia="Times New Roman" w:cs="Times New Roman"/>
                <w:color w:val="333333"/>
                <w:kern w:val="36"/>
                <w:sz w:val="24"/>
                <w:szCs w:val="24"/>
                <w:lang w:val="en-GB" w:bidi="ar-SA"/>
              </w:rPr>
              <w:t>.</w:t>
            </w:r>
          </w:p>
          <w:p w:rsidRPr="00654DD4" w:rsidR="00654DD4" w:rsidP="00654DD4" w:rsidRDefault="00654DD4" w14:paraId="267E6DDB"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4"/>
                <w:szCs w:val="24"/>
              </w:rPr>
            </w:pPr>
            <w:r w:rsidRPr="00654DD4">
              <w:rPr>
                <w:rFonts w:ascii="Times New Roman" w:hAnsi="Times New Roman" w:eastAsia="Times New Roman" w:cs="Times New Roman"/>
                <w:color w:val="333333"/>
                <w:kern w:val="36"/>
                <w:sz w:val="24"/>
                <w:szCs w:val="24"/>
              </w:rPr>
              <w:t xml:space="preserve">These resources are selected to ensure that students have access to a broad range of materials that support both the theoretical and practical aspects of appliances and instruments in dental laboratory. </w:t>
            </w:r>
          </w:p>
          <w:p w:rsidRPr="00DC4AA3" w:rsidR="00DC4AA3" w:rsidP="00DC4AA3" w:rsidRDefault="00DC4AA3" w14:paraId="16287F21" wp14:textId="77777777">
            <w:pPr>
              <w:pStyle w:val="ListParagraph"/>
              <w:rPr>
                <w:rFonts w:ascii="Georgia" w:hAnsi="Georgia"/>
                <w:b/>
                <w:color w:val="000000" w:themeColor="text1"/>
              </w:rPr>
            </w:pPr>
          </w:p>
          <w:p w:rsidRPr="00E91120" w:rsidR="00E91120" w:rsidP="00E91120" w:rsidRDefault="00E91120" w14:paraId="5BE93A62" wp14:textId="77777777">
            <w:pPr>
              <w:rPr>
                <w:rFonts w:ascii="Georgia" w:hAnsi="Georgia"/>
                <w:color w:val="000000" w:themeColor="text1"/>
              </w:rPr>
            </w:pPr>
          </w:p>
          <w:p w:rsidRPr="00E91120" w:rsidR="00002B0E" w:rsidP="00002B0E" w:rsidRDefault="00002B0E" w14:paraId="384BA73E" wp14:textId="77777777">
            <w:pPr>
              <w:ind w:left="360"/>
              <w:rPr>
                <w:rFonts w:ascii="Georgia" w:hAnsi="Georgia"/>
                <w:b/>
                <w:color w:val="000000" w:themeColor="text1"/>
              </w:rPr>
            </w:pPr>
          </w:p>
          <w:p w:rsidR="00002B0E" w:rsidP="00002B0E" w:rsidRDefault="00002B0E" w14:paraId="34B3F2EB" wp14:textId="77777777">
            <w:pPr>
              <w:ind w:left="360"/>
              <w:rPr>
                <w:rFonts w:ascii="Georgia" w:hAnsi="Georgia"/>
                <w:color w:val="000000" w:themeColor="text1"/>
              </w:rPr>
            </w:pPr>
          </w:p>
          <w:p w:rsidR="00002B0E" w:rsidP="00002B0E" w:rsidRDefault="00002B0E" w14:paraId="7D34F5C7" wp14:textId="77777777">
            <w:pPr>
              <w:ind w:left="360"/>
              <w:rPr>
                <w:rFonts w:ascii="Georgia" w:hAnsi="Georgia"/>
                <w:color w:val="000000" w:themeColor="text1"/>
              </w:rPr>
            </w:pPr>
          </w:p>
          <w:p w:rsidR="00002B0E" w:rsidP="00002B0E" w:rsidRDefault="00002B0E" w14:paraId="0B4020A7" wp14:textId="77777777">
            <w:pPr>
              <w:ind w:left="360"/>
              <w:rPr>
                <w:rFonts w:ascii="Georgia" w:hAnsi="Georgia"/>
                <w:color w:val="000000" w:themeColor="text1"/>
              </w:rPr>
            </w:pPr>
          </w:p>
          <w:p w:rsidR="00002B0E" w:rsidP="00002B0E" w:rsidRDefault="00002B0E" w14:paraId="1D7B270A" wp14:textId="77777777">
            <w:pPr>
              <w:ind w:left="360"/>
              <w:rPr>
                <w:rFonts w:ascii="Georgia" w:hAnsi="Georgia"/>
                <w:color w:val="000000" w:themeColor="text1"/>
              </w:rPr>
            </w:pPr>
          </w:p>
          <w:p w:rsidR="00002B0E" w:rsidP="00002B0E" w:rsidRDefault="00002B0E" w14:paraId="4F904CB7" wp14:textId="77777777">
            <w:pPr>
              <w:ind w:left="360"/>
              <w:rPr>
                <w:rFonts w:ascii="Georgia" w:hAnsi="Georgia"/>
                <w:color w:val="000000" w:themeColor="text1"/>
              </w:rPr>
            </w:pPr>
          </w:p>
          <w:p w:rsidR="00002B0E" w:rsidP="00002B0E" w:rsidRDefault="00002B0E" w14:paraId="06971CD3" wp14:textId="77777777">
            <w:pPr>
              <w:ind w:left="360"/>
              <w:rPr>
                <w:rFonts w:ascii="Georgia" w:hAnsi="Georgia"/>
                <w:color w:val="000000" w:themeColor="text1"/>
              </w:rPr>
            </w:pPr>
          </w:p>
          <w:p w:rsidR="00002B0E" w:rsidP="00002B0E" w:rsidRDefault="00002B0E" w14:paraId="2A1F701D" wp14:textId="77777777">
            <w:pPr>
              <w:ind w:left="360"/>
              <w:rPr>
                <w:rFonts w:ascii="Georgia" w:hAnsi="Georgia"/>
                <w:color w:val="000000" w:themeColor="text1"/>
              </w:rPr>
            </w:pPr>
          </w:p>
          <w:p w:rsidR="00002B0E" w:rsidP="00002B0E" w:rsidRDefault="00002B0E" w14:paraId="03EFCA41" wp14:textId="77777777">
            <w:pPr>
              <w:ind w:left="360"/>
              <w:rPr>
                <w:rFonts w:ascii="Georgia" w:hAnsi="Georgia"/>
                <w:color w:val="000000" w:themeColor="text1"/>
              </w:rPr>
            </w:pPr>
          </w:p>
          <w:p w:rsidR="00002B0E" w:rsidP="00002B0E" w:rsidRDefault="00002B0E" w14:paraId="5F96A722" wp14:textId="77777777">
            <w:pPr>
              <w:ind w:left="360"/>
              <w:rPr>
                <w:rFonts w:ascii="Georgia" w:hAnsi="Georgia"/>
                <w:color w:val="000000" w:themeColor="text1"/>
              </w:rPr>
            </w:pPr>
          </w:p>
          <w:p w:rsidRPr="00C55DA4" w:rsidR="00002B0E" w:rsidP="00654DD4" w:rsidRDefault="00002B0E" w14:paraId="5B95CD12" wp14:textId="77777777">
            <w:pPr>
              <w:rPr>
                <w:rFonts w:ascii="Georgia" w:hAnsi="Georgia"/>
                <w:color w:val="000000" w:themeColor="text1"/>
              </w:rPr>
            </w:pPr>
          </w:p>
        </w:tc>
        <w:tc>
          <w:tcPr>
            <w:tcW w:w="1246" w:type="dxa"/>
            <w:tcMar/>
          </w:tcPr>
          <w:p w:rsidRPr="00FC7BF1" w:rsidR="00002B0E" w:rsidP="00002B0E" w:rsidRDefault="00002B0E" w14:paraId="5220BBB2" wp14:textId="77777777">
            <w:pPr>
              <w:jc w:val="center"/>
              <w:rPr>
                <w:rFonts w:ascii="Georgia" w:hAnsi="Georgia"/>
                <w:color w:val="404040" w:themeColor="text1" w:themeTint="BF"/>
              </w:rPr>
            </w:pPr>
          </w:p>
        </w:tc>
      </w:tr>
      <w:tr xmlns:wp14="http://schemas.microsoft.com/office/word/2010/wordml" w:rsidRPr="006E4AE6" w:rsidR="00DC4AA3" w:rsidTr="3565676C" w14:paraId="43E628DC" wp14:textId="77777777">
        <w:trPr>
          <w:trHeight w:val="3772" w:hRule="exact"/>
        </w:trPr>
        <w:tc>
          <w:tcPr>
            <w:tcW w:w="2577" w:type="dxa"/>
            <w:vMerge/>
            <w:tcMar/>
            <w:vAlign w:val="center"/>
          </w:tcPr>
          <w:p w:rsidRPr="00FC7BF1" w:rsidR="00DC4AA3" w:rsidP="00002B0E" w:rsidRDefault="00DC4AA3" w14:paraId="13CB595B" wp14:textId="77777777">
            <w:pPr>
              <w:jc w:val="center"/>
              <w:rPr>
                <w:rFonts w:ascii="Georgia" w:hAnsi="Georgia"/>
                <w:b/>
              </w:rPr>
            </w:pPr>
          </w:p>
        </w:tc>
        <w:tc>
          <w:tcPr>
            <w:tcW w:w="5262" w:type="dxa"/>
            <w:gridSpan w:val="3"/>
            <w:tcMar/>
          </w:tcPr>
          <w:p w:rsidRPr="00C71181" w:rsidR="00C71181" w:rsidP="00C71181" w:rsidRDefault="00C71181" w14:paraId="3FB08D6C"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C71181">
              <w:rPr>
                <w:rFonts w:ascii="Times New Roman" w:hAnsi="Times New Roman" w:eastAsia="Times New Roman" w:cs="Times New Roman"/>
                <w:color w:val="333333"/>
                <w:kern w:val="36"/>
                <w:sz w:val="24"/>
                <w:szCs w:val="24"/>
                <w:lang w:val="en-GB" w:bidi="ar-SA"/>
              </w:rPr>
              <w:t>materials for hands-on practice.</w:t>
            </w:r>
          </w:p>
          <w:p w:rsidRPr="00C71181" w:rsidR="00C71181" w:rsidP="00C71181" w:rsidRDefault="00C71181" w14:paraId="0C96F4EF"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b/>
                <w:color w:val="333333"/>
                <w:kern w:val="36"/>
                <w:sz w:val="24"/>
                <w:szCs w:val="24"/>
                <w:lang w:val="en-GB" w:bidi="ar-SA"/>
              </w:rPr>
            </w:pPr>
            <w:r w:rsidRPr="00C71181">
              <w:rPr>
                <w:rFonts w:ascii="Times New Roman" w:hAnsi="Times New Roman" w:eastAsia="Times New Roman" w:cs="Times New Roman"/>
                <w:b/>
                <w:color w:val="333333"/>
                <w:kern w:val="36"/>
                <w:sz w:val="24"/>
                <w:szCs w:val="24"/>
                <w:lang w:val="en-GB" w:bidi="ar-SA"/>
              </w:rPr>
              <w:t>Webinars and Online Workshops</w:t>
            </w:r>
          </w:p>
          <w:p w:rsidRPr="00C71181" w:rsidR="00C71181" w:rsidP="00C71181" w:rsidRDefault="00C71181" w14:paraId="651E372F"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4"/>
                <w:szCs w:val="24"/>
                <w:lang w:val="en-GB" w:bidi="ar-SA"/>
              </w:rPr>
            </w:pPr>
            <w:r w:rsidRPr="00C71181">
              <w:rPr>
                <w:rFonts w:ascii="Times New Roman" w:hAnsi="Times New Roman" w:eastAsia="Times New Roman" w:cs="Times New Roman"/>
                <w:color w:val="333333"/>
                <w:kern w:val="36"/>
                <w:sz w:val="24"/>
                <w:szCs w:val="24"/>
                <w:lang w:val="en-GB" w:bidi="ar-SA"/>
              </w:rPr>
              <w:t xml:space="preserve">Access to recorded or live webinars hosted by experts in the field of use of laboratory </w:t>
            </w:r>
            <w:proofErr w:type="spellStart"/>
            <w:r w:rsidRPr="00C71181">
              <w:rPr>
                <w:rFonts w:ascii="Times New Roman" w:hAnsi="Times New Roman" w:eastAsia="Times New Roman" w:cs="Times New Roman"/>
                <w:color w:val="333333"/>
                <w:kern w:val="36"/>
                <w:sz w:val="24"/>
                <w:szCs w:val="24"/>
                <w:lang w:val="en-GB" w:bidi="ar-SA"/>
              </w:rPr>
              <w:t>equipments</w:t>
            </w:r>
            <w:proofErr w:type="spellEnd"/>
            <w:r w:rsidRPr="00C71181">
              <w:rPr>
                <w:rFonts w:ascii="Times New Roman" w:hAnsi="Times New Roman" w:eastAsia="Times New Roman" w:cs="Times New Roman"/>
                <w:color w:val="333333"/>
                <w:kern w:val="36"/>
                <w:sz w:val="24"/>
                <w:szCs w:val="24"/>
                <w:lang w:val="en-GB" w:bidi="ar-SA"/>
              </w:rPr>
              <w:t>.</w:t>
            </w:r>
          </w:p>
          <w:p w:rsidRPr="00C71181" w:rsidR="00C71181" w:rsidP="00C71181" w:rsidRDefault="00C71181" w14:paraId="44F0B43F"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4"/>
                <w:szCs w:val="24"/>
              </w:rPr>
            </w:pPr>
            <w:r w:rsidRPr="00C71181">
              <w:rPr>
                <w:rFonts w:ascii="Times New Roman" w:hAnsi="Times New Roman" w:eastAsia="Times New Roman" w:cs="Times New Roman"/>
                <w:color w:val="333333"/>
                <w:kern w:val="36"/>
                <w:sz w:val="24"/>
                <w:szCs w:val="24"/>
              </w:rPr>
              <w:t xml:space="preserve">These resources are selected to ensure that students have access to a broad range of materials that support both the theoretical and practical aspects of appliances and instruments in dental laboratory. </w:t>
            </w:r>
            <w:r w:rsidR="00AC6D4A">
              <w:rPr>
                <w:rFonts w:ascii="Times New Roman" w:hAnsi="Times New Roman" w:eastAsia="Times New Roman" w:cs="Times New Roman"/>
                <w:color w:val="333333"/>
                <w:kern w:val="36"/>
                <w:sz w:val="24"/>
                <w:szCs w:val="24"/>
              </w:rPr>
              <w:t>Incorporating a variety of learn</w:t>
            </w:r>
            <w:r w:rsidR="004D281B">
              <w:rPr>
                <w:rFonts w:ascii="Times New Roman" w:hAnsi="Times New Roman" w:eastAsia="Times New Roman" w:cs="Times New Roman"/>
                <w:color w:val="333333"/>
                <w:kern w:val="36"/>
                <w:sz w:val="24"/>
                <w:szCs w:val="24"/>
              </w:rPr>
              <w:t>ing aid</w:t>
            </w:r>
            <w:r w:rsidR="00AC6D4A">
              <w:rPr>
                <w:rFonts w:ascii="Times New Roman" w:hAnsi="Times New Roman" w:eastAsia="Times New Roman" w:cs="Times New Roman"/>
                <w:color w:val="333333"/>
                <w:kern w:val="36"/>
                <w:sz w:val="24"/>
                <w:szCs w:val="24"/>
              </w:rPr>
              <w:t>s</w:t>
            </w:r>
            <w:r w:rsidR="00A3331A">
              <w:rPr>
                <w:rFonts w:ascii="Times New Roman" w:hAnsi="Times New Roman" w:eastAsia="Times New Roman" w:cs="Times New Roman"/>
                <w:color w:val="333333"/>
                <w:kern w:val="36"/>
                <w:sz w:val="24"/>
                <w:szCs w:val="24"/>
              </w:rPr>
              <w:t>,</w:t>
            </w:r>
            <w:r w:rsidR="00AC6D4A">
              <w:rPr>
                <w:rFonts w:ascii="Times New Roman" w:hAnsi="Times New Roman" w:eastAsia="Times New Roman" w:cs="Times New Roman"/>
                <w:color w:val="333333"/>
                <w:kern w:val="36"/>
                <w:sz w:val="24"/>
                <w:szCs w:val="24"/>
              </w:rPr>
              <w:t xml:space="preserve"> such as textbooks and hands-on experiences enriches the learning environment and prepares students for professional practice in dental technology.</w:t>
            </w:r>
          </w:p>
          <w:p w:rsidR="00DC4AA3" w:rsidP="00654DD4" w:rsidRDefault="00DC4AA3" w14:paraId="6D9C8D39" wp14:textId="77777777">
            <w:pPr>
              <w:pStyle w:val="ListParagraph"/>
              <w:rPr>
                <w:rFonts w:ascii="Georgia" w:hAnsi="Georgia"/>
                <w:color w:val="000000" w:themeColor="text1"/>
              </w:rPr>
            </w:pPr>
          </w:p>
        </w:tc>
        <w:tc>
          <w:tcPr>
            <w:tcW w:w="1246" w:type="dxa"/>
            <w:tcMar/>
          </w:tcPr>
          <w:p w:rsidRPr="00FC7BF1" w:rsidR="00DC4AA3" w:rsidP="00002B0E" w:rsidRDefault="00DC4AA3" w14:paraId="675E05EE" wp14:textId="77777777">
            <w:pPr>
              <w:jc w:val="center"/>
              <w:rPr>
                <w:rFonts w:ascii="Georgia" w:hAnsi="Georgia"/>
                <w:color w:val="404040" w:themeColor="text1" w:themeTint="BF"/>
              </w:rPr>
            </w:pPr>
          </w:p>
        </w:tc>
      </w:tr>
      <w:tr xmlns:wp14="http://schemas.microsoft.com/office/word/2010/wordml" w:rsidRPr="006E4AE6" w:rsidR="00002B0E" w:rsidTr="3565676C" w14:paraId="0353C942" wp14:textId="77777777">
        <w:trPr>
          <w:trHeight w:val="288" w:hRule="exact"/>
        </w:trPr>
        <w:tc>
          <w:tcPr>
            <w:tcW w:w="2577" w:type="dxa"/>
            <w:vMerge w:val="restart"/>
            <w:shd w:val="clear" w:color="auto" w:fill="DEEAF6" w:themeFill="accent5" w:themeFillTint="33"/>
            <w:tcMar/>
            <w:vAlign w:val="center"/>
          </w:tcPr>
          <w:p w:rsidRPr="00FC7BF1" w:rsidR="00002B0E" w:rsidP="00BD6DAA" w:rsidRDefault="001F02D4" w14:paraId="10945C94" wp14:textId="77777777">
            <w:pPr>
              <w:pStyle w:val="TableParagraph"/>
              <w:spacing w:line="227" w:lineRule="exact"/>
              <w:jc w:val="center"/>
              <w:rPr>
                <w:rFonts w:ascii="Georgia" w:hAnsi="Georgia"/>
                <w:b/>
              </w:rPr>
            </w:pPr>
            <w:r>
              <w:rPr>
                <w:rFonts w:ascii="Georgia" w:hAnsi="Georgia"/>
                <w:b/>
              </w:rPr>
              <w:t>ECTS Workload</w:t>
            </w:r>
          </w:p>
        </w:tc>
        <w:tc>
          <w:tcPr>
            <w:tcW w:w="4007" w:type="dxa"/>
            <w:gridSpan w:val="2"/>
            <w:shd w:val="clear" w:color="auto" w:fill="F2F2F2" w:themeFill="background1" w:themeFillShade="F2"/>
            <w:tcMar/>
          </w:tcPr>
          <w:p w:rsidRPr="00FC7BF1" w:rsidR="00002B0E" w:rsidP="00002B0E" w:rsidRDefault="001F02D4" w14:paraId="0C9C8C48" wp14:textId="77777777">
            <w:pPr>
              <w:rPr>
                <w:rFonts w:ascii="Georgia" w:hAnsi="Georgia"/>
                <w:b/>
              </w:rPr>
            </w:pPr>
            <w:r>
              <w:rPr>
                <w:rFonts w:ascii="Georgia" w:hAnsi="Georgia"/>
                <w:b/>
              </w:rPr>
              <w:t xml:space="preserve">Type of activity </w:t>
            </w:r>
          </w:p>
        </w:tc>
        <w:tc>
          <w:tcPr>
            <w:tcW w:w="1255" w:type="dxa"/>
            <w:shd w:val="clear" w:color="auto" w:fill="F2F2F2" w:themeFill="background1" w:themeFillShade="F2"/>
            <w:tcMar/>
          </w:tcPr>
          <w:p w:rsidRPr="00FC7BF1" w:rsidR="00002B0E" w:rsidP="00002B0E" w:rsidRDefault="00002B0E" w14:paraId="2FC17F8B" wp14:textId="77777777">
            <w:pPr>
              <w:rPr>
                <w:rFonts w:ascii="Georgia" w:hAnsi="Georgia"/>
                <w:b/>
              </w:rPr>
            </w:pPr>
          </w:p>
        </w:tc>
        <w:tc>
          <w:tcPr>
            <w:tcW w:w="1246" w:type="dxa"/>
            <w:shd w:val="clear" w:color="auto" w:fill="F2F2F2" w:themeFill="background1" w:themeFillShade="F2"/>
            <w:tcMar/>
          </w:tcPr>
          <w:p w:rsidRPr="00FC7BF1" w:rsidR="00002B0E" w:rsidP="00002B0E" w:rsidRDefault="00002B0E" w14:paraId="0A4F7224" wp14:textId="77777777">
            <w:pPr>
              <w:rPr>
                <w:rFonts w:ascii="Georgia" w:hAnsi="Georgia"/>
                <w:b/>
              </w:rPr>
            </w:pPr>
          </w:p>
        </w:tc>
      </w:tr>
      <w:tr xmlns:wp14="http://schemas.microsoft.com/office/word/2010/wordml" w:rsidRPr="006E4AE6" w:rsidR="00002B0E" w:rsidTr="3565676C" w14:paraId="55D4A58F" wp14:textId="77777777">
        <w:trPr>
          <w:trHeight w:val="288" w:hRule="exact"/>
        </w:trPr>
        <w:tc>
          <w:tcPr>
            <w:tcW w:w="2577" w:type="dxa"/>
            <w:vMerge/>
            <w:tcMar/>
            <w:vAlign w:val="center"/>
          </w:tcPr>
          <w:p w:rsidRPr="00FC7BF1" w:rsidR="00002B0E" w:rsidP="00002B0E" w:rsidRDefault="00002B0E" w14:paraId="5AE48A43" wp14:textId="77777777">
            <w:pPr>
              <w:rPr>
                <w:rFonts w:ascii="Georgia" w:hAnsi="Georgia"/>
                <w:b/>
              </w:rPr>
            </w:pPr>
          </w:p>
        </w:tc>
        <w:tc>
          <w:tcPr>
            <w:tcW w:w="4007" w:type="dxa"/>
            <w:gridSpan w:val="2"/>
            <w:tcMar/>
          </w:tcPr>
          <w:p w:rsidRPr="00FC7BF1" w:rsidR="00002B0E" w:rsidP="006D4CD2" w:rsidRDefault="001F02D4" w14:paraId="1337CB73" wp14:textId="77777777">
            <w:pPr>
              <w:pStyle w:val="ListParagraph"/>
              <w:numPr>
                <w:ilvl w:val="0"/>
                <w:numId w:val="1"/>
              </w:numPr>
              <w:spacing w:after="0" w:line="240" w:lineRule="auto"/>
              <w:rPr>
                <w:rFonts w:ascii="Georgia" w:hAnsi="Georgia" w:cs="Arial"/>
                <w:color w:val="000000" w:themeColor="text1"/>
              </w:rPr>
            </w:pPr>
            <w:r>
              <w:rPr>
                <w:rFonts w:ascii="Georgia" w:hAnsi="Georgia" w:cs="Arial"/>
                <w:color w:val="000000" w:themeColor="text1"/>
              </w:rPr>
              <w:t>Lectures</w:t>
            </w:r>
          </w:p>
        </w:tc>
        <w:tc>
          <w:tcPr>
            <w:tcW w:w="1255" w:type="dxa"/>
            <w:tcMar/>
          </w:tcPr>
          <w:p w:rsidRPr="00540BB7" w:rsidR="00002B0E" w:rsidP="00002B0E" w:rsidRDefault="00002B0E" w14:paraId="7219D38C" wp14:textId="77777777">
            <w:pPr>
              <w:jc w:val="right"/>
              <w:rPr>
                <w:rFonts w:ascii="Georgia" w:hAnsi="Georgia"/>
              </w:rPr>
            </w:pPr>
            <w:r>
              <w:rPr>
                <w:rFonts w:ascii="Georgia" w:hAnsi="Georgia"/>
              </w:rPr>
              <w:t>30</w:t>
            </w:r>
            <w:r w:rsidRPr="00540BB7">
              <w:rPr>
                <w:rFonts w:ascii="Georgia" w:hAnsi="Georgia"/>
              </w:rPr>
              <w:t xml:space="preserve"> h</w:t>
            </w:r>
          </w:p>
        </w:tc>
        <w:tc>
          <w:tcPr>
            <w:tcW w:w="1246" w:type="dxa"/>
            <w:tcMar/>
          </w:tcPr>
          <w:p w:rsidRPr="00FC7BF1" w:rsidR="00002B0E" w:rsidP="00002B0E" w:rsidRDefault="00BD6DAA" w14:paraId="1E910E12" wp14:textId="77777777">
            <w:pPr>
              <w:jc w:val="right"/>
              <w:rPr>
                <w:rFonts w:ascii="Georgia" w:hAnsi="Georgia"/>
              </w:rPr>
            </w:pPr>
            <w:r>
              <w:rPr>
                <w:rFonts w:ascii="Georgia" w:hAnsi="Georgia"/>
              </w:rPr>
              <w:t>35 %</w:t>
            </w:r>
          </w:p>
        </w:tc>
      </w:tr>
      <w:tr xmlns:wp14="http://schemas.microsoft.com/office/word/2010/wordml" w:rsidRPr="006E4AE6" w:rsidR="00002B0E" w:rsidTr="3565676C" w14:paraId="29CBBF71" wp14:textId="77777777">
        <w:trPr>
          <w:trHeight w:val="288" w:hRule="exact"/>
        </w:trPr>
        <w:tc>
          <w:tcPr>
            <w:tcW w:w="2577" w:type="dxa"/>
            <w:vMerge/>
            <w:tcMar/>
            <w:vAlign w:val="center"/>
          </w:tcPr>
          <w:p w:rsidRPr="00FC7BF1" w:rsidR="00002B0E" w:rsidP="00002B0E" w:rsidRDefault="00002B0E" w14:paraId="50F40DEB" wp14:textId="77777777">
            <w:pPr>
              <w:rPr>
                <w:rFonts w:ascii="Georgia" w:hAnsi="Georgia"/>
                <w:b/>
              </w:rPr>
            </w:pPr>
          </w:p>
        </w:tc>
        <w:tc>
          <w:tcPr>
            <w:tcW w:w="4007" w:type="dxa"/>
            <w:gridSpan w:val="2"/>
            <w:tcMar/>
          </w:tcPr>
          <w:p w:rsidRPr="00FC7BF1" w:rsidR="00002B0E" w:rsidP="006D4CD2" w:rsidRDefault="00BD6DAA" w14:paraId="67D4699A" wp14:textId="77777777">
            <w:pPr>
              <w:pStyle w:val="ListParagraph"/>
              <w:numPr>
                <w:ilvl w:val="0"/>
                <w:numId w:val="1"/>
              </w:numPr>
              <w:spacing w:after="0" w:line="240" w:lineRule="auto"/>
              <w:rPr>
                <w:rFonts w:ascii="Georgia" w:hAnsi="Georgia" w:cs="Arial"/>
                <w:color w:val="000000" w:themeColor="text1"/>
              </w:rPr>
            </w:pPr>
            <w:r>
              <w:rPr>
                <w:rFonts w:ascii="Georgia" w:hAnsi="Georgia" w:cs="Arial"/>
                <w:color w:val="000000" w:themeColor="text1"/>
              </w:rPr>
              <w:t>Hands-on Laboratory sessions</w:t>
            </w:r>
          </w:p>
        </w:tc>
        <w:tc>
          <w:tcPr>
            <w:tcW w:w="1255" w:type="dxa"/>
            <w:tcMar/>
          </w:tcPr>
          <w:p w:rsidRPr="00540BB7" w:rsidR="00002B0E" w:rsidP="00002B0E" w:rsidRDefault="007E753C" w14:paraId="1D6BAFB5" wp14:textId="77777777">
            <w:pPr>
              <w:jc w:val="right"/>
              <w:rPr>
                <w:rFonts w:ascii="Georgia" w:hAnsi="Georgia"/>
              </w:rPr>
            </w:pPr>
            <w:r>
              <w:rPr>
                <w:rFonts w:ascii="Georgia" w:hAnsi="Georgia"/>
              </w:rPr>
              <w:t>24</w:t>
            </w:r>
            <w:r w:rsidRPr="00540BB7" w:rsidR="00002B0E">
              <w:rPr>
                <w:rFonts w:ascii="Georgia" w:hAnsi="Georgia"/>
              </w:rPr>
              <w:t xml:space="preserve"> h</w:t>
            </w:r>
          </w:p>
        </w:tc>
        <w:tc>
          <w:tcPr>
            <w:tcW w:w="1246" w:type="dxa"/>
            <w:tcMar/>
          </w:tcPr>
          <w:p w:rsidRPr="00FC7BF1" w:rsidR="00002B0E" w:rsidP="00002B0E" w:rsidRDefault="007E753C" w14:paraId="6DD83818" wp14:textId="77777777">
            <w:pPr>
              <w:jc w:val="right"/>
              <w:rPr>
                <w:rFonts w:ascii="Georgia" w:hAnsi="Georgia"/>
              </w:rPr>
            </w:pPr>
            <w:r>
              <w:rPr>
                <w:rFonts w:ascii="Georgia" w:hAnsi="Georgia"/>
              </w:rPr>
              <w:t>2</w:t>
            </w:r>
            <w:r w:rsidR="00724CDB">
              <w:rPr>
                <w:rFonts w:ascii="Georgia" w:hAnsi="Georgia"/>
              </w:rPr>
              <w:t>5</w:t>
            </w:r>
            <w:r w:rsidR="00BD6DAA">
              <w:rPr>
                <w:rFonts w:ascii="Georgia" w:hAnsi="Georgia"/>
              </w:rPr>
              <w:t xml:space="preserve"> %</w:t>
            </w:r>
          </w:p>
        </w:tc>
      </w:tr>
      <w:tr xmlns:wp14="http://schemas.microsoft.com/office/word/2010/wordml" w:rsidRPr="006E4AE6" w:rsidR="00002B0E" w:rsidTr="3565676C" w14:paraId="502EDC51" wp14:textId="77777777">
        <w:trPr>
          <w:trHeight w:val="577" w:hRule="exact"/>
        </w:trPr>
        <w:tc>
          <w:tcPr>
            <w:tcW w:w="2577" w:type="dxa"/>
            <w:vMerge/>
            <w:tcMar/>
            <w:vAlign w:val="center"/>
          </w:tcPr>
          <w:p w:rsidRPr="00FC7BF1" w:rsidR="00002B0E" w:rsidP="00002B0E" w:rsidRDefault="00002B0E" w14:paraId="77A52294" wp14:textId="77777777">
            <w:pPr>
              <w:rPr>
                <w:rFonts w:ascii="Georgia" w:hAnsi="Georgia"/>
                <w:b/>
              </w:rPr>
            </w:pPr>
          </w:p>
        </w:tc>
        <w:tc>
          <w:tcPr>
            <w:tcW w:w="4007" w:type="dxa"/>
            <w:gridSpan w:val="2"/>
            <w:tcMar/>
          </w:tcPr>
          <w:p w:rsidRPr="00FC7BF1" w:rsidR="00002B0E" w:rsidP="006D4CD2" w:rsidRDefault="00BD6DAA" w14:paraId="67216194" wp14:textId="77777777">
            <w:pPr>
              <w:pStyle w:val="ListParagraph"/>
              <w:numPr>
                <w:ilvl w:val="0"/>
                <w:numId w:val="1"/>
              </w:numPr>
              <w:spacing w:after="0" w:line="240" w:lineRule="auto"/>
              <w:rPr>
                <w:rFonts w:ascii="Georgia" w:hAnsi="Georgia" w:cs="Arial"/>
                <w:color w:val="000000" w:themeColor="text1"/>
              </w:rPr>
            </w:pPr>
            <w:r>
              <w:rPr>
                <w:rFonts w:ascii="Georgia" w:hAnsi="Georgia" w:cs="Arial"/>
                <w:color w:val="000000" w:themeColor="text1"/>
              </w:rPr>
              <w:t>Seminars and Group Discussions</w:t>
            </w:r>
          </w:p>
        </w:tc>
        <w:tc>
          <w:tcPr>
            <w:tcW w:w="1255" w:type="dxa"/>
            <w:tcMar/>
          </w:tcPr>
          <w:p w:rsidRPr="00540BB7" w:rsidR="00002B0E" w:rsidP="00002B0E" w:rsidRDefault="007E753C" w14:paraId="67AE441E" wp14:textId="77777777">
            <w:pPr>
              <w:jc w:val="right"/>
              <w:rPr>
                <w:rFonts w:ascii="Georgia" w:hAnsi="Georgia"/>
              </w:rPr>
            </w:pPr>
            <w:r>
              <w:rPr>
                <w:rFonts w:ascii="Georgia" w:hAnsi="Georgia"/>
              </w:rPr>
              <w:t>18</w:t>
            </w:r>
            <w:r w:rsidRPr="00540BB7" w:rsidR="00002B0E">
              <w:rPr>
                <w:rFonts w:ascii="Georgia" w:hAnsi="Georgia"/>
              </w:rPr>
              <w:t xml:space="preserve"> h</w:t>
            </w:r>
          </w:p>
        </w:tc>
        <w:tc>
          <w:tcPr>
            <w:tcW w:w="1246" w:type="dxa"/>
            <w:tcMar/>
          </w:tcPr>
          <w:p w:rsidRPr="00FC7BF1" w:rsidR="00002B0E" w:rsidP="00002B0E" w:rsidRDefault="00724CDB" w14:paraId="081EC9C3" wp14:textId="77777777">
            <w:pPr>
              <w:jc w:val="right"/>
              <w:rPr>
                <w:rFonts w:ascii="Georgia" w:hAnsi="Georgia"/>
              </w:rPr>
            </w:pPr>
            <w:r>
              <w:rPr>
                <w:rFonts w:ascii="Georgia" w:hAnsi="Georgia"/>
              </w:rPr>
              <w:t>20</w:t>
            </w:r>
            <w:r w:rsidR="00BD6DAA">
              <w:rPr>
                <w:rFonts w:ascii="Georgia" w:hAnsi="Georgia"/>
              </w:rPr>
              <w:t xml:space="preserve"> %</w:t>
            </w:r>
          </w:p>
        </w:tc>
      </w:tr>
      <w:tr xmlns:wp14="http://schemas.microsoft.com/office/word/2010/wordml" w:rsidRPr="006E4AE6" w:rsidR="00BD6DAA" w:rsidTr="3565676C" w14:paraId="2C180A1A" wp14:textId="77777777">
        <w:trPr>
          <w:trHeight w:val="288" w:hRule="exact"/>
        </w:trPr>
        <w:tc>
          <w:tcPr>
            <w:tcW w:w="2577" w:type="dxa"/>
            <w:vMerge/>
            <w:tcMar/>
            <w:vAlign w:val="center"/>
          </w:tcPr>
          <w:p w:rsidRPr="00FC7BF1" w:rsidR="00BD6DAA" w:rsidP="00002B0E" w:rsidRDefault="00BD6DAA" w14:paraId="007DCDA8" wp14:textId="77777777">
            <w:pPr>
              <w:rPr>
                <w:rFonts w:ascii="Georgia" w:hAnsi="Georgia"/>
                <w:b/>
              </w:rPr>
            </w:pPr>
          </w:p>
        </w:tc>
        <w:tc>
          <w:tcPr>
            <w:tcW w:w="4007" w:type="dxa"/>
            <w:gridSpan w:val="2"/>
            <w:tcMar/>
          </w:tcPr>
          <w:p w:rsidRPr="00BD6DAA" w:rsidR="00BD6DAA" w:rsidP="006D4CD2" w:rsidRDefault="00724CDB" w14:paraId="2E9F41A3" wp14:textId="77777777">
            <w:pPr>
              <w:pStyle w:val="ListParagraph"/>
              <w:numPr>
                <w:ilvl w:val="0"/>
                <w:numId w:val="1"/>
              </w:numPr>
              <w:rPr>
                <w:rFonts w:ascii="Georgia" w:hAnsi="Georgia"/>
                <w:bCs/>
                <w:color w:val="000000" w:themeColor="text1"/>
              </w:rPr>
            </w:pPr>
            <w:r>
              <w:rPr>
                <w:rFonts w:ascii="Georgia" w:hAnsi="Georgia"/>
                <w:bCs/>
                <w:color w:val="000000" w:themeColor="text1"/>
              </w:rPr>
              <w:t>Individual Lessons</w:t>
            </w:r>
          </w:p>
        </w:tc>
        <w:tc>
          <w:tcPr>
            <w:tcW w:w="1255" w:type="dxa"/>
            <w:tcMar/>
          </w:tcPr>
          <w:p w:rsidRPr="00BD6DAA" w:rsidR="00BD6DAA" w:rsidP="00002B0E" w:rsidRDefault="007E753C" w14:paraId="5F45E4A0" wp14:textId="77777777">
            <w:pPr>
              <w:jc w:val="right"/>
              <w:rPr>
                <w:rFonts w:ascii="Georgia" w:hAnsi="Georgia"/>
                <w:bCs/>
              </w:rPr>
            </w:pPr>
            <w:r>
              <w:rPr>
                <w:rFonts w:ascii="Georgia" w:hAnsi="Georgia"/>
                <w:bCs/>
              </w:rPr>
              <w:t>18</w:t>
            </w:r>
            <w:r w:rsidR="00BD6DAA">
              <w:rPr>
                <w:rFonts w:ascii="Georgia" w:hAnsi="Georgia"/>
                <w:bCs/>
              </w:rPr>
              <w:t xml:space="preserve"> h</w:t>
            </w:r>
          </w:p>
        </w:tc>
        <w:tc>
          <w:tcPr>
            <w:tcW w:w="1246" w:type="dxa"/>
            <w:tcMar/>
          </w:tcPr>
          <w:p w:rsidRPr="00BD6DAA" w:rsidR="00BD6DAA" w:rsidP="00002B0E" w:rsidRDefault="007E753C" w14:paraId="1F24067B" wp14:textId="77777777">
            <w:pPr>
              <w:jc w:val="right"/>
              <w:rPr>
                <w:rFonts w:ascii="Georgia" w:hAnsi="Georgia"/>
                <w:bCs/>
              </w:rPr>
            </w:pPr>
            <w:r>
              <w:rPr>
                <w:rFonts w:ascii="Georgia" w:hAnsi="Georgia"/>
                <w:bCs/>
              </w:rPr>
              <w:t>2</w:t>
            </w:r>
            <w:r w:rsidR="00BD6DAA">
              <w:rPr>
                <w:rFonts w:ascii="Georgia" w:hAnsi="Georgia"/>
                <w:bCs/>
              </w:rPr>
              <w:t>0 %</w:t>
            </w:r>
          </w:p>
        </w:tc>
      </w:tr>
      <w:tr xmlns:wp14="http://schemas.microsoft.com/office/word/2010/wordml" w:rsidRPr="006E4AE6" w:rsidR="00002B0E" w:rsidTr="3565676C" w14:paraId="79673035" wp14:textId="77777777">
        <w:trPr>
          <w:trHeight w:val="288" w:hRule="exact"/>
        </w:trPr>
        <w:tc>
          <w:tcPr>
            <w:tcW w:w="2577" w:type="dxa"/>
            <w:vMerge/>
            <w:tcMar/>
            <w:vAlign w:val="center"/>
          </w:tcPr>
          <w:p w:rsidRPr="00FC7BF1" w:rsidR="00002B0E" w:rsidP="00002B0E" w:rsidRDefault="00002B0E" w14:paraId="450EA2D7" wp14:textId="77777777">
            <w:pPr>
              <w:rPr>
                <w:rFonts w:ascii="Georgia" w:hAnsi="Georgia"/>
                <w:b/>
              </w:rPr>
            </w:pPr>
          </w:p>
        </w:tc>
        <w:tc>
          <w:tcPr>
            <w:tcW w:w="4007" w:type="dxa"/>
            <w:gridSpan w:val="2"/>
            <w:tcMar/>
          </w:tcPr>
          <w:p w:rsidRPr="00FC7BF1" w:rsidR="00002B0E" w:rsidP="00002B0E" w:rsidRDefault="00002B0E" w14:paraId="46FE0C09" wp14:textId="77777777">
            <w:pPr>
              <w:pStyle w:val="ListParagraph"/>
              <w:spacing w:after="0" w:line="240" w:lineRule="auto"/>
              <w:jc w:val="right"/>
              <w:rPr>
                <w:rFonts w:ascii="Georgia" w:hAnsi="Georgia" w:cs="Arial"/>
                <w:b/>
                <w:bCs/>
                <w:color w:val="000000" w:themeColor="text1"/>
              </w:rPr>
            </w:pPr>
            <w:r w:rsidRPr="00FC7BF1">
              <w:rPr>
                <w:rFonts w:ascii="Georgia" w:hAnsi="Georgia" w:cs="Arial"/>
                <w:b/>
                <w:bCs/>
                <w:color w:val="000000" w:themeColor="text1"/>
              </w:rPr>
              <w:t>Total</w:t>
            </w:r>
          </w:p>
        </w:tc>
        <w:tc>
          <w:tcPr>
            <w:tcW w:w="1255" w:type="dxa"/>
            <w:tcMar/>
          </w:tcPr>
          <w:p w:rsidRPr="00FC7BF1" w:rsidR="00002B0E" w:rsidP="00002B0E" w:rsidRDefault="00002B0E" w14:paraId="4223FDFE" wp14:textId="77777777">
            <w:pPr>
              <w:jc w:val="right"/>
              <w:rPr>
                <w:rFonts w:ascii="Georgia" w:hAnsi="Georgia"/>
                <w:b/>
                <w:bCs/>
              </w:rPr>
            </w:pPr>
            <w:r>
              <w:rPr>
                <w:rFonts w:ascii="Georgia" w:hAnsi="Georgia"/>
                <w:b/>
                <w:bCs/>
              </w:rPr>
              <w:t>90</w:t>
            </w:r>
            <w:r w:rsidRPr="00FC7BF1">
              <w:rPr>
                <w:rFonts w:ascii="Georgia" w:hAnsi="Georgia"/>
                <w:b/>
                <w:bCs/>
              </w:rPr>
              <w:t xml:space="preserve"> h</w:t>
            </w:r>
          </w:p>
        </w:tc>
        <w:tc>
          <w:tcPr>
            <w:tcW w:w="1246" w:type="dxa"/>
            <w:tcMar/>
          </w:tcPr>
          <w:p w:rsidRPr="00FC7BF1" w:rsidR="00002B0E" w:rsidP="00002B0E" w:rsidRDefault="00002B0E" w14:paraId="766A6470" wp14:textId="77777777">
            <w:pPr>
              <w:jc w:val="right"/>
              <w:rPr>
                <w:rFonts w:ascii="Georgia" w:hAnsi="Georgia"/>
                <w:b/>
                <w:bCs/>
              </w:rPr>
            </w:pPr>
            <w:r w:rsidRPr="00FC7BF1">
              <w:rPr>
                <w:rFonts w:ascii="Georgia" w:hAnsi="Georgia"/>
                <w:b/>
                <w:bCs/>
              </w:rPr>
              <w:t>100.0 %</w:t>
            </w:r>
          </w:p>
        </w:tc>
      </w:tr>
      <w:tr xmlns:wp14="http://schemas.microsoft.com/office/word/2010/wordml" w:rsidRPr="006E4AE6" w:rsidR="00002B0E" w:rsidTr="3565676C" w14:paraId="0E6789C0" wp14:textId="77777777">
        <w:tc>
          <w:tcPr>
            <w:tcW w:w="2577" w:type="dxa"/>
            <w:shd w:val="clear" w:color="auto" w:fill="DEEAF6" w:themeFill="accent5" w:themeFillTint="33"/>
            <w:tcMar/>
            <w:vAlign w:val="center"/>
          </w:tcPr>
          <w:p w:rsidRPr="00FC7BF1" w:rsidR="00002B0E" w:rsidP="00BD6DAA" w:rsidRDefault="00002B0E" w14:paraId="565B84A8" wp14:textId="77777777">
            <w:pPr>
              <w:jc w:val="center"/>
              <w:rPr>
                <w:rFonts w:ascii="Georgia" w:hAnsi="Georgia"/>
                <w:b/>
              </w:rPr>
            </w:pPr>
            <w:r w:rsidRPr="00FC7BF1">
              <w:rPr>
                <w:rFonts w:ascii="Georgia" w:hAnsi="Georgia"/>
                <w:b/>
              </w:rPr>
              <w:t>Literatur</w:t>
            </w:r>
            <w:r w:rsidR="001F02D4">
              <w:rPr>
                <w:rFonts w:ascii="Georgia" w:hAnsi="Georgia"/>
                <w:b/>
              </w:rPr>
              <w:t>e</w:t>
            </w:r>
          </w:p>
        </w:tc>
        <w:tc>
          <w:tcPr>
            <w:tcW w:w="6508" w:type="dxa"/>
            <w:gridSpan w:val="4"/>
            <w:tcMar/>
          </w:tcPr>
          <w:p w:rsidRPr="00724CDB" w:rsidR="00724CDB" w:rsidP="006D4CD2" w:rsidRDefault="00724CDB" w14:paraId="56BADA12" wp14:textId="77777777">
            <w:pPr>
              <w:pStyle w:val="ListParagraph"/>
              <w:numPr>
                <w:ilvl w:val="0"/>
                <w:numId w:val="2"/>
              </w:numPr>
              <w:adjustRightInd w:val="0"/>
              <w:jc w:val="both"/>
              <w:rPr>
                <w:rFonts w:ascii="Georgia" w:hAnsi="Georgia"/>
              </w:rPr>
            </w:pPr>
            <w:proofErr w:type="gramStart"/>
            <w:r>
              <w:rPr>
                <w:rFonts w:ascii="Georgia" w:hAnsi="Georgia" w:cs="Arial"/>
              </w:rPr>
              <w:t>Authors ;</w:t>
            </w:r>
            <w:proofErr w:type="gramEnd"/>
            <w:r>
              <w:rPr>
                <w:rFonts w:ascii="Georgia" w:hAnsi="Georgia" w:cs="Arial"/>
              </w:rPr>
              <w:t xml:space="preserve"> Johnson, Patrick, Stokes, </w:t>
            </w:r>
            <w:proofErr w:type="spellStart"/>
            <w:r>
              <w:rPr>
                <w:rFonts w:ascii="Georgia" w:hAnsi="Georgia" w:cs="Arial"/>
              </w:rPr>
              <w:t>Wildgoose</w:t>
            </w:r>
            <w:proofErr w:type="spellEnd"/>
            <w:r>
              <w:rPr>
                <w:rFonts w:ascii="Georgia" w:hAnsi="Georgia" w:cs="Arial"/>
              </w:rPr>
              <w:t xml:space="preserve">, Wood :     </w:t>
            </w:r>
          </w:p>
          <w:p w:rsidR="00002B0E" w:rsidP="00724CDB" w:rsidRDefault="00724CDB" w14:paraId="4BD87631" wp14:textId="77777777">
            <w:pPr>
              <w:pStyle w:val="ListParagraph"/>
              <w:adjustRightInd w:val="0"/>
              <w:ind w:left="702"/>
              <w:jc w:val="both"/>
              <w:rPr>
                <w:rFonts w:ascii="Georgia" w:hAnsi="Georgia"/>
              </w:rPr>
            </w:pPr>
            <w:r>
              <w:rPr>
                <w:rFonts w:ascii="Georgia" w:hAnsi="Georgia" w:cs="Arial"/>
              </w:rPr>
              <w:t xml:space="preserve"> </w:t>
            </w:r>
            <w:proofErr w:type="gramStart"/>
            <w:r>
              <w:rPr>
                <w:rFonts w:ascii="Georgia" w:hAnsi="Georgia" w:cs="Arial"/>
              </w:rPr>
              <w:t>“ B</w:t>
            </w:r>
            <w:r>
              <w:rPr>
                <w:rFonts w:ascii="Georgia" w:hAnsi="Georgia"/>
              </w:rPr>
              <w:t>asics</w:t>
            </w:r>
            <w:proofErr w:type="gramEnd"/>
            <w:r>
              <w:rPr>
                <w:rFonts w:ascii="Georgia" w:hAnsi="Georgia"/>
              </w:rPr>
              <w:t xml:space="preserve"> of Dental Technology “</w:t>
            </w:r>
            <w:r w:rsidR="00A3331A">
              <w:rPr>
                <w:rFonts w:ascii="Georgia" w:hAnsi="Georgia"/>
              </w:rPr>
              <w:t xml:space="preserve"> a Step by Step Approach 2</w:t>
            </w:r>
            <w:r w:rsidRPr="00A3331A" w:rsidR="00A3331A">
              <w:rPr>
                <w:rFonts w:ascii="Georgia" w:hAnsi="Georgia"/>
                <w:vertAlign w:val="superscript"/>
              </w:rPr>
              <w:t>nd</w:t>
            </w:r>
            <w:r w:rsidR="00A3331A">
              <w:rPr>
                <w:rFonts w:ascii="Georgia" w:hAnsi="Georgia"/>
              </w:rPr>
              <w:t xml:space="preserve"> Edition, 2015</w:t>
            </w:r>
          </w:p>
          <w:p w:rsidRPr="0024695F" w:rsidR="00724CDB" w:rsidP="006D4CD2" w:rsidRDefault="00724CDB" w14:paraId="65692695" wp14:textId="77777777">
            <w:pPr>
              <w:pStyle w:val="ListParagraph"/>
              <w:numPr>
                <w:ilvl w:val="0"/>
                <w:numId w:val="2"/>
              </w:numPr>
              <w:adjustRightInd w:val="0"/>
              <w:jc w:val="both"/>
              <w:rPr>
                <w:rFonts w:ascii="Georgia" w:hAnsi="Georgia"/>
              </w:rPr>
            </w:pPr>
            <w:r>
              <w:rPr>
                <w:rFonts w:ascii="Georgia" w:hAnsi="Georgia"/>
              </w:rPr>
              <w:t xml:space="preserve">Authors ; </w:t>
            </w:r>
            <w:proofErr w:type="spellStart"/>
            <w:r>
              <w:rPr>
                <w:rFonts w:ascii="Georgia" w:hAnsi="Georgia"/>
              </w:rPr>
              <w:t>Agim</w:t>
            </w:r>
            <w:proofErr w:type="spellEnd"/>
            <w:r>
              <w:rPr>
                <w:rFonts w:ascii="Georgia" w:hAnsi="Georgia"/>
              </w:rPr>
              <w:t xml:space="preserve"> </w:t>
            </w:r>
            <w:proofErr w:type="spellStart"/>
            <w:r>
              <w:rPr>
                <w:rFonts w:ascii="Georgia" w:hAnsi="Georgia"/>
              </w:rPr>
              <w:t>Islami</w:t>
            </w:r>
            <w:proofErr w:type="spellEnd"/>
            <w:r>
              <w:rPr>
                <w:rFonts w:ascii="Georgia" w:hAnsi="Georgia"/>
              </w:rPr>
              <w:t xml:space="preserve">, </w:t>
            </w:r>
            <w:proofErr w:type="spellStart"/>
            <w:r>
              <w:rPr>
                <w:rFonts w:ascii="Georgia" w:hAnsi="Georgia"/>
              </w:rPr>
              <w:t>Dugagjin</w:t>
            </w:r>
            <w:proofErr w:type="spellEnd"/>
            <w:r>
              <w:rPr>
                <w:rFonts w:ascii="Georgia" w:hAnsi="Georgia"/>
              </w:rPr>
              <w:t xml:space="preserve"> </w:t>
            </w:r>
            <w:proofErr w:type="spellStart"/>
            <w:r>
              <w:rPr>
                <w:rFonts w:ascii="Georgia" w:hAnsi="Georgia"/>
              </w:rPr>
              <w:t>Sokoli</w:t>
            </w:r>
            <w:proofErr w:type="spellEnd"/>
            <w:r>
              <w:rPr>
                <w:rFonts w:ascii="Georgia" w:hAnsi="Georgia"/>
              </w:rPr>
              <w:t xml:space="preserve"> : “ Dental Prosthetics – </w:t>
            </w:r>
            <w:proofErr w:type="spellStart"/>
            <w:r>
              <w:rPr>
                <w:rFonts w:ascii="Georgia" w:hAnsi="Georgia"/>
              </w:rPr>
              <w:t>Preclinic</w:t>
            </w:r>
            <w:proofErr w:type="spellEnd"/>
            <w:r>
              <w:rPr>
                <w:rFonts w:ascii="Georgia" w:hAnsi="Georgia"/>
              </w:rPr>
              <w:t xml:space="preserve"> “</w:t>
            </w:r>
            <w:r w:rsidR="00A3331A">
              <w:rPr>
                <w:rFonts w:ascii="Georgia" w:hAnsi="Georgia"/>
              </w:rPr>
              <w:t xml:space="preserve"> University of Pristina 1999</w:t>
            </w:r>
          </w:p>
        </w:tc>
      </w:tr>
      <w:tr xmlns:wp14="http://schemas.microsoft.com/office/word/2010/wordml" w:rsidRPr="006E4AE6" w:rsidR="00002B0E" w:rsidTr="3565676C" w14:paraId="5ECAAC63" wp14:textId="77777777">
        <w:trPr>
          <w:trHeight w:val="305"/>
        </w:trPr>
        <w:tc>
          <w:tcPr>
            <w:tcW w:w="2577" w:type="dxa"/>
            <w:shd w:val="clear" w:color="auto" w:fill="DEEAF6" w:themeFill="accent5" w:themeFillTint="33"/>
            <w:tcMar/>
            <w:vAlign w:val="center"/>
          </w:tcPr>
          <w:p w:rsidRPr="00FC7BF1" w:rsidR="00002B0E" w:rsidP="00BD6DAA" w:rsidRDefault="001F02D4" w14:paraId="55300736" wp14:textId="77777777">
            <w:pPr>
              <w:jc w:val="center"/>
              <w:rPr>
                <w:rFonts w:ascii="Georgia" w:hAnsi="Georgia"/>
                <w:b/>
              </w:rPr>
            </w:pPr>
            <w:r>
              <w:rPr>
                <w:rFonts w:ascii="Georgia" w:hAnsi="Georgia"/>
                <w:b/>
              </w:rPr>
              <w:t>Contact</w:t>
            </w:r>
          </w:p>
        </w:tc>
        <w:tc>
          <w:tcPr>
            <w:tcW w:w="6508" w:type="dxa"/>
            <w:gridSpan w:val="4"/>
            <w:tcMar/>
          </w:tcPr>
          <w:p w:rsidRPr="006A4E29" w:rsidR="00002B0E" w:rsidP="00002B0E" w:rsidRDefault="00002B0E" w14:paraId="1B2CBCC7" wp14:textId="77777777">
            <w:pPr>
              <w:rPr>
                <w:rFonts w:ascii="Georgia" w:hAnsi="Georgia"/>
                <w:b/>
                <w:color w:val="0563C1" w:themeColor="hyperlink"/>
                <w:u w:val="single"/>
              </w:rPr>
            </w:pPr>
            <w:r>
              <w:rPr>
                <w:rFonts w:ascii="Georgia" w:hAnsi="Georgia"/>
                <w:b/>
              </w:rPr>
              <w:t xml:space="preserve">Dr. </w:t>
            </w:r>
            <w:proofErr w:type="spellStart"/>
            <w:r>
              <w:rPr>
                <w:rFonts w:ascii="Georgia" w:hAnsi="Georgia"/>
                <w:b/>
              </w:rPr>
              <w:t>Adelina</w:t>
            </w:r>
            <w:proofErr w:type="spellEnd"/>
            <w:r>
              <w:rPr>
                <w:rFonts w:ascii="Georgia" w:hAnsi="Georgia"/>
                <w:b/>
              </w:rPr>
              <w:t xml:space="preserve"> </w:t>
            </w:r>
            <w:proofErr w:type="spellStart"/>
            <w:r>
              <w:rPr>
                <w:rFonts w:ascii="Georgia" w:hAnsi="Georgia"/>
                <w:b/>
              </w:rPr>
              <w:t>Loxha</w:t>
            </w:r>
            <w:proofErr w:type="spellEnd"/>
            <w:r>
              <w:rPr>
                <w:rFonts w:ascii="Georgia" w:hAnsi="Georgia"/>
                <w:b/>
              </w:rPr>
              <w:t xml:space="preserve"> </w:t>
            </w:r>
            <w:r>
              <w:rPr>
                <w:rFonts w:ascii="Georgia" w:hAnsi="Georgia"/>
                <w:b/>
                <w:color w:val="0563C1" w:themeColor="hyperlink"/>
                <w:u w:val="single"/>
              </w:rPr>
              <w:t xml:space="preserve"> adelina.loxha@ubt-uni.net</w:t>
            </w:r>
          </w:p>
        </w:tc>
      </w:tr>
    </w:tbl>
    <w:p xmlns:wp14="http://schemas.microsoft.com/office/word/2010/wordml" w:rsidRPr="006A4E29" w:rsidR="006A4E29" w:rsidP="006A4E29" w:rsidRDefault="006A4E29" w14:paraId="3DD355C9" wp14:textId="77777777">
      <w:pPr>
        <w:rPr>
          <w:rStyle w:val="tlid-translation"/>
          <w:rFonts w:ascii="Georgia" w:hAnsi="Georgia"/>
          <w:b/>
          <w:bCs/>
          <w:sz w:val="16"/>
          <w:szCs w:val="16"/>
          <w:lang w:val="sq-AL"/>
        </w:rPr>
      </w:pPr>
    </w:p>
    <w:p xmlns:wp14="http://schemas.microsoft.com/office/word/2010/wordml" w:rsidR="006A4E29" w:rsidP="006A4E29" w:rsidRDefault="006A4E29" w14:paraId="1A81F0B1" wp14:textId="77777777">
      <w:pPr>
        <w:jc w:val="both"/>
        <w:rPr>
          <w:rFonts w:ascii="Georgia" w:hAnsi="Georgia"/>
          <w:sz w:val="16"/>
          <w:szCs w:val="16"/>
        </w:rPr>
      </w:pPr>
    </w:p>
    <w:p xmlns:wp14="http://schemas.microsoft.com/office/word/2010/wordml" w:rsidR="00B246A0" w:rsidP="007E6F47" w:rsidRDefault="00B246A0" w14:paraId="717AAFBA" wp14:textId="77777777">
      <w:pPr>
        <w:spacing w:after="160" w:line="259" w:lineRule="auto"/>
        <w:rPr>
          <w:rStyle w:val="tlid-translation"/>
          <w:rFonts w:ascii="Georgia" w:hAnsi="Georgia"/>
          <w:b/>
          <w:bCs/>
          <w:sz w:val="24"/>
          <w:szCs w:val="24"/>
          <w:lang w:val="sq-AL"/>
        </w:rPr>
      </w:pPr>
    </w:p>
    <w:p xmlns:wp14="http://schemas.microsoft.com/office/word/2010/wordml" w:rsidR="007E6F47" w:rsidP="007E6F47" w:rsidRDefault="007E6F47" w14:paraId="71872195" wp14:textId="77777777">
      <w:pPr>
        <w:spacing w:after="160" w:line="259" w:lineRule="auto"/>
        <w:rPr>
          <w:rStyle w:val="tlid-translation"/>
          <w:rFonts w:ascii="Georgia" w:hAnsi="Georgia"/>
          <w:b/>
          <w:bCs/>
          <w:sz w:val="24"/>
          <w:szCs w:val="24"/>
          <w:lang w:val="sq-AL"/>
        </w:rPr>
      </w:pPr>
      <w:r>
        <w:rPr>
          <w:rStyle w:val="tlid-translation"/>
          <w:rFonts w:ascii="Georgia" w:hAnsi="Georgia"/>
          <w:b/>
          <w:bCs/>
          <w:sz w:val="24"/>
          <w:szCs w:val="24"/>
          <w:lang w:val="sq-AL"/>
        </w:rPr>
        <w:t>Prerequisites for the course</w:t>
      </w:r>
    </w:p>
    <w:p xmlns:wp14="http://schemas.microsoft.com/office/word/2010/wordml" w:rsidRPr="00B246A0" w:rsidR="007E6F47" w:rsidP="007E6F47" w:rsidRDefault="007E6F47" w14:paraId="4DF39D97" wp14:textId="77777777">
      <w:pPr>
        <w:spacing w:after="160" w:line="259" w:lineRule="auto"/>
        <w:rPr>
          <w:rStyle w:val="tlid-translation"/>
          <w:rFonts w:ascii="Georgia" w:hAnsi="Georgia"/>
          <w:bCs/>
          <w:sz w:val="24"/>
          <w:szCs w:val="24"/>
          <w:lang w:val="sq-AL"/>
        </w:rPr>
      </w:pPr>
      <w:r w:rsidRPr="00B246A0">
        <w:rPr>
          <w:rStyle w:val="tlid-translation"/>
          <w:rFonts w:ascii="Georgia" w:hAnsi="Georgia"/>
          <w:bCs/>
          <w:sz w:val="24"/>
          <w:szCs w:val="24"/>
          <w:lang w:val="sq-AL"/>
        </w:rPr>
        <w:t>This course has no prerequisites</w:t>
      </w:r>
    </w:p>
    <w:p xmlns:wp14="http://schemas.microsoft.com/office/word/2010/wordml" w:rsidR="00B246A0" w:rsidP="007E6F47" w:rsidRDefault="00B246A0" w14:paraId="56EE48EE" wp14:textId="77777777">
      <w:pPr>
        <w:spacing w:after="160" w:line="259" w:lineRule="auto"/>
        <w:rPr>
          <w:rStyle w:val="tlid-translation"/>
          <w:rFonts w:ascii="Georgia" w:hAnsi="Georgia"/>
          <w:b/>
          <w:bCs/>
          <w:sz w:val="24"/>
          <w:szCs w:val="24"/>
          <w:lang w:val="sq-AL"/>
        </w:rPr>
      </w:pPr>
    </w:p>
    <w:p xmlns:wp14="http://schemas.microsoft.com/office/word/2010/wordml" w:rsidR="007E6F47" w:rsidP="007E6F47" w:rsidRDefault="007E6F47" w14:paraId="771EC4DA" wp14:textId="77777777">
      <w:pPr>
        <w:spacing w:after="160" w:line="259" w:lineRule="auto"/>
        <w:rPr>
          <w:rStyle w:val="tlid-translation"/>
          <w:rFonts w:ascii="Georgia" w:hAnsi="Georgia"/>
          <w:b/>
          <w:bCs/>
          <w:sz w:val="24"/>
          <w:szCs w:val="24"/>
          <w:lang w:val="sq-AL"/>
        </w:rPr>
      </w:pPr>
      <w:r>
        <w:rPr>
          <w:rStyle w:val="tlid-translation"/>
          <w:rFonts w:ascii="Georgia" w:hAnsi="Georgia"/>
          <w:b/>
          <w:bCs/>
          <w:sz w:val="24"/>
          <w:szCs w:val="24"/>
          <w:lang w:val="sq-AL"/>
        </w:rPr>
        <w:t xml:space="preserve">Assessment of Competence </w:t>
      </w:r>
    </w:p>
    <w:p xmlns:wp14="http://schemas.microsoft.com/office/word/2010/wordml" w:rsidR="007E6F47" w:rsidP="007E6F47" w:rsidRDefault="007E6F47" w14:paraId="5B3BC031" wp14:textId="77777777">
      <w:pPr>
        <w:spacing w:after="160" w:line="259" w:lineRule="auto"/>
        <w:rPr>
          <w:rStyle w:val="tlid-translation"/>
          <w:rFonts w:ascii="Georgia" w:hAnsi="Georgia"/>
          <w:bCs/>
          <w:sz w:val="24"/>
          <w:szCs w:val="24"/>
          <w:lang w:val="sq-AL"/>
        </w:rPr>
      </w:pPr>
      <w:r>
        <w:rPr>
          <w:rStyle w:val="tlid-translation"/>
          <w:rFonts w:ascii="Georgia" w:hAnsi="Georgia"/>
          <w:bCs/>
          <w:sz w:val="24"/>
          <w:szCs w:val="24"/>
          <w:lang w:val="sq-AL"/>
        </w:rPr>
        <w:t>For the class to reach a Bachelor’s level of learning, students must prepare by reading the given material, complete all assignments assigned for each class. Students will be evaluated for participation as :</w:t>
      </w:r>
    </w:p>
    <w:p xmlns:wp14="http://schemas.microsoft.com/office/word/2010/wordml" w:rsidR="007E6F47" w:rsidP="006D4CD2" w:rsidRDefault="007E6F47" w14:paraId="6FB389F0" wp14:textId="77777777">
      <w:pPr>
        <w:pStyle w:val="ListParagraph"/>
        <w:numPr>
          <w:ilvl w:val="0"/>
          <w:numId w:val="3"/>
        </w:numPr>
        <w:rPr>
          <w:rStyle w:val="tlid-translation"/>
          <w:rFonts w:ascii="Georgia" w:hAnsi="Georgia"/>
          <w:bCs/>
          <w:sz w:val="24"/>
          <w:szCs w:val="24"/>
          <w:lang w:val="sq-AL"/>
        </w:rPr>
      </w:pPr>
      <w:r>
        <w:rPr>
          <w:rStyle w:val="tlid-translation"/>
          <w:rFonts w:ascii="Georgia" w:hAnsi="Georgia"/>
          <w:bCs/>
          <w:sz w:val="24"/>
          <w:szCs w:val="24"/>
          <w:lang w:val="sq-AL"/>
        </w:rPr>
        <w:t>Full participation in class activities and group work</w:t>
      </w:r>
    </w:p>
    <w:p xmlns:wp14="http://schemas.microsoft.com/office/word/2010/wordml" w:rsidR="007E6F47" w:rsidP="006D4CD2" w:rsidRDefault="007E6F47" w14:paraId="2D4A17DD" wp14:textId="77777777">
      <w:pPr>
        <w:pStyle w:val="ListParagraph"/>
        <w:numPr>
          <w:ilvl w:val="0"/>
          <w:numId w:val="3"/>
        </w:numPr>
        <w:rPr>
          <w:rStyle w:val="tlid-translation"/>
          <w:rFonts w:ascii="Georgia" w:hAnsi="Georgia"/>
          <w:bCs/>
          <w:sz w:val="24"/>
          <w:szCs w:val="24"/>
          <w:lang w:val="sq-AL"/>
        </w:rPr>
      </w:pPr>
      <w:r>
        <w:rPr>
          <w:rStyle w:val="tlid-translation"/>
          <w:rFonts w:ascii="Georgia" w:hAnsi="Georgia"/>
          <w:bCs/>
          <w:sz w:val="24"/>
          <w:szCs w:val="24"/>
          <w:lang w:val="sq-AL"/>
        </w:rPr>
        <w:t>Participation in class discussions</w:t>
      </w:r>
    </w:p>
    <w:p xmlns:wp14="http://schemas.microsoft.com/office/word/2010/wordml" w:rsidR="007E6F47" w:rsidP="006D4CD2" w:rsidRDefault="007E6F47" w14:paraId="4A0FF9F5" wp14:textId="77777777">
      <w:pPr>
        <w:pStyle w:val="ListParagraph"/>
        <w:numPr>
          <w:ilvl w:val="0"/>
          <w:numId w:val="3"/>
        </w:numPr>
        <w:rPr>
          <w:rStyle w:val="tlid-translation"/>
          <w:rFonts w:ascii="Georgia" w:hAnsi="Georgia"/>
          <w:bCs/>
          <w:sz w:val="24"/>
          <w:szCs w:val="24"/>
          <w:lang w:val="sq-AL"/>
        </w:rPr>
      </w:pPr>
      <w:r>
        <w:rPr>
          <w:rStyle w:val="tlid-translation"/>
          <w:rFonts w:ascii="Georgia" w:hAnsi="Georgia"/>
          <w:bCs/>
          <w:sz w:val="24"/>
          <w:szCs w:val="24"/>
          <w:lang w:val="sq-AL"/>
        </w:rPr>
        <w:t>Demonstrating understanding of the content of the material.</w:t>
      </w:r>
    </w:p>
    <w:p xmlns:wp14="http://schemas.microsoft.com/office/word/2010/wordml" w:rsidR="007E6F47" w:rsidP="006D4CD2" w:rsidRDefault="007E6F47" w14:paraId="080B5451" wp14:textId="77777777">
      <w:pPr>
        <w:pStyle w:val="ListParagraph"/>
        <w:numPr>
          <w:ilvl w:val="0"/>
          <w:numId w:val="3"/>
        </w:numPr>
        <w:rPr>
          <w:rStyle w:val="tlid-translation"/>
          <w:rFonts w:ascii="Georgia" w:hAnsi="Georgia"/>
          <w:bCs/>
          <w:sz w:val="24"/>
          <w:szCs w:val="24"/>
          <w:lang w:val="sq-AL"/>
        </w:rPr>
      </w:pPr>
      <w:r>
        <w:rPr>
          <w:rStyle w:val="tlid-translation"/>
          <w:rFonts w:ascii="Georgia" w:hAnsi="Georgia"/>
          <w:bCs/>
          <w:sz w:val="24"/>
          <w:szCs w:val="24"/>
          <w:lang w:val="sq-AL"/>
        </w:rPr>
        <w:t xml:space="preserve">Adding ideas to class discussion </w:t>
      </w:r>
    </w:p>
    <w:p xmlns:wp14="http://schemas.microsoft.com/office/word/2010/wordml" w:rsidR="007E6F47" w:rsidP="006D4CD2" w:rsidRDefault="007E6F47" w14:paraId="32B7A1D3" wp14:textId="77777777">
      <w:pPr>
        <w:pStyle w:val="ListParagraph"/>
        <w:numPr>
          <w:ilvl w:val="0"/>
          <w:numId w:val="3"/>
        </w:numPr>
        <w:rPr>
          <w:rStyle w:val="tlid-translation"/>
          <w:rFonts w:ascii="Georgia" w:hAnsi="Georgia"/>
          <w:bCs/>
          <w:sz w:val="24"/>
          <w:szCs w:val="24"/>
          <w:lang w:val="sq-AL"/>
        </w:rPr>
      </w:pPr>
      <w:r>
        <w:rPr>
          <w:rStyle w:val="tlid-translation"/>
          <w:rFonts w:ascii="Georgia" w:hAnsi="Georgia"/>
          <w:bCs/>
          <w:sz w:val="24"/>
          <w:szCs w:val="24"/>
          <w:lang w:val="sq-AL"/>
        </w:rPr>
        <w:t xml:space="preserve">Helping others clarify an idea </w:t>
      </w:r>
    </w:p>
    <w:p xmlns:wp14="http://schemas.microsoft.com/office/word/2010/wordml" w:rsidR="007E6F47" w:rsidP="006D4CD2" w:rsidRDefault="007E6F47" w14:paraId="466906CA" wp14:textId="77777777">
      <w:pPr>
        <w:pStyle w:val="ListParagraph"/>
        <w:numPr>
          <w:ilvl w:val="0"/>
          <w:numId w:val="3"/>
        </w:numPr>
        <w:rPr>
          <w:rStyle w:val="tlid-translation"/>
          <w:rFonts w:ascii="Georgia" w:hAnsi="Georgia"/>
          <w:bCs/>
          <w:sz w:val="24"/>
          <w:szCs w:val="24"/>
          <w:lang w:val="sq-AL"/>
        </w:rPr>
      </w:pPr>
      <w:r>
        <w:rPr>
          <w:rStyle w:val="tlid-translation"/>
          <w:rFonts w:ascii="Georgia" w:hAnsi="Georgia"/>
          <w:bCs/>
          <w:sz w:val="24"/>
          <w:szCs w:val="24"/>
          <w:lang w:val="sq-AL"/>
        </w:rPr>
        <w:t xml:space="preserve">Raising new ideas and questions </w:t>
      </w:r>
    </w:p>
    <w:p xmlns:wp14="http://schemas.microsoft.com/office/word/2010/wordml" w:rsidR="007E6F47" w:rsidP="006D4CD2" w:rsidRDefault="007E6F47" w14:paraId="437E2490" wp14:textId="77777777">
      <w:pPr>
        <w:pStyle w:val="ListParagraph"/>
        <w:numPr>
          <w:ilvl w:val="0"/>
          <w:numId w:val="3"/>
        </w:numPr>
        <w:rPr>
          <w:rStyle w:val="tlid-translation"/>
          <w:rFonts w:ascii="Georgia" w:hAnsi="Georgia"/>
          <w:bCs/>
          <w:sz w:val="24"/>
          <w:szCs w:val="24"/>
          <w:lang w:val="sq-AL"/>
        </w:rPr>
      </w:pPr>
      <w:r>
        <w:rPr>
          <w:rStyle w:val="tlid-translation"/>
          <w:rFonts w:ascii="Georgia" w:hAnsi="Georgia"/>
          <w:bCs/>
          <w:sz w:val="24"/>
          <w:szCs w:val="24"/>
          <w:lang w:val="sq-AL"/>
        </w:rPr>
        <w:t>Arriving on time and staying throughout the lesson.</w:t>
      </w:r>
    </w:p>
    <w:p xmlns:wp14="http://schemas.microsoft.com/office/word/2010/wordml" w:rsidR="007E6F47" w:rsidP="007E6F47" w:rsidRDefault="007E6F47" w14:paraId="2908EB2C" wp14:textId="77777777">
      <w:pPr>
        <w:spacing w:after="160" w:line="259" w:lineRule="auto"/>
        <w:jc w:val="both"/>
        <w:rPr>
          <w:rStyle w:val="tlid-translation"/>
          <w:rFonts w:ascii="Georgia" w:hAnsi="Georgia"/>
          <w:b/>
          <w:bCs/>
          <w:sz w:val="24"/>
          <w:szCs w:val="24"/>
          <w:lang w:val="sq-AL"/>
        </w:rPr>
      </w:pPr>
    </w:p>
    <w:p xmlns:wp14="http://schemas.microsoft.com/office/word/2010/wordml" w:rsidR="007E6F47" w:rsidP="007E6F47" w:rsidRDefault="007E6F47" w14:paraId="393276A2" wp14:textId="77777777">
      <w:pPr>
        <w:spacing w:after="160" w:line="259" w:lineRule="auto"/>
        <w:jc w:val="both"/>
        <w:rPr>
          <w:rStyle w:val="tlid-translation"/>
          <w:rFonts w:ascii="Georgia" w:hAnsi="Georgia"/>
          <w:b/>
          <w:bCs/>
          <w:sz w:val="24"/>
          <w:szCs w:val="24"/>
          <w:lang w:val="sq-AL"/>
        </w:rPr>
      </w:pPr>
      <w:r>
        <w:rPr>
          <w:rStyle w:val="tlid-translation"/>
          <w:rFonts w:ascii="Georgia" w:hAnsi="Georgia"/>
          <w:b/>
          <w:bCs/>
          <w:sz w:val="24"/>
          <w:szCs w:val="24"/>
          <w:lang w:val="sq-AL"/>
        </w:rPr>
        <w:t>Students must be present in at least 80 %</w:t>
      </w:r>
      <w:r w:rsidR="004D32DC">
        <w:rPr>
          <w:rStyle w:val="tlid-translation"/>
          <w:rFonts w:ascii="Georgia" w:hAnsi="Georgia"/>
          <w:b/>
          <w:bCs/>
          <w:sz w:val="24"/>
          <w:szCs w:val="24"/>
          <w:lang w:val="sq-AL"/>
        </w:rPr>
        <w:t xml:space="preserve"> </w:t>
      </w:r>
      <w:r>
        <w:rPr>
          <w:rStyle w:val="tlid-translation"/>
          <w:rFonts w:ascii="Georgia" w:hAnsi="Georgia"/>
          <w:b/>
          <w:bCs/>
          <w:sz w:val="24"/>
          <w:szCs w:val="24"/>
          <w:lang w:val="sq-AL"/>
        </w:rPr>
        <w:t>of the exercises</w:t>
      </w:r>
      <w:r w:rsidRPr="006A4E29">
        <w:rPr>
          <w:rStyle w:val="tlid-translation"/>
          <w:rFonts w:ascii="Georgia" w:hAnsi="Georgia"/>
          <w:b/>
          <w:bCs/>
          <w:sz w:val="24"/>
          <w:szCs w:val="24"/>
          <w:lang w:val="sq-AL"/>
        </w:rPr>
        <w:t>.</w:t>
      </w:r>
    </w:p>
    <w:p xmlns:wp14="http://schemas.microsoft.com/office/word/2010/wordml" w:rsidR="007E6F47" w:rsidP="007E6F47" w:rsidRDefault="007E6F47" w14:paraId="121FD38A" wp14:textId="77777777">
      <w:pPr>
        <w:spacing w:before="120" w:after="120"/>
        <w:jc w:val="center"/>
        <w:rPr>
          <w:rFonts w:ascii="Georgia" w:hAnsi="Georgia" w:eastAsia="Times New Roman" w:cs="Times New Roman"/>
          <w:b/>
          <w:bCs/>
          <w:sz w:val="28"/>
          <w:szCs w:val="28"/>
          <w:lang w:val="sq-AL"/>
        </w:rPr>
      </w:pPr>
    </w:p>
    <w:p xmlns:wp14="http://schemas.microsoft.com/office/word/2010/wordml" w:rsidR="00B246A0" w:rsidP="007E6F47" w:rsidRDefault="00B246A0" w14:paraId="1FE2DD96" wp14:textId="77777777">
      <w:pPr>
        <w:spacing w:before="120" w:after="120"/>
        <w:jc w:val="center"/>
        <w:rPr>
          <w:rFonts w:ascii="Georgia" w:hAnsi="Georgia" w:eastAsia="Times New Roman" w:cs="Times New Roman"/>
          <w:b/>
          <w:bCs/>
          <w:sz w:val="28"/>
          <w:szCs w:val="28"/>
          <w:lang w:val="sq-AL"/>
        </w:rPr>
      </w:pPr>
    </w:p>
    <w:p xmlns:wp14="http://schemas.microsoft.com/office/word/2010/wordml" w:rsidRPr="003724C0" w:rsidR="007E6F47" w:rsidP="00A540BE" w:rsidRDefault="007E6F47" w14:paraId="26775639" wp14:textId="77777777">
      <w:pPr>
        <w:spacing w:before="120" w:after="120"/>
        <w:jc w:val="center"/>
        <w:rPr>
          <w:rFonts w:ascii="Georgia" w:hAnsi="Georgia" w:eastAsia="Times New Roman" w:cs="Times New Roman"/>
          <w:b/>
          <w:bCs/>
          <w:sz w:val="28"/>
          <w:szCs w:val="28"/>
          <w:lang w:val="sq-AL"/>
        </w:rPr>
      </w:pPr>
      <w:r>
        <w:rPr>
          <w:rFonts w:ascii="Georgia" w:hAnsi="Georgia" w:eastAsia="Times New Roman" w:cs="Times New Roman"/>
          <w:b/>
          <w:bCs/>
          <w:sz w:val="28"/>
          <w:szCs w:val="28"/>
          <w:lang w:val="sq-AL"/>
        </w:rPr>
        <w:t>Educational Regulations</w:t>
      </w:r>
    </w:p>
    <w:p xmlns:wp14="http://schemas.microsoft.com/office/word/2010/wordml" w:rsidR="007E6F47" w:rsidP="00A540BE" w:rsidRDefault="007E6F47" w14:paraId="76F54455" wp14:textId="77777777">
      <w:pPr>
        <w:spacing w:before="120" w:after="120"/>
        <w:jc w:val="center"/>
        <w:rPr>
          <w:rFonts w:ascii="Georgia" w:hAnsi="Georgia" w:eastAsia="Times New Roman" w:cs="Times New Roman"/>
          <w:b/>
          <w:bCs/>
          <w:sz w:val="24"/>
          <w:szCs w:val="24"/>
          <w:lang w:val="sq-AL"/>
        </w:rPr>
      </w:pPr>
      <w:r>
        <w:rPr>
          <w:rFonts w:ascii="Georgia" w:hAnsi="Georgia" w:eastAsia="Times New Roman" w:cs="Times New Roman"/>
          <w:b/>
          <w:bCs/>
          <w:sz w:val="24"/>
          <w:szCs w:val="24"/>
          <w:lang w:val="sq-AL"/>
        </w:rPr>
        <w:t>Participation in the lesson</w:t>
      </w:r>
    </w:p>
    <w:p xmlns:wp14="http://schemas.microsoft.com/office/word/2010/wordml" w:rsidR="007E6F47" w:rsidP="007E6F47" w:rsidRDefault="007E6F47" w14:paraId="717EBFEF" wp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UBT College undertakes the responsability of training future professionals to the highest standards. One of these standards is taking responsability for personal actions. If a student misses a particular session, the student has lost that instruction forever</w:t>
      </w:r>
      <w:r w:rsidRPr="002A60B9">
        <w:rPr>
          <w:rFonts w:ascii="Georgia" w:hAnsi="Georgia" w:eastAsia="Times New Roman" w:cs="Times New Roman"/>
          <w:sz w:val="24"/>
          <w:szCs w:val="24"/>
          <w:lang w:val="sq-AL"/>
        </w:rPr>
        <w:t xml:space="preserve">. </w:t>
      </w:r>
      <w:r>
        <w:rPr>
          <w:rFonts w:ascii="Georgia" w:hAnsi="Georgia" w:eastAsia="Times New Roman" w:cs="Times New Roman"/>
          <w:sz w:val="24"/>
          <w:szCs w:val="24"/>
          <w:lang w:val="sq-AL"/>
        </w:rPr>
        <w:t>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disiplinary problems that will not be tolerated</w:t>
      </w:r>
      <w:r w:rsidRPr="002A60B9">
        <w:rPr>
          <w:rFonts w:ascii="Georgia" w:hAnsi="Georgia" w:eastAsia="Times New Roman" w:cs="Times New Roman"/>
          <w:sz w:val="24"/>
          <w:szCs w:val="24"/>
          <w:lang w:val="sq-AL"/>
        </w:rPr>
        <w:t>.</w:t>
      </w:r>
    </w:p>
    <w:p xmlns:wp14="http://schemas.microsoft.com/office/word/2010/wordml" w:rsidR="007E6F47" w:rsidP="007E6F47" w:rsidRDefault="007E6F47" w14:paraId="27357532" wp14:textId="77777777">
      <w:pPr>
        <w:spacing w:before="120" w:after="120"/>
        <w:jc w:val="both"/>
        <w:rPr>
          <w:rFonts w:ascii="Georgia" w:hAnsi="Georgia" w:eastAsia="Times New Roman" w:cs="Times New Roman"/>
          <w:sz w:val="24"/>
          <w:szCs w:val="24"/>
          <w:lang w:val="sq-AL"/>
        </w:rPr>
      </w:pPr>
    </w:p>
    <w:p xmlns:wp14="http://schemas.microsoft.com/office/word/2010/wordml" w:rsidR="007E6F47" w:rsidP="007E6F47" w:rsidRDefault="007E6F47" w14:paraId="32A1F99D" wp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 xml:space="preserve">You made a contract with UBTs to be in class and attentive throughout the learning process. Every student must be in every session, every day that is scheduled, throughout the semester. All teaching sessions begin at their designated times in the lesson timetable. </w:t>
      </w:r>
    </w:p>
    <w:p xmlns:wp14="http://schemas.microsoft.com/office/word/2010/wordml" w:rsidR="007E6F47" w:rsidP="007E6F47" w:rsidRDefault="007E6F47" w14:paraId="1456DA17" wp14:textId="77777777">
      <w:pPr>
        <w:spacing w:before="120" w:after="120"/>
        <w:jc w:val="both"/>
        <w:rPr>
          <w:rFonts w:ascii="Georgia" w:hAnsi="Georgia" w:eastAsia="Times New Roman" w:cs="Times New Roman"/>
          <w:sz w:val="24"/>
          <w:szCs w:val="24"/>
          <w:lang w:val="sq-AL"/>
        </w:rPr>
      </w:pPr>
      <w:r>
        <w:rPr>
          <w:rFonts w:ascii="Georgia" w:hAnsi="Georgia" w:eastAsia="Times New Roman" w:cs="Times New Roman"/>
          <w:sz w:val="24"/>
          <w:szCs w:val="24"/>
          <w:lang w:val="sq-AL"/>
        </w:rPr>
        <w:t>All sessions start and end at their designated times in the class schedule. Any student who leaves the class session early will be considered absent.</w:t>
      </w:r>
    </w:p>
    <w:p xmlns:wp14="http://schemas.microsoft.com/office/word/2010/wordml" w:rsidR="00B246A0" w:rsidP="007E6F47" w:rsidRDefault="00B246A0" w14:paraId="07F023C8" wp14:textId="77777777">
      <w:pPr>
        <w:spacing w:before="120" w:after="120"/>
        <w:jc w:val="both"/>
        <w:rPr>
          <w:rFonts w:ascii="Georgia" w:hAnsi="Georgia" w:eastAsia="Times New Roman" w:cs="Times New Roman"/>
          <w:sz w:val="24"/>
          <w:szCs w:val="24"/>
          <w:lang w:val="sq-AL"/>
        </w:rPr>
      </w:pPr>
    </w:p>
    <w:p xmlns:wp14="http://schemas.microsoft.com/office/word/2010/wordml" w:rsidR="007E6F47" w:rsidP="007E6F47" w:rsidRDefault="007E6F47" w14:paraId="4BDB5498" wp14:textId="77777777">
      <w:pPr>
        <w:spacing w:before="120" w:after="120"/>
        <w:jc w:val="both"/>
        <w:rPr>
          <w:rFonts w:ascii="Georgia" w:hAnsi="Georgia" w:eastAsia="Times New Roman" w:cs="Times New Roman"/>
          <w:sz w:val="24"/>
          <w:szCs w:val="24"/>
          <w:lang w:val="sq-AL"/>
        </w:rPr>
      </w:pPr>
    </w:p>
    <w:p xmlns:wp14="http://schemas.microsoft.com/office/word/2010/wordml" w:rsidRPr="00BB13B9" w:rsidR="00B246A0" w:rsidP="00B246A0" w:rsidRDefault="007E6F47" w14:paraId="3628B3EB" wp14:textId="77777777">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 xml:space="preserve">Electronic devices </w:t>
      </w:r>
    </w:p>
    <w:p xmlns:wp14="http://schemas.microsoft.com/office/word/2010/wordml" w:rsidRPr="00361B7F" w:rsidR="007E6F47" w:rsidP="007E6F47" w:rsidRDefault="007E6F47" w14:paraId="74286194" wp14:textId="77777777">
      <w:pPr>
        <w:widowControl/>
        <w:autoSpaceDE/>
        <w:autoSpaceDN/>
        <w:spacing w:before="120" w:after="120"/>
        <w:jc w:val="both"/>
        <w:rPr>
          <w:rStyle w:val="tlid-translation"/>
          <w:rFonts w:ascii="Georgia" w:hAnsi="Georgia"/>
          <w:sz w:val="24"/>
          <w:szCs w:val="24"/>
          <w:lang w:val="sq-AL"/>
        </w:rPr>
      </w:pPr>
      <w:r w:rsidRPr="00361B7F">
        <w:rPr>
          <w:rStyle w:val="tlid-translation"/>
          <w:rFonts w:ascii="Georgia" w:hAnsi="Georgia"/>
          <w:sz w:val="24"/>
          <w:szCs w:val="24"/>
          <w:lang w:val="sq-AL"/>
        </w:rPr>
        <w:t xml:space="preserve">It is distracting to everyone in </w:t>
      </w:r>
      <w:r>
        <w:rPr>
          <w:rStyle w:val="tlid-translation"/>
          <w:rFonts w:ascii="Georgia" w:hAnsi="Georgia"/>
          <w:sz w:val="24"/>
          <w:szCs w:val="24"/>
          <w:lang w:val="sq-AL"/>
        </w:rPr>
        <w:t>the classroom when cell phones ring during class. This is even worse if it happens during a test or quiz. Since this is a classroom and not a room for listening and/or viewing electronic devices such as smartphones, personal laptops and/or other electronic devices will not be allowed.</w:t>
      </w:r>
    </w:p>
    <w:p xmlns:wp14="http://schemas.microsoft.com/office/word/2010/wordml" w:rsidR="007E6F47" w:rsidP="007E6F47" w:rsidRDefault="007E6F47" w14:paraId="7C428E01" wp14:textId="7777777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 xml:space="preserve">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callas during class will be asked to leave class. Hearing devices will not be allowed in the classroom for any reason. </w:t>
      </w:r>
    </w:p>
    <w:p xmlns:wp14="http://schemas.microsoft.com/office/word/2010/wordml" w:rsidR="00B246A0" w:rsidP="007E6F47" w:rsidRDefault="00B246A0" w14:paraId="2916C19D" wp14:textId="77777777">
      <w:pPr>
        <w:widowControl/>
        <w:autoSpaceDE/>
        <w:autoSpaceDN/>
        <w:spacing w:before="120" w:after="120"/>
        <w:jc w:val="both"/>
        <w:rPr>
          <w:rStyle w:val="tlid-translation"/>
          <w:rFonts w:ascii="Georgia" w:hAnsi="Georgia"/>
          <w:sz w:val="24"/>
          <w:szCs w:val="24"/>
          <w:lang w:val="sq-AL"/>
        </w:rPr>
      </w:pPr>
    </w:p>
    <w:p xmlns:wp14="http://schemas.microsoft.com/office/word/2010/wordml" w:rsidR="007E6F47" w:rsidP="007E6F47" w:rsidRDefault="007E6F47" w14:paraId="74869460" wp14:textId="77777777">
      <w:pPr>
        <w:widowControl/>
        <w:autoSpaceDE/>
        <w:autoSpaceDN/>
        <w:spacing w:before="120" w:after="120"/>
        <w:jc w:val="both"/>
        <w:rPr>
          <w:rStyle w:val="tlid-translation"/>
          <w:rFonts w:ascii="Georgia" w:hAnsi="Georgia"/>
          <w:sz w:val="24"/>
          <w:szCs w:val="24"/>
          <w:lang w:val="sq-AL"/>
        </w:rPr>
      </w:pPr>
    </w:p>
    <w:p xmlns:wp14="http://schemas.microsoft.com/office/word/2010/wordml" w:rsidRPr="00982367" w:rsidR="007E6F47" w:rsidP="007E6F47" w:rsidRDefault="007E6F47" w14:paraId="352A5D87" wp14:textId="77777777">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Tests and quizzes</w:t>
      </w:r>
    </w:p>
    <w:p xmlns:wp14="http://schemas.microsoft.com/office/word/2010/wordml" w:rsidR="007E6F47" w:rsidP="007E6F47" w:rsidRDefault="007E6F47" w14:paraId="3E4D38CC" wp14:textId="7777777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 xml:space="preserve">Tests and quizzes are usually scheduled at the begging of the lesson. Tests and quizzes are one way teachers measure a student’s knowledge. Failure to participate in tests or quizzes interfers with theis process. UBT College does not reward students who do not take their tests or quizzes on time: therefore, the teacher cannot allow students to take tests  or quizzes after the deadline.  </w:t>
      </w:r>
    </w:p>
    <w:p xmlns:wp14="http://schemas.microsoft.com/office/word/2010/wordml" w:rsidR="007E6F47" w:rsidP="007E6F47" w:rsidRDefault="007E6F47" w14:paraId="48780282" wp14:textId="7777777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Tests and quizzes must be taken by each student, any student who asks for help or helps other students during a test or quiz will be removed from the test and will be graded zero fot thaqt test or quiz. It is the student’s responsibility to know when there are tests or quizzes to take.</w:t>
      </w:r>
    </w:p>
    <w:p xmlns:wp14="http://schemas.microsoft.com/office/word/2010/wordml" w:rsidRPr="00BB13B9" w:rsidR="007E6F47" w:rsidP="007E6F47" w:rsidRDefault="007E6F47" w14:paraId="187F57B8" wp14:textId="77777777">
      <w:pPr>
        <w:widowControl/>
        <w:autoSpaceDE/>
        <w:autoSpaceDN/>
        <w:spacing w:before="120" w:after="120"/>
        <w:jc w:val="both"/>
        <w:rPr>
          <w:rFonts w:ascii="Georgia" w:hAnsi="Georgia" w:eastAsia="Times New Roman" w:cs="Times New Roman"/>
          <w:b/>
          <w:bCs/>
          <w:sz w:val="28"/>
          <w:szCs w:val="28"/>
          <w:lang w:bidi="ar-SA"/>
        </w:rPr>
      </w:pPr>
    </w:p>
    <w:p xmlns:wp14="http://schemas.microsoft.com/office/word/2010/wordml" w:rsidR="00B246A0" w:rsidP="007E6F47" w:rsidRDefault="00B246A0" w14:paraId="54738AF4" wp14:textId="77777777">
      <w:pPr>
        <w:widowControl/>
        <w:autoSpaceDE/>
        <w:autoSpaceDN/>
        <w:spacing w:before="120" w:after="120"/>
        <w:jc w:val="center"/>
        <w:rPr>
          <w:rStyle w:val="tlid-translation"/>
          <w:rFonts w:ascii="Georgia" w:hAnsi="Georgia"/>
          <w:b/>
          <w:bCs/>
          <w:sz w:val="24"/>
          <w:szCs w:val="24"/>
          <w:lang w:val="sq-AL"/>
        </w:rPr>
      </w:pPr>
    </w:p>
    <w:p xmlns:wp14="http://schemas.microsoft.com/office/word/2010/wordml" w:rsidRPr="002747DF" w:rsidR="007E6F47" w:rsidP="007E6F47" w:rsidRDefault="007E6F47" w14:paraId="25E74EBF" wp14:textId="77777777">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Seminars and projects</w:t>
      </w:r>
    </w:p>
    <w:p xmlns:wp14="http://schemas.microsoft.com/office/word/2010/wordml" w:rsidR="007E6F47" w:rsidP="007E6F47" w:rsidRDefault="007E6F47" w14:paraId="0DDC0D11" wp14:textId="7777777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Seminars and projects must be done on the student’s own time, not during class.</w:t>
      </w:r>
    </w:p>
    <w:p xmlns:wp14="http://schemas.microsoft.com/office/word/2010/wordml" w:rsidR="007E6F47" w:rsidP="007E6F47" w:rsidRDefault="007E6F47" w14:paraId="3AE8AB00" wp14:textId="7777777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Never allow another student to copy your seminars ans projects.</w:t>
      </w:r>
    </w:p>
    <w:p xmlns:wp14="http://schemas.microsoft.com/office/word/2010/wordml" w:rsidR="007E6F47" w:rsidP="007E6F47" w:rsidRDefault="007E6F47" w14:paraId="48B3FDA7" wp14:textId="7777777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Never copy another student’s seminars and projects.</w:t>
      </w:r>
    </w:p>
    <w:p xmlns:wp14="http://schemas.microsoft.com/office/word/2010/wordml" w:rsidR="00B246A0" w:rsidP="007E6F47" w:rsidRDefault="00B246A0" w14:paraId="46ABBD8F" wp14:textId="77777777">
      <w:pPr>
        <w:widowControl/>
        <w:autoSpaceDE/>
        <w:autoSpaceDN/>
        <w:spacing w:before="120" w:after="120"/>
        <w:jc w:val="both"/>
        <w:rPr>
          <w:rStyle w:val="tlid-translation"/>
          <w:rFonts w:ascii="Georgia" w:hAnsi="Georgia"/>
          <w:sz w:val="24"/>
          <w:szCs w:val="24"/>
          <w:lang w:val="sq-AL"/>
        </w:rPr>
      </w:pPr>
    </w:p>
    <w:p xmlns:wp14="http://schemas.microsoft.com/office/word/2010/wordml" w:rsidR="007E6F47" w:rsidP="007E6F47" w:rsidRDefault="007E6F47" w14:paraId="06BBA33E" wp14:textId="77777777">
      <w:pPr>
        <w:widowControl/>
        <w:autoSpaceDE/>
        <w:autoSpaceDN/>
        <w:spacing w:before="120" w:after="120"/>
        <w:jc w:val="both"/>
        <w:rPr>
          <w:rStyle w:val="tlid-translation"/>
          <w:rFonts w:ascii="Georgia" w:hAnsi="Georgia"/>
          <w:sz w:val="24"/>
          <w:szCs w:val="24"/>
          <w:lang w:val="sq-AL"/>
        </w:rPr>
      </w:pPr>
    </w:p>
    <w:p xmlns:wp14="http://schemas.microsoft.com/office/word/2010/wordml" w:rsidR="007E6F47" w:rsidP="00B246A0" w:rsidRDefault="007E6F47" w14:paraId="5B87B02B" wp14:textId="77777777">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Dates of submission of works</w:t>
      </w:r>
    </w:p>
    <w:p xmlns:wp14="http://schemas.microsoft.com/office/word/2010/wordml" w:rsidR="007E6F47" w:rsidP="007E6F47" w:rsidRDefault="007E6F47" w14:paraId="7CABD4B4" wp14:textId="7777777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 xml:space="preserve">One thing all professionals must learn is to be on time. Excuses do not make the student and teacher feel better about their wasted time. For all asigned tasks, sufficient time is given to complete, and all work must be completed in the time set by the teacher. No delay in the completion of the works will be accepted. </w:t>
      </w:r>
    </w:p>
    <w:p xmlns:wp14="http://schemas.microsoft.com/office/word/2010/wordml" w:rsidR="00B246A0" w:rsidP="007E6F47" w:rsidRDefault="00B246A0" w14:paraId="464FCBC1" wp14:textId="77777777">
      <w:pPr>
        <w:widowControl/>
        <w:autoSpaceDE/>
        <w:autoSpaceDN/>
        <w:spacing w:before="120" w:after="120"/>
        <w:jc w:val="both"/>
        <w:rPr>
          <w:rStyle w:val="tlid-translation"/>
          <w:rFonts w:ascii="Georgia" w:hAnsi="Georgia"/>
          <w:sz w:val="24"/>
          <w:szCs w:val="24"/>
          <w:lang w:val="sq-AL"/>
        </w:rPr>
      </w:pPr>
    </w:p>
    <w:p xmlns:wp14="http://schemas.microsoft.com/office/word/2010/wordml" w:rsidR="007E6F47" w:rsidP="007E6F47" w:rsidRDefault="007E6F47" w14:paraId="5C8C6B09" wp14:textId="77777777">
      <w:pPr>
        <w:widowControl/>
        <w:autoSpaceDE/>
        <w:autoSpaceDN/>
        <w:spacing w:before="120" w:after="120"/>
        <w:jc w:val="both"/>
        <w:rPr>
          <w:rStyle w:val="tlid-translation"/>
          <w:rFonts w:ascii="Georgia" w:hAnsi="Georgia"/>
          <w:sz w:val="24"/>
          <w:szCs w:val="24"/>
          <w:lang w:val="sq-AL"/>
        </w:rPr>
      </w:pPr>
    </w:p>
    <w:p xmlns:wp14="http://schemas.microsoft.com/office/word/2010/wordml" w:rsidR="007E6F47" w:rsidP="007E6F47" w:rsidRDefault="007E6F47" w14:paraId="6B72480A" wp14:textId="77777777">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 xml:space="preserve">Dress code </w:t>
      </w:r>
    </w:p>
    <w:p xmlns:wp14="http://schemas.microsoft.com/office/word/2010/wordml" w:rsidR="007E6F47" w:rsidP="007E6F47" w:rsidRDefault="007E6F47" w14:paraId="62807B47" wp14:textId="7777777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Professionals must dress appropriately. Any student who does not dress appropriately during class time will not be allowed to participate in class activities.</w:t>
      </w:r>
    </w:p>
    <w:p xmlns:wp14="http://schemas.microsoft.com/office/word/2010/wordml" w:rsidRPr="008F5F36" w:rsidR="00B246A0" w:rsidP="007E6F47" w:rsidRDefault="00B246A0" w14:paraId="3382A365" wp14:textId="77777777">
      <w:pPr>
        <w:widowControl/>
        <w:autoSpaceDE/>
        <w:autoSpaceDN/>
        <w:spacing w:before="120" w:after="120"/>
        <w:jc w:val="both"/>
        <w:rPr>
          <w:rFonts w:ascii="Georgia" w:hAnsi="Georgia" w:eastAsia="Times New Roman" w:cs="Times New Roman"/>
          <w:sz w:val="28"/>
          <w:szCs w:val="28"/>
          <w:lang w:bidi="ar-SA"/>
        </w:rPr>
      </w:pPr>
    </w:p>
    <w:p xmlns:wp14="http://schemas.microsoft.com/office/word/2010/wordml" w:rsidRPr="003B35EF" w:rsidR="007E6F47" w:rsidP="007E6F47" w:rsidRDefault="007E6F47" w14:paraId="5C71F136" wp14:textId="77777777">
      <w:pPr>
        <w:widowControl/>
        <w:adjustRightInd w:val="0"/>
        <w:spacing w:before="120" w:after="120"/>
        <w:jc w:val="both"/>
        <w:rPr>
          <w:rFonts w:ascii="Georgia" w:hAnsi="Georgia" w:eastAsia="Times New Roman" w:cs="Times New Roman"/>
          <w:sz w:val="16"/>
          <w:szCs w:val="16"/>
          <w:lang w:bidi="ar-SA"/>
        </w:rPr>
      </w:pPr>
    </w:p>
    <w:p xmlns:wp14="http://schemas.microsoft.com/office/word/2010/wordml" w:rsidR="007E6F47" w:rsidP="007E6F47" w:rsidRDefault="007E6F47" w14:paraId="0E47AB25" wp14:textId="77777777">
      <w:pPr>
        <w:widowControl/>
        <w:adjustRightInd w:val="0"/>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The behavior</w:t>
      </w:r>
    </w:p>
    <w:p xmlns:wp14="http://schemas.microsoft.com/office/word/2010/wordml" w:rsidR="007E6F47" w:rsidP="007E6F47" w:rsidRDefault="007E6F47" w14:paraId="75DB260E" wp14:textId="77777777">
      <w:pPr>
        <w:widowControl/>
        <w:adjustRightInd w:val="0"/>
        <w:spacing w:before="120" w:after="120"/>
        <w:jc w:val="both"/>
        <w:rPr>
          <w:rStyle w:val="tlid-translation"/>
          <w:rFonts w:ascii="Georgia" w:hAnsi="Georgia"/>
          <w:sz w:val="24"/>
          <w:szCs w:val="24"/>
          <w:lang w:val="sq-AL"/>
        </w:rPr>
      </w:pPr>
      <w:r w:rsidRPr="003B35EF">
        <w:rPr>
          <w:rStyle w:val="tlid-translation"/>
          <w:rFonts w:ascii="Georgia" w:hAnsi="Georgia"/>
          <w:sz w:val="24"/>
          <w:szCs w:val="24"/>
          <w:lang w:val="sq-AL"/>
        </w:rPr>
        <w:t>Student</w:t>
      </w:r>
      <w:r>
        <w:rPr>
          <w:rStyle w:val="tlid-translation"/>
          <w:rFonts w:ascii="Georgia" w:hAnsi="Georgia"/>
          <w:sz w:val="24"/>
          <w:szCs w:val="24"/>
          <w:lang w:val="sq-AL"/>
        </w:rPr>
        <w:t xml:space="preserve">s at UBT College must learn to work in groups, regardless of group composition. Tolerance, courtesy, respect and a peaceful environment are required in the classroom. </w:t>
      </w:r>
    </w:p>
    <w:p xmlns:wp14="http://schemas.microsoft.com/office/word/2010/wordml" w:rsidR="007E6F47" w:rsidP="007E6F47" w:rsidRDefault="007E6F47" w14:paraId="5511617C" wp14:textId="77777777">
      <w:pPr>
        <w:widowControl/>
        <w:adjustRightInd w:val="0"/>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All students are expected to be respectful to other students and to the teacher during class and in dealing with class matters. Disrespectful behavior will affect your participation grade. Examples of respectful behavior in classroom include, but are not limited to :</w:t>
      </w:r>
    </w:p>
    <w:p xmlns:wp14="http://schemas.microsoft.com/office/word/2010/wordml" w:rsidR="007E6F47" w:rsidP="006D4CD2" w:rsidRDefault="007E6F47" w14:paraId="4821D4C5"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Listening to each other and exchanging ideas</w:t>
      </w:r>
    </w:p>
    <w:p xmlns:wp14="http://schemas.microsoft.com/office/word/2010/wordml" w:rsidR="007E6F47" w:rsidP="006D4CD2" w:rsidRDefault="007E6F47" w14:paraId="42CDBC7D"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Arrival and departure according to the class schedule, except in cases of emergency</w:t>
      </w:r>
    </w:p>
    <w:p xmlns:wp14="http://schemas.microsoft.com/office/word/2010/wordml" w:rsidR="007E6F47" w:rsidP="006D4CD2" w:rsidRDefault="007E6F47" w14:paraId="79B013B4"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Turn off the cell phone ringer and do not receive calls in class</w:t>
      </w:r>
    </w:p>
    <w:p xmlns:wp14="http://schemas.microsoft.com/office/word/2010/wordml" w:rsidR="007E6F47" w:rsidP="006D4CD2" w:rsidRDefault="007E6F47" w14:paraId="6551D146"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Speak so that others can hear and understand what you are saying</w:t>
      </w:r>
    </w:p>
    <w:p xmlns:wp14="http://schemas.microsoft.com/office/word/2010/wordml" w:rsidR="007E6F47" w:rsidP="006D4CD2" w:rsidRDefault="007E6F47" w14:paraId="2EEF0638"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Engaging in class discussion ( avoiding side conversations during class and dominating class discussion )</w:t>
      </w:r>
    </w:p>
    <w:p xmlns:wp14="http://schemas.microsoft.com/office/word/2010/wordml" w:rsidR="007E6F47" w:rsidP="006D4CD2" w:rsidRDefault="007E6F47" w14:paraId="41D51879"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Listening ( not speaking ) when the teacher or other students are addressing the class</w:t>
      </w:r>
    </w:p>
    <w:p xmlns:wp14="http://schemas.microsoft.com/office/word/2010/wordml" w:rsidR="007E6F47" w:rsidP="006D4CD2" w:rsidRDefault="007E6F47" w14:paraId="1580FC58"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Working collaboratively with a specific or selected group</w:t>
      </w:r>
    </w:p>
    <w:p xmlns:wp14="http://schemas.microsoft.com/office/word/2010/wordml" w:rsidR="007E6F47" w:rsidP="006D4CD2" w:rsidRDefault="007E6F47" w14:paraId="141C656C"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Completion of class work on time</w:t>
      </w:r>
    </w:p>
    <w:p xmlns:wp14="http://schemas.microsoft.com/office/word/2010/wordml" w:rsidR="007E6F47" w:rsidP="006D4CD2" w:rsidRDefault="007E6F47" w14:paraId="2EBD1F97"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Focusing on class topics and not on personal matters or work unrelated to the class</w:t>
      </w:r>
    </w:p>
    <w:p xmlns:wp14="http://schemas.microsoft.com/office/word/2010/wordml" w:rsidR="007E6F47" w:rsidP="006D4CD2" w:rsidRDefault="007E6F47" w14:paraId="0DC852CE"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 xml:space="preserve">Viewing your computer and / or cell phone only when related to class work </w:t>
      </w:r>
    </w:p>
    <w:p xmlns:wp14="http://schemas.microsoft.com/office/word/2010/wordml" w:rsidRPr="00787BD9" w:rsidR="007E6F47" w:rsidP="006D4CD2" w:rsidRDefault="007E6F47" w14:paraId="1BC2F4CE" wp14:textId="77777777">
      <w:pPr>
        <w:pStyle w:val="ListParagraph"/>
        <w:numPr>
          <w:ilvl w:val="0"/>
          <w:numId w:val="3"/>
        </w:numPr>
        <w:adjustRightInd w:val="0"/>
        <w:spacing w:before="120" w:after="120"/>
        <w:jc w:val="both"/>
        <w:rPr>
          <w:rFonts w:ascii="Georgia" w:hAnsi="Georgia"/>
          <w:sz w:val="24"/>
          <w:szCs w:val="24"/>
          <w:lang w:val="sq-AL"/>
        </w:rPr>
      </w:pPr>
      <w:r>
        <w:rPr>
          <w:rFonts w:ascii="Georgia" w:hAnsi="Georgia"/>
          <w:sz w:val="24"/>
          <w:szCs w:val="24"/>
          <w:lang w:val="sq-AL"/>
        </w:rPr>
        <w:t>Raising questions when the explanation for the work is missing.</w:t>
      </w:r>
    </w:p>
    <w:p xmlns:wp14="http://schemas.microsoft.com/office/word/2010/wordml" w:rsidRPr="001628D3" w:rsidR="007E6F47" w:rsidP="007E6F47" w:rsidRDefault="007E6F47" w14:paraId="62199465" wp14:textId="77777777">
      <w:pPr>
        <w:widowControl/>
        <w:autoSpaceDE/>
        <w:autoSpaceDN/>
        <w:spacing w:before="120" w:after="120"/>
        <w:jc w:val="both"/>
        <w:rPr>
          <w:rFonts w:ascii="Georgia" w:hAnsi="Georgia" w:eastAsia="Times New Roman" w:cs="Times New Roman"/>
          <w:b/>
          <w:bCs/>
          <w:sz w:val="28"/>
          <w:szCs w:val="28"/>
          <w:lang w:bidi="ar-SA"/>
        </w:rPr>
      </w:pPr>
    </w:p>
    <w:p xmlns:wp14="http://schemas.microsoft.com/office/word/2010/wordml" w:rsidRPr="003B35EF" w:rsidR="007E6F47" w:rsidP="007E6F47" w:rsidRDefault="007E6F47" w14:paraId="0DA123B1" wp14:textId="77777777">
      <w:pPr>
        <w:widowControl/>
        <w:autoSpaceDE/>
        <w:autoSpaceDN/>
        <w:spacing w:before="120" w:after="120"/>
        <w:jc w:val="both"/>
        <w:rPr>
          <w:rFonts w:ascii="Georgia" w:hAnsi="Georgia" w:eastAsia="Times New Roman" w:cs="Times New Roman"/>
          <w:sz w:val="16"/>
          <w:szCs w:val="16"/>
          <w:lang w:bidi="ar-SA"/>
        </w:rPr>
      </w:pPr>
    </w:p>
    <w:p xmlns:wp14="http://schemas.microsoft.com/office/word/2010/wordml" w:rsidR="007E6F47" w:rsidP="007E6F47" w:rsidRDefault="007E6F47" w14:paraId="014FA4B4" wp14:textId="77777777">
      <w:pPr>
        <w:widowControl/>
        <w:adjustRightInd w:val="0"/>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Academic Dishonesty</w:t>
      </w:r>
    </w:p>
    <w:p xmlns:wp14="http://schemas.microsoft.com/office/word/2010/wordml" w:rsidR="007E6F47" w:rsidP="007E6F47" w:rsidRDefault="007E6F47" w14:paraId="07528658" wp14:textId="77777777">
      <w:pPr>
        <w:widowControl/>
        <w:adjustRightInd w:val="0"/>
        <w:spacing w:before="120" w:after="120"/>
        <w:rPr>
          <w:rStyle w:val="tlid-translation"/>
          <w:rFonts w:ascii="Georgia" w:hAnsi="Georgia"/>
          <w:bCs/>
          <w:sz w:val="24"/>
          <w:szCs w:val="24"/>
          <w:lang w:val="sq-AL"/>
        </w:rPr>
      </w:pPr>
      <w:r w:rsidRPr="00800838">
        <w:rPr>
          <w:rStyle w:val="tlid-translation"/>
          <w:rFonts w:ascii="Georgia" w:hAnsi="Georgia"/>
          <w:bCs/>
          <w:sz w:val="24"/>
          <w:szCs w:val="24"/>
          <w:lang w:val="sq-AL"/>
        </w:rPr>
        <w:t>Violations of Academic Integrity include, but are not limited to the following actions :</w:t>
      </w:r>
    </w:p>
    <w:p xmlns:wp14="http://schemas.microsoft.com/office/word/2010/wordml" w:rsidRPr="00800838" w:rsidR="007E6F47" w:rsidP="007E6F47" w:rsidRDefault="007E6F47" w14:paraId="4C4CEA3D" wp14:textId="77777777">
      <w:pPr>
        <w:widowControl/>
        <w:adjustRightInd w:val="0"/>
        <w:spacing w:before="120" w:after="120"/>
        <w:rPr>
          <w:rStyle w:val="tlid-translation"/>
          <w:rFonts w:ascii="Georgia" w:hAnsi="Georgia"/>
          <w:bCs/>
          <w:sz w:val="24"/>
          <w:szCs w:val="24"/>
          <w:lang w:val="sq-AL"/>
        </w:rPr>
      </w:pPr>
    </w:p>
    <w:p xmlns:wp14="http://schemas.microsoft.com/office/word/2010/wordml" w:rsidRPr="00800838" w:rsidR="007E6F47" w:rsidP="006D4CD2" w:rsidRDefault="007E6F47" w14:paraId="4D5287A3" wp14:textId="77777777">
      <w:pPr>
        <w:pStyle w:val="ListParagraph"/>
        <w:numPr>
          <w:ilvl w:val="0"/>
          <w:numId w:val="3"/>
        </w:numPr>
        <w:adjustRightInd w:val="0"/>
        <w:spacing w:before="120" w:after="120"/>
        <w:jc w:val="both"/>
        <w:rPr>
          <w:rFonts w:ascii="Georgia" w:hAnsi="Georgia" w:eastAsia="Times New Roman" w:cs="Times New Roman"/>
          <w:sz w:val="24"/>
          <w:szCs w:val="24"/>
        </w:rPr>
      </w:pPr>
      <w:r w:rsidRPr="00800838">
        <w:rPr>
          <w:rFonts w:ascii="Georgia" w:hAnsi="Georgia" w:eastAsia="Times New Roman" w:cs="Times New Roman"/>
          <w:sz w:val="24"/>
          <w:szCs w:val="24"/>
        </w:rPr>
        <w:t>Cheating in the exam</w:t>
      </w:r>
    </w:p>
    <w:p xmlns:wp14="http://schemas.microsoft.com/office/word/2010/wordml" w:rsidRPr="00800838" w:rsidR="007E6F47" w:rsidP="006D4CD2" w:rsidRDefault="007E6F47" w14:paraId="01D7B92F" wp14:textId="77777777">
      <w:pPr>
        <w:pStyle w:val="ListParagraph"/>
        <w:numPr>
          <w:ilvl w:val="0"/>
          <w:numId w:val="3"/>
        </w:numPr>
        <w:adjustRightInd w:val="0"/>
        <w:spacing w:before="120" w:after="120"/>
        <w:jc w:val="both"/>
        <w:rPr>
          <w:rFonts w:ascii="Georgia" w:hAnsi="Georgia" w:eastAsia="Times New Roman" w:cs="Times New Roman"/>
          <w:sz w:val="24"/>
          <w:szCs w:val="24"/>
        </w:rPr>
      </w:pPr>
      <w:r w:rsidRPr="00800838">
        <w:rPr>
          <w:rFonts w:ascii="Georgia" w:hAnsi="Georgia" w:eastAsia="Times New Roman" w:cs="Times New Roman"/>
          <w:sz w:val="24"/>
          <w:szCs w:val="24"/>
        </w:rPr>
        <w:t>Plagiarism</w:t>
      </w:r>
    </w:p>
    <w:p xmlns:wp14="http://schemas.microsoft.com/office/word/2010/wordml" w:rsidR="007E6F47" w:rsidP="006D4CD2" w:rsidRDefault="007E6F47" w14:paraId="448FED2B" wp14:textId="77777777">
      <w:pPr>
        <w:pStyle w:val="ListParagraph"/>
        <w:numPr>
          <w:ilvl w:val="0"/>
          <w:numId w:val="3"/>
        </w:numPr>
        <w:adjustRightInd w:val="0"/>
        <w:spacing w:before="120" w:after="120"/>
        <w:jc w:val="both"/>
        <w:rPr>
          <w:rFonts w:ascii="Georgia" w:hAnsi="Georgia" w:eastAsia="Times New Roman" w:cs="Times New Roman"/>
          <w:sz w:val="24"/>
          <w:szCs w:val="24"/>
        </w:rPr>
      </w:pPr>
      <w:r w:rsidRPr="00800838">
        <w:rPr>
          <w:rFonts w:ascii="Georgia" w:hAnsi="Georgia" w:eastAsia="Times New Roman" w:cs="Times New Roman"/>
          <w:sz w:val="24"/>
          <w:szCs w:val="24"/>
        </w:rPr>
        <w:t xml:space="preserve">Work together </w:t>
      </w:r>
      <w:r>
        <w:rPr>
          <w:rFonts w:ascii="Georgia" w:hAnsi="Georgia" w:eastAsia="Times New Roman" w:cs="Times New Roman"/>
          <w:sz w:val="24"/>
          <w:szCs w:val="24"/>
        </w:rPr>
        <w:t>on an individual assignment, seminar or project when the teacher has specifically forbidden this</w:t>
      </w:r>
    </w:p>
    <w:p xmlns:wp14="http://schemas.microsoft.com/office/word/2010/wordml" w:rsidRPr="00800838" w:rsidR="007E6F47" w:rsidP="006D4CD2" w:rsidRDefault="007E6F47" w14:paraId="2433FF8F" wp14:textId="77777777">
      <w:pPr>
        <w:pStyle w:val="ListParagraph"/>
        <w:numPr>
          <w:ilvl w:val="0"/>
          <w:numId w:val="3"/>
        </w:numPr>
        <w:adjustRightInd w:val="0"/>
        <w:spacing w:before="120" w:after="120"/>
        <w:jc w:val="both"/>
        <w:rPr>
          <w:rFonts w:ascii="Georgia" w:hAnsi="Georgia" w:eastAsia="Times New Roman" w:cs="Times New Roman"/>
          <w:sz w:val="24"/>
          <w:szCs w:val="24"/>
        </w:rPr>
      </w:pPr>
      <w:r>
        <w:rPr>
          <w:rFonts w:ascii="Georgia" w:hAnsi="Georgia" w:eastAsia="Times New Roman" w:cs="Times New Roman"/>
          <w:sz w:val="24"/>
          <w:szCs w:val="24"/>
        </w:rPr>
        <w:t xml:space="preserve">Submitting the same paper to more than one teacher or allowing another individual to impersonate them for the purpose of improving the grade. </w:t>
      </w:r>
    </w:p>
    <w:p xmlns:wp14="http://schemas.microsoft.com/office/word/2010/wordml" w:rsidRPr="007A74CD" w:rsidR="005713AA" w:rsidP="005713AA" w:rsidRDefault="005713AA" w14:paraId="50895670" wp14:textId="77777777">
      <w:pPr>
        <w:spacing w:after="160" w:line="259" w:lineRule="auto"/>
        <w:jc w:val="both"/>
        <w:rPr>
          <w:rStyle w:val="tlid-translation"/>
          <w:rFonts w:ascii="Georgia" w:hAnsi="Georgia"/>
          <w:sz w:val="24"/>
          <w:szCs w:val="24"/>
          <w:lang w:val="sq-AL"/>
        </w:rPr>
      </w:pPr>
    </w:p>
    <w:sectPr w:rsidRPr="007A74CD" w:rsidR="005713AA" w:rsidSect="00424553">
      <w:headerReference w:type="default" r:id="rId8"/>
      <w:footerReference w:type="default" r:id="rId9"/>
      <w:pgSz w:w="11906" w:h="16838" w:orient="portrait"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A3ECE" w:rsidP="00CE2F6B" w:rsidRDefault="00FA3ECE" w14:paraId="41004F19" wp14:textId="77777777">
      <w:r>
        <w:separator/>
      </w:r>
    </w:p>
  </w:endnote>
  <w:endnote w:type="continuationSeparator" w:id="0">
    <w:p xmlns:wp14="http://schemas.microsoft.com/office/word/2010/wordml" w:rsidR="00FA3ECE" w:rsidP="00CE2F6B" w:rsidRDefault="00FA3ECE" w14:paraId="67C0C65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1542F" w:rsidR="00B325E0" w:rsidP="00A1542F" w:rsidRDefault="00B325E0" w14:paraId="79E7D876" wp14:textId="77777777">
    <w:pPr>
      <w:pStyle w:val="Footer"/>
      <w:pBdr>
        <w:top w:val="single" w:color="auto" w:sz="4" w:space="1"/>
      </w:pBdr>
      <w:tabs>
        <w:tab w:val="clear" w:pos="4680"/>
        <w:tab w:val="clear" w:pos="9360"/>
      </w:tabs>
      <w:jc w:val="both"/>
      <w:rPr>
        <w:caps/>
        <w:noProof/>
        <w:color w:val="4472C4" w:themeColor="accent1"/>
        <w:sz w:val="18"/>
        <w:szCs w:val="18"/>
      </w:rPr>
    </w:pPr>
    <w:r>
      <w:rPr>
        <w:color w:val="4472C4" w:themeColor="accent1"/>
        <w:sz w:val="18"/>
        <w:szCs w:val="18"/>
      </w:rPr>
      <w:t>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A3ECE" w:rsidP="00CE2F6B" w:rsidRDefault="00FA3ECE" w14:paraId="308D56CC" wp14:textId="77777777">
      <w:r>
        <w:separator/>
      </w:r>
    </w:p>
  </w:footnote>
  <w:footnote w:type="continuationSeparator" w:id="0">
    <w:p xmlns:wp14="http://schemas.microsoft.com/office/word/2010/wordml" w:rsidR="00FA3ECE" w:rsidP="00CE2F6B" w:rsidRDefault="00FA3ECE" w14:paraId="797E50C6"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B325E0" w:rsidP="00CE2F6B" w:rsidRDefault="00B325E0" w14:paraId="38C1F859" wp14:textId="77777777">
    <w:pPr>
      <w:pStyle w:val="Header"/>
      <w:pBdr>
        <w:bottom w:val="single" w:color="auto" w:sz="4" w:space="1"/>
      </w:pBdr>
      <w:jc w:val="center"/>
    </w:pPr>
    <w:r w:rsidRPr="00511D1E">
      <w:rPr>
        <w:rFonts w:ascii="Swis721 Cn BT" w:hAnsi="Swis721 Cn BT" w:cs="Helvetica"/>
        <w:noProof/>
        <w:lang w:bidi="ar-SA"/>
      </w:rPr>
      <w:drawing>
        <wp:inline xmlns:wp14="http://schemas.microsoft.com/office/word/2010/wordprocessingDrawing" distT="0" distB="0" distL="0" distR="0" wp14:anchorId="7773D960" wp14:editId="7777777">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xmlns:wp14="http://schemas.microsoft.com/office/word/2010/wordml" w:rsidR="00B325E0" w:rsidRDefault="00B325E0" w14:paraId="0C8FE7CE"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50B"/>
    <w:multiLevelType w:val="hybridMultilevel"/>
    <w:tmpl w:val="3E5E1DA0"/>
    <w:lvl w:ilvl="0" w:tplc="696E1C4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F4F39"/>
    <w:multiLevelType w:val="hybridMultilevel"/>
    <w:tmpl w:val="5C9C67D0"/>
    <w:lvl w:ilvl="0" w:tplc="00DC4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46AB2"/>
    <w:multiLevelType w:val="hybridMultilevel"/>
    <w:tmpl w:val="05FC029E"/>
    <w:lvl w:ilvl="0" w:tplc="DC80C78E">
      <w:start w:val="1"/>
      <w:numFmt w:val="bullet"/>
      <w:lvlText w:val="-"/>
      <w:lvlJc w:val="left"/>
      <w:pPr>
        <w:ind w:left="1080" w:hanging="360"/>
      </w:pPr>
      <w:rPr>
        <w:rFonts w:hint="default" w:ascii="Times New Roman" w:hAnsi="Times New Roman"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63F7451"/>
    <w:multiLevelType w:val="hybridMultilevel"/>
    <w:tmpl w:val="286E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62D3A"/>
    <w:multiLevelType w:val="hybridMultilevel"/>
    <w:tmpl w:val="1FE4AF30"/>
    <w:lvl w:ilvl="0" w:tplc="167013CE">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 w15:restartNumberingAfterBreak="0">
    <w:nsid w:val="37E750A0"/>
    <w:multiLevelType w:val="hybridMultilevel"/>
    <w:tmpl w:val="66509214"/>
    <w:lvl w:ilvl="0" w:tplc="A57E46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21676"/>
    <w:multiLevelType w:val="hybridMultilevel"/>
    <w:tmpl w:val="A6C0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E2E6C"/>
    <w:multiLevelType w:val="hybridMultilevel"/>
    <w:tmpl w:val="9C3EA2DE"/>
    <w:lvl w:ilvl="0" w:tplc="0C242CAE">
      <w:start w:val="1"/>
      <w:numFmt w:val="bullet"/>
      <w:lvlText w:val="-"/>
      <w:lvlJc w:val="left"/>
      <w:pPr>
        <w:ind w:left="1080" w:hanging="360"/>
      </w:pPr>
      <w:rPr>
        <w:rFonts w:hint="default" w:ascii="Times New Roman" w:hAnsi="Times New Roman"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ADB0092"/>
    <w:multiLevelType w:val="hybridMultilevel"/>
    <w:tmpl w:val="8FD8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C7EE7"/>
    <w:multiLevelType w:val="hybridMultilevel"/>
    <w:tmpl w:val="9280AA2C"/>
    <w:lvl w:ilvl="0" w:tplc="EC4E1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E6DAF"/>
    <w:multiLevelType w:val="hybridMultilevel"/>
    <w:tmpl w:val="D2D00ECA"/>
    <w:lvl w:ilvl="0" w:tplc="AEEE5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1"/>
  </w:num>
  <w:num w:numId="6">
    <w:abstractNumId w:val="10"/>
  </w:num>
  <w:num w:numId="7">
    <w:abstractNumId w:val="5"/>
  </w:num>
  <w:num w:numId="8">
    <w:abstractNumId w:val="2"/>
  </w:num>
  <w:num w:numId="9">
    <w:abstractNumId w:val="4"/>
  </w:num>
  <w:num w:numId="10">
    <w:abstractNumId w:val="3"/>
  </w:num>
  <w:num w:numId="11">
    <w:abstractNumId w:val="6"/>
  </w:num>
  <w:num w:numId="12">
    <w:abstractNumId w:val="9"/>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01"/>
    <w:rsid w:val="00002B0E"/>
    <w:rsid w:val="00007EA7"/>
    <w:rsid w:val="000100D5"/>
    <w:rsid w:val="00010E7B"/>
    <w:rsid w:val="000232A6"/>
    <w:rsid w:val="00023610"/>
    <w:rsid w:val="00026647"/>
    <w:rsid w:val="00032A3F"/>
    <w:rsid w:val="0003413C"/>
    <w:rsid w:val="000355B7"/>
    <w:rsid w:val="00042025"/>
    <w:rsid w:val="000474F6"/>
    <w:rsid w:val="00056A5E"/>
    <w:rsid w:val="00082335"/>
    <w:rsid w:val="000839A4"/>
    <w:rsid w:val="000A08CC"/>
    <w:rsid w:val="000C0D2C"/>
    <w:rsid w:val="000E2103"/>
    <w:rsid w:val="001012DE"/>
    <w:rsid w:val="00102474"/>
    <w:rsid w:val="001041C4"/>
    <w:rsid w:val="00113AE4"/>
    <w:rsid w:val="00114211"/>
    <w:rsid w:val="001252F9"/>
    <w:rsid w:val="00130FD6"/>
    <w:rsid w:val="00151D47"/>
    <w:rsid w:val="0015334F"/>
    <w:rsid w:val="00155AE6"/>
    <w:rsid w:val="00164CA1"/>
    <w:rsid w:val="001743C8"/>
    <w:rsid w:val="00176F04"/>
    <w:rsid w:val="001A7895"/>
    <w:rsid w:val="001C1DD9"/>
    <w:rsid w:val="001C51FF"/>
    <w:rsid w:val="001C73E3"/>
    <w:rsid w:val="001D21CB"/>
    <w:rsid w:val="001D23B8"/>
    <w:rsid w:val="001E3428"/>
    <w:rsid w:val="001F02D4"/>
    <w:rsid w:val="001F452C"/>
    <w:rsid w:val="00200719"/>
    <w:rsid w:val="002122E3"/>
    <w:rsid w:val="002217B6"/>
    <w:rsid w:val="002345D9"/>
    <w:rsid w:val="00240D60"/>
    <w:rsid w:val="0024695F"/>
    <w:rsid w:val="0025256F"/>
    <w:rsid w:val="00254C90"/>
    <w:rsid w:val="00255F55"/>
    <w:rsid w:val="002678E9"/>
    <w:rsid w:val="00275B11"/>
    <w:rsid w:val="00276E7D"/>
    <w:rsid w:val="0028239C"/>
    <w:rsid w:val="00293AC7"/>
    <w:rsid w:val="00294FA6"/>
    <w:rsid w:val="002A251B"/>
    <w:rsid w:val="002A413C"/>
    <w:rsid w:val="002A4F9A"/>
    <w:rsid w:val="002C22F3"/>
    <w:rsid w:val="002E046D"/>
    <w:rsid w:val="002E5578"/>
    <w:rsid w:val="002E729C"/>
    <w:rsid w:val="00320008"/>
    <w:rsid w:val="0033005E"/>
    <w:rsid w:val="00333CE7"/>
    <w:rsid w:val="00343196"/>
    <w:rsid w:val="00350CC9"/>
    <w:rsid w:val="00351F4D"/>
    <w:rsid w:val="003635B7"/>
    <w:rsid w:val="003719B1"/>
    <w:rsid w:val="003736BE"/>
    <w:rsid w:val="00373751"/>
    <w:rsid w:val="00376664"/>
    <w:rsid w:val="00380462"/>
    <w:rsid w:val="00380F3B"/>
    <w:rsid w:val="00382375"/>
    <w:rsid w:val="003826F5"/>
    <w:rsid w:val="00384E1D"/>
    <w:rsid w:val="00385DC3"/>
    <w:rsid w:val="003A2502"/>
    <w:rsid w:val="003B7C24"/>
    <w:rsid w:val="003C2656"/>
    <w:rsid w:val="003C46FE"/>
    <w:rsid w:val="003E45A9"/>
    <w:rsid w:val="003F5165"/>
    <w:rsid w:val="003F7EBD"/>
    <w:rsid w:val="00412104"/>
    <w:rsid w:val="00424553"/>
    <w:rsid w:val="00424C0C"/>
    <w:rsid w:val="00425846"/>
    <w:rsid w:val="00430B2F"/>
    <w:rsid w:val="00451E46"/>
    <w:rsid w:val="004654CC"/>
    <w:rsid w:val="00477CA6"/>
    <w:rsid w:val="00485CC5"/>
    <w:rsid w:val="00491B4F"/>
    <w:rsid w:val="004D281B"/>
    <w:rsid w:val="004D32DC"/>
    <w:rsid w:val="004E31E1"/>
    <w:rsid w:val="004F15BB"/>
    <w:rsid w:val="00526382"/>
    <w:rsid w:val="005305EF"/>
    <w:rsid w:val="00532709"/>
    <w:rsid w:val="00533B1F"/>
    <w:rsid w:val="00547C16"/>
    <w:rsid w:val="00567466"/>
    <w:rsid w:val="005713AA"/>
    <w:rsid w:val="00574BEA"/>
    <w:rsid w:val="00581034"/>
    <w:rsid w:val="005813A4"/>
    <w:rsid w:val="005869D1"/>
    <w:rsid w:val="00587AF4"/>
    <w:rsid w:val="005915A7"/>
    <w:rsid w:val="005942C9"/>
    <w:rsid w:val="00594675"/>
    <w:rsid w:val="00597F00"/>
    <w:rsid w:val="005A6028"/>
    <w:rsid w:val="005B2914"/>
    <w:rsid w:val="005B4086"/>
    <w:rsid w:val="005B5B06"/>
    <w:rsid w:val="005C30AA"/>
    <w:rsid w:val="005C3FE5"/>
    <w:rsid w:val="005D2DF7"/>
    <w:rsid w:val="005D6C8F"/>
    <w:rsid w:val="006070B0"/>
    <w:rsid w:val="0061415D"/>
    <w:rsid w:val="00617FF6"/>
    <w:rsid w:val="00620FF6"/>
    <w:rsid w:val="00624C8D"/>
    <w:rsid w:val="006312CF"/>
    <w:rsid w:val="0064060C"/>
    <w:rsid w:val="006469A6"/>
    <w:rsid w:val="00647491"/>
    <w:rsid w:val="006533E0"/>
    <w:rsid w:val="00654DD4"/>
    <w:rsid w:val="00657E31"/>
    <w:rsid w:val="00675B8D"/>
    <w:rsid w:val="0067645C"/>
    <w:rsid w:val="00682C39"/>
    <w:rsid w:val="006923FF"/>
    <w:rsid w:val="00692DF9"/>
    <w:rsid w:val="006A1AE5"/>
    <w:rsid w:val="006A4E29"/>
    <w:rsid w:val="006A56B0"/>
    <w:rsid w:val="006A6E40"/>
    <w:rsid w:val="006B26FB"/>
    <w:rsid w:val="006C18A0"/>
    <w:rsid w:val="006C56B6"/>
    <w:rsid w:val="006D3A2E"/>
    <w:rsid w:val="006D4CD2"/>
    <w:rsid w:val="006D66E1"/>
    <w:rsid w:val="006E2C82"/>
    <w:rsid w:val="006E4AE6"/>
    <w:rsid w:val="006E6145"/>
    <w:rsid w:val="00703822"/>
    <w:rsid w:val="00706F01"/>
    <w:rsid w:val="007169F0"/>
    <w:rsid w:val="00724CDB"/>
    <w:rsid w:val="00724FFD"/>
    <w:rsid w:val="00725B8F"/>
    <w:rsid w:val="00727D90"/>
    <w:rsid w:val="00743F6A"/>
    <w:rsid w:val="00747819"/>
    <w:rsid w:val="00754BE1"/>
    <w:rsid w:val="007552CD"/>
    <w:rsid w:val="007749AC"/>
    <w:rsid w:val="00786486"/>
    <w:rsid w:val="00791BA7"/>
    <w:rsid w:val="00796282"/>
    <w:rsid w:val="007A13BD"/>
    <w:rsid w:val="007A74CD"/>
    <w:rsid w:val="007B2C49"/>
    <w:rsid w:val="007B5A6D"/>
    <w:rsid w:val="007D712F"/>
    <w:rsid w:val="007E02A1"/>
    <w:rsid w:val="007E65DE"/>
    <w:rsid w:val="007E6F47"/>
    <w:rsid w:val="007E753C"/>
    <w:rsid w:val="007F2775"/>
    <w:rsid w:val="00811483"/>
    <w:rsid w:val="00814716"/>
    <w:rsid w:val="008326D5"/>
    <w:rsid w:val="00842B6D"/>
    <w:rsid w:val="00842ECF"/>
    <w:rsid w:val="008535E9"/>
    <w:rsid w:val="00854E05"/>
    <w:rsid w:val="00881B29"/>
    <w:rsid w:val="008925A4"/>
    <w:rsid w:val="00897E14"/>
    <w:rsid w:val="008A460D"/>
    <w:rsid w:val="008B2AFB"/>
    <w:rsid w:val="008D38F0"/>
    <w:rsid w:val="008D3B8F"/>
    <w:rsid w:val="008E0E1B"/>
    <w:rsid w:val="008E1E42"/>
    <w:rsid w:val="008E25DF"/>
    <w:rsid w:val="008E33B7"/>
    <w:rsid w:val="008E54C6"/>
    <w:rsid w:val="008F5584"/>
    <w:rsid w:val="00915104"/>
    <w:rsid w:val="009179DF"/>
    <w:rsid w:val="00924041"/>
    <w:rsid w:val="0092791E"/>
    <w:rsid w:val="00927CDB"/>
    <w:rsid w:val="00935A0D"/>
    <w:rsid w:val="00936579"/>
    <w:rsid w:val="00943AEC"/>
    <w:rsid w:val="00943B42"/>
    <w:rsid w:val="00945B6F"/>
    <w:rsid w:val="0096019B"/>
    <w:rsid w:val="00964EAD"/>
    <w:rsid w:val="009731CA"/>
    <w:rsid w:val="009739F1"/>
    <w:rsid w:val="009842E5"/>
    <w:rsid w:val="009A0D72"/>
    <w:rsid w:val="009A2BB2"/>
    <w:rsid w:val="009B21E4"/>
    <w:rsid w:val="009B48D2"/>
    <w:rsid w:val="009C7496"/>
    <w:rsid w:val="009D6C8F"/>
    <w:rsid w:val="009F5DD4"/>
    <w:rsid w:val="009F64FE"/>
    <w:rsid w:val="00A02AA1"/>
    <w:rsid w:val="00A07CB7"/>
    <w:rsid w:val="00A1542F"/>
    <w:rsid w:val="00A177E9"/>
    <w:rsid w:val="00A302C8"/>
    <w:rsid w:val="00A3331A"/>
    <w:rsid w:val="00A3718A"/>
    <w:rsid w:val="00A437B9"/>
    <w:rsid w:val="00A45F56"/>
    <w:rsid w:val="00A46699"/>
    <w:rsid w:val="00A540BE"/>
    <w:rsid w:val="00A567E7"/>
    <w:rsid w:val="00A64034"/>
    <w:rsid w:val="00A81DD6"/>
    <w:rsid w:val="00AA2855"/>
    <w:rsid w:val="00AA45A0"/>
    <w:rsid w:val="00AC6D4A"/>
    <w:rsid w:val="00AC7926"/>
    <w:rsid w:val="00AD6BDD"/>
    <w:rsid w:val="00AE1687"/>
    <w:rsid w:val="00B02E4D"/>
    <w:rsid w:val="00B05338"/>
    <w:rsid w:val="00B15DD1"/>
    <w:rsid w:val="00B17DF7"/>
    <w:rsid w:val="00B20A9E"/>
    <w:rsid w:val="00B22904"/>
    <w:rsid w:val="00B246A0"/>
    <w:rsid w:val="00B30F23"/>
    <w:rsid w:val="00B325E0"/>
    <w:rsid w:val="00B42B1D"/>
    <w:rsid w:val="00B60246"/>
    <w:rsid w:val="00B61AC6"/>
    <w:rsid w:val="00B73F3E"/>
    <w:rsid w:val="00B756A9"/>
    <w:rsid w:val="00B806A7"/>
    <w:rsid w:val="00B854C5"/>
    <w:rsid w:val="00B85703"/>
    <w:rsid w:val="00B85B73"/>
    <w:rsid w:val="00B94BE9"/>
    <w:rsid w:val="00BA21A8"/>
    <w:rsid w:val="00BA3CD6"/>
    <w:rsid w:val="00BD1731"/>
    <w:rsid w:val="00BD438F"/>
    <w:rsid w:val="00BD6DAA"/>
    <w:rsid w:val="00BE4234"/>
    <w:rsid w:val="00BE7597"/>
    <w:rsid w:val="00C10EFC"/>
    <w:rsid w:val="00C1292F"/>
    <w:rsid w:val="00C157F1"/>
    <w:rsid w:val="00C21CCB"/>
    <w:rsid w:val="00C2494E"/>
    <w:rsid w:val="00C302F2"/>
    <w:rsid w:val="00C33BB2"/>
    <w:rsid w:val="00C55DA4"/>
    <w:rsid w:val="00C56573"/>
    <w:rsid w:val="00C61D99"/>
    <w:rsid w:val="00C661B0"/>
    <w:rsid w:val="00C673B5"/>
    <w:rsid w:val="00C71181"/>
    <w:rsid w:val="00C71C70"/>
    <w:rsid w:val="00C77DEF"/>
    <w:rsid w:val="00C82999"/>
    <w:rsid w:val="00C86179"/>
    <w:rsid w:val="00C9216B"/>
    <w:rsid w:val="00C921F0"/>
    <w:rsid w:val="00C9522F"/>
    <w:rsid w:val="00CA7903"/>
    <w:rsid w:val="00CC579F"/>
    <w:rsid w:val="00CE1CBB"/>
    <w:rsid w:val="00CE2004"/>
    <w:rsid w:val="00CE2F6B"/>
    <w:rsid w:val="00CF010E"/>
    <w:rsid w:val="00CF4CC3"/>
    <w:rsid w:val="00D05A19"/>
    <w:rsid w:val="00D05CCE"/>
    <w:rsid w:val="00D2156E"/>
    <w:rsid w:val="00D23A5D"/>
    <w:rsid w:val="00D32B0A"/>
    <w:rsid w:val="00D53CC2"/>
    <w:rsid w:val="00D872D6"/>
    <w:rsid w:val="00D87958"/>
    <w:rsid w:val="00D93484"/>
    <w:rsid w:val="00D9453E"/>
    <w:rsid w:val="00D961E5"/>
    <w:rsid w:val="00DA2103"/>
    <w:rsid w:val="00DA3867"/>
    <w:rsid w:val="00DB18A2"/>
    <w:rsid w:val="00DB6250"/>
    <w:rsid w:val="00DC4AA3"/>
    <w:rsid w:val="00DC5D83"/>
    <w:rsid w:val="00DC6B77"/>
    <w:rsid w:val="00DD1AA6"/>
    <w:rsid w:val="00DD1E39"/>
    <w:rsid w:val="00DD2EAC"/>
    <w:rsid w:val="00DD3950"/>
    <w:rsid w:val="00DF1C96"/>
    <w:rsid w:val="00DF3508"/>
    <w:rsid w:val="00DF64F2"/>
    <w:rsid w:val="00E0398E"/>
    <w:rsid w:val="00E12063"/>
    <w:rsid w:val="00E1527F"/>
    <w:rsid w:val="00E20F53"/>
    <w:rsid w:val="00E23D29"/>
    <w:rsid w:val="00E25D85"/>
    <w:rsid w:val="00E348F9"/>
    <w:rsid w:val="00E53BA4"/>
    <w:rsid w:val="00E65A55"/>
    <w:rsid w:val="00E6666B"/>
    <w:rsid w:val="00E66BFD"/>
    <w:rsid w:val="00E827C8"/>
    <w:rsid w:val="00E82DFF"/>
    <w:rsid w:val="00E91120"/>
    <w:rsid w:val="00E9493E"/>
    <w:rsid w:val="00E96F47"/>
    <w:rsid w:val="00EA1275"/>
    <w:rsid w:val="00EA565B"/>
    <w:rsid w:val="00EB2933"/>
    <w:rsid w:val="00EC060E"/>
    <w:rsid w:val="00ED51B7"/>
    <w:rsid w:val="00EE442D"/>
    <w:rsid w:val="00F02298"/>
    <w:rsid w:val="00F11A4E"/>
    <w:rsid w:val="00F30A1C"/>
    <w:rsid w:val="00F44604"/>
    <w:rsid w:val="00F45673"/>
    <w:rsid w:val="00F45B46"/>
    <w:rsid w:val="00F46B4B"/>
    <w:rsid w:val="00F52ECE"/>
    <w:rsid w:val="00F53B39"/>
    <w:rsid w:val="00F541AC"/>
    <w:rsid w:val="00F61525"/>
    <w:rsid w:val="00F620D8"/>
    <w:rsid w:val="00F66BEB"/>
    <w:rsid w:val="00F75465"/>
    <w:rsid w:val="00FA3ECE"/>
    <w:rsid w:val="00FA7A4E"/>
    <w:rsid w:val="00FB0E8D"/>
    <w:rsid w:val="00FC096D"/>
    <w:rsid w:val="00FC4F23"/>
    <w:rsid w:val="00FC7BF1"/>
    <w:rsid w:val="00FD0990"/>
    <w:rsid w:val="00FD12F7"/>
    <w:rsid w:val="00FD5988"/>
    <w:rsid w:val="00FD673D"/>
    <w:rsid w:val="00FD678D"/>
    <w:rsid w:val="00FD757F"/>
    <w:rsid w:val="00FE4001"/>
    <w:rsid w:val="00FF2032"/>
    <w:rsid w:val="00FF7B21"/>
    <w:rsid w:val="35656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3441"/>
  <w15:docId w15:val="{0F214894-D878-074F-B152-B79AB3F2A1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FE4001"/>
    <w:pPr>
      <w:widowControl w:val="0"/>
      <w:autoSpaceDE w:val="0"/>
      <w:autoSpaceDN w:val="0"/>
      <w:spacing w:after="0" w:line="240" w:lineRule="auto"/>
    </w:pPr>
    <w:rPr>
      <w:rFonts w:ascii="Arial" w:hAnsi="Arial" w:eastAsia="Arial" w:cs="Arial"/>
      <w:lang w:bidi="en-US"/>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hAnsi="Times New Roman" w:eastAsia="Times New Roman" w:cs="Times New Roman"/>
      <w:b/>
      <w:bCs/>
      <w:sz w:val="27"/>
      <w:szCs w:val="27"/>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FE4001"/>
  </w:style>
  <w:style w:type="character" w:styleId="tlid-translation" w:customStyle="1">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hAnsiTheme="minorHAnsi" w:eastAsia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styleId="apple-converted-space" w:customStyle="1">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styleId="HeaderChar" w:customStyle="1">
    <w:name w:val="Header Char"/>
    <w:basedOn w:val="DefaultParagraphFont"/>
    <w:link w:val="Header"/>
    <w:uiPriority w:val="99"/>
    <w:rsid w:val="00CE2F6B"/>
    <w:rPr>
      <w:rFonts w:ascii="Arial" w:hAnsi="Arial" w:eastAsia="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styleId="FooterChar" w:customStyle="1">
    <w:name w:val="Footer Char"/>
    <w:basedOn w:val="DefaultParagraphFont"/>
    <w:link w:val="Footer"/>
    <w:uiPriority w:val="99"/>
    <w:rsid w:val="00CE2F6B"/>
    <w:rPr>
      <w:rFonts w:ascii="Arial" w:hAnsi="Arial" w:eastAsia="Arial" w:cs="Arial"/>
      <w:lang w:bidi="en-US"/>
    </w:rPr>
  </w:style>
  <w:style w:type="paragraph" w:styleId="Default" w:customStyle="1">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hAnsi="Segoe UI" w:eastAsia="MS Mincho" w:cs="Segoe UI"/>
      <w:sz w:val="18"/>
      <w:szCs w:val="18"/>
      <w:lang w:val="en-GB" w:bidi="ar-SA"/>
    </w:rPr>
  </w:style>
  <w:style w:type="character" w:styleId="BalloonTextChar" w:customStyle="1">
    <w:name w:val="Balloon Text Char"/>
    <w:basedOn w:val="DefaultParagraphFont"/>
    <w:link w:val="BalloonText"/>
    <w:uiPriority w:val="99"/>
    <w:semiHidden/>
    <w:rsid w:val="00620FF6"/>
    <w:rPr>
      <w:rFonts w:ascii="Segoe UI" w:hAnsi="Segoe UI" w:eastAsia="MS Mincho" w:cs="Segoe UI"/>
      <w:sz w:val="18"/>
      <w:szCs w:val="18"/>
      <w:lang w:val="en-GB"/>
    </w:rPr>
  </w:style>
  <w:style w:type="character" w:styleId="Heading3Char" w:customStyle="1">
    <w:name w:val="Heading 3 Char"/>
    <w:basedOn w:val="DefaultParagraphFont"/>
    <w:link w:val="Heading3"/>
    <w:uiPriority w:val="9"/>
    <w:rsid w:val="008535E9"/>
    <w:rPr>
      <w:rFonts w:ascii="Times New Roman" w:hAnsi="Times New Roman" w:eastAsia="Times New Roman" w:cs="Times New Roman"/>
      <w:b/>
      <w:bCs/>
      <w:sz w:val="27"/>
      <w:szCs w:val="27"/>
    </w:rPr>
  </w:style>
  <w:style w:type="character" w:styleId="Strong">
    <w:name w:val="Strong"/>
    <w:basedOn w:val="DefaultParagraphFont"/>
    <w:uiPriority w:val="22"/>
    <w:qFormat/>
    <w:rsid w:val="008E25DF"/>
    <w:rPr>
      <w:b/>
      <w:bCs/>
    </w:rPr>
  </w:style>
  <w:style w:type="character" w:styleId="Tableofcontents" w:customStyle="1">
    <w:name w:val="Table of contents_"/>
    <w:basedOn w:val="DefaultParagraphFont"/>
    <w:link w:val="Tableofcontents0"/>
    <w:rsid w:val="006B26FB"/>
    <w:rPr>
      <w:rFonts w:ascii="Arial" w:hAnsi="Arial" w:eastAsia="Arial" w:cs="Arial"/>
      <w:sz w:val="18"/>
      <w:szCs w:val="18"/>
      <w:shd w:val="clear" w:color="auto" w:fill="FFFFFF"/>
    </w:rPr>
  </w:style>
  <w:style w:type="paragraph" w:styleId="Tableofcontents0" w:customStyle="1">
    <w:name w:val="Table of contents"/>
    <w:basedOn w:val="Normal"/>
    <w:link w:val="Tableofcontents"/>
    <w:rsid w:val="006B26FB"/>
    <w:pPr>
      <w:shd w:val="clear" w:color="auto" w:fill="FFFFFF"/>
      <w:autoSpaceDE/>
      <w:autoSpaceDN/>
    </w:pPr>
    <w:rPr>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A315-C25D-451A-AD49-BE433FFE36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Dugagjin Sokoli</dc:creator>
  <lastModifiedBy>Agim Prokshaj</lastModifiedBy>
  <revision>24</revision>
  <dcterms:created xsi:type="dcterms:W3CDTF">2024-03-04T11:33:00.0000000Z</dcterms:created>
  <dcterms:modified xsi:type="dcterms:W3CDTF">2024-04-03T17:38:12.2730436Z</dcterms:modified>
</coreProperties>
</file>