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E207" w14:textId="2D1E3D9E" w:rsidR="00C0441E" w:rsidRPr="00C0441E" w:rsidRDefault="00C0441E" w:rsidP="00C0441E">
      <w:pPr>
        <w:spacing w:before="120" w:after="120"/>
        <w:jc w:val="center"/>
        <w:rPr>
          <w:rFonts w:ascii="Georgia" w:hAnsi="Georgia" w:cs="Tahoma"/>
          <w:b/>
          <w:sz w:val="24"/>
          <w:szCs w:val="24"/>
        </w:rPr>
      </w:pPr>
      <w:proofErr w:type="gramStart"/>
      <w:r w:rsidRPr="00C0441E">
        <w:rPr>
          <w:rFonts w:ascii="Georgia" w:hAnsi="Georgia" w:cs="Tahoma"/>
          <w:b/>
          <w:sz w:val="24"/>
          <w:szCs w:val="24"/>
        </w:rPr>
        <w:t xml:space="preserve">Integrated </w:t>
      </w:r>
      <w:r w:rsidR="000E1B1C">
        <w:rPr>
          <w:rFonts w:ascii="Georgia" w:hAnsi="Georgia" w:cs="Tahoma"/>
          <w:b/>
          <w:sz w:val="24"/>
          <w:szCs w:val="24"/>
        </w:rPr>
        <w:t xml:space="preserve"> </w:t>
      </w:r>
      <w:r w:rsidRPr="00C0441E">
        <w:rPr>
          <w:rFonts w:ascii="Georgia" w:hAnsi="Georgia" w:cs="Tahoma"/>
          <w:b/>
          <w:sz w:val="24"/>
          <w:szCs w:val="24"/>
        </w:rPr>
        <w:t>Studies</w:t>
      </w:r>
      <w:proofErr w:type="gramEnd"/>
      <w:r w:rsidRPr="00C0441E">
        <w:rPr>
          <w:rFonts w:ascii="Georgia" w:hAnsi="Georgia" w:cs="Tahoma"/>
          <w:b/>
          <w:sz w:val="24"/>
          <w:szCs w:val="24"/>
        </w:rPr>
        <w:t xml:space="preserve"> in Dental Technician</w:t>
      </w:r>
    </w:p>
    <w:p w14:paraId="64BFFFCD" w14:textId="44407EA4" w:rsidR="00D87958" w:rsidRPr="009E7889" w:rsidRDefault="00C0441E" w:rsidP="00C0441E">
      <w:pPr>
        <w:spacing w:before="120" w:after="120"/>
        <w:jc w:val="center"/>
        <w:rPr>
          <w:rFonts w:ascii="Georgia" w:hAnsi="Georgia" w:cs="Tahoma"/>
          <w:b/>
          <w:sz w:val="24"/>
          <w:szCs w:val="24"/>
        </w:rPr>
      </w:pPr>
      <w:r w:rsidRPr="00C0441E">
        <w:rPr>
          <w:rFonts w:ascii="Georgia" w:hAnsi="Georgia" w:cs="Tahoma"/>
          <w:b/>
          <w:sz w:val="24"/>
          <w:szCs w:val="24"/>
        </w:rPr>
        <w:t xml:space="preserve">Curriculum of the </w:t>
      </w:r>
      <w:r>
        <w:rPr>
          <w:rFonts w:ascii="Georgia" w:hAnsi="Georgia" w:cs="Tahoma"/>
          <w:b/>
          <w:sz w:val="24"/>
          <w:szCs w:val="24"/>
        </w:rPr>
        <w:t>Course</w:t>
      </w:r>
    </w:p>
    <w:tbl>
      <w:tblPr>
        <w:tblStyle w:val="TableGrid"/>
        <w:tblpPr w:leftFromText="180" w:rightFromText="180" w:vertAnchor="text" w:tblpY="1"/>
        <w:tblOverlap w:val="never"/>
        <w:tblW w:w="9085" w:type="dxa"/>
        <w:tblLayout w:type="fixed"/>
        <w:tblLook w:val="04A0" w:firstRow="1" w:lastRow="0" w:firstColumn="1" w:lastColumn="0" w:noHBand="0" w:noVBand="1"/>
      </w:tblPr>
      <w:tblGrid>
        <w:gridCol w:w="2188"/>
        <w:gridCol w:w="2790"/>
        <w:gridCol w:w="1471"/>
        <w:gridCol w:w="1556"/>
        <w:gridCol w:w="1080"/>
      </w:tblGrid>
      <w:tr w:rsidR="00FD5988" w:rsidRPr="006E4AE6" w14:paraId="792831B0" w14:textId="77777777" w:rsidTr="752A1549">
        <w:trPr>
          <w:trHeight w:val="395"/>
        </w:trPr>
        <w:tc>
          <w:tcPr>
            <w:tcW w:w="2188" w:type="dxa"/>
            <w:vMerge w:val="restart"/>
            <w:shd w:val="clear" w:color="auto" w:fill="DEEAF6" w:themeFill="accent5" w:themeFillTint="33"/>
            <w:vAlign w:val="center"/>
          </w:tcPr>
          <w:p w14:paraId="129583F6" w14:textId="1F6B1F72" w:rsidR="00FD5988" w:rsidRPr="0056467F" w:rsidRDefault="00C0441E" w:rsidP="00EE6990">
            <w:pPr>
              <w:jc w:val="center"/>
              <w:rPr>
                <w:rFonts w:ascii="Georgia" w:hAnsi="Georgia"/>
                <w:b/>
                <w:sz w:val="24"/>
                <w:szCs w:val="24"/>
              </w:rPr>
            </w:pPr>
            <w:r>
              <w:rPr>
                <w:rFonts w:ascii="Georgia" w:hAnsi="Georgia"/>
                <w:b/>
                <w:sz w:val="24"/>
                <w:szCs w:val="24"/>
              </w:rPr>
              <w:t>Course</w:t>
            </w:r>
          </w:p>
          <w:p w14:paraId="672A6659" w14:textId="77777777" w:rsidR="00FD5988" w:rsidRPr="0056467F" w:rsidRDefault="00FD5988" w:rsidP="00EE6990">
            <w:pPr>
              <w:rPr>
                <w:rFonts w:ascii="Georgia" w:hAnsi="Georgia"/>
                <w:b/>
                <w:sz w:val="24"/>
                <w:szCs w:val="24"/>
              </w:rPr>
            </w:pPr>
          </w:p>
        </w:tc>
        <w:tc>
          <w:tcPr>
            <w:tcW w:w="6897" w:type="dxa"/>
            <w:gridSpan w:val="4"/>
            <w:vAlign w:val="center"/>
          </w:tcPr>
          <w:p w14:paraId="12B1C2A3" w14:textId="5AE84214" w:rsidR="00FD5988" w:rsidRPr="0056467F" w:rsidRDefault="00C0441E" w:rsidP="00771D9C">
            <w:pPr>
              <w:rPr>
                <w:rFonts w:ascii="Georgia" w:hAnsi="Georgia"/>
                <w:b/>
                <w:sz w:val="24"/>
                <w:szCs w:val="24"/>
              </w:rPr>
            </w:pPr>
            <w:r>
              <w:rPr>
                <w:rFonts w:ascii="Georgia" w:hAnsi="Georgia"/>
                <w:b/>
                <w:sz w:val="24"/>
                <w:szCs w:val="24"/>
              </w:rPr>
              <w:t>A</w:t>
            </w:r>
            <w:r w:rsidRPr="00C0441E">
              <w:rPr>
                <w:rFonts w:ascii="Georgia" w:hAnsi="Georgia"/>
                <w:b/>
                <w:sz w:val="24"/>
                <w:szCs w:val="24"/>
              </w:rPr>
              <w:t xml:space="preserve">esthetics </w:t>
            </w:r>
            <w:r>
              <w:rPr>
                <w:rFonts w:ascii="Georgia" w:hAnsi="Georgia"/>
                <w:b/>
                <w:sz w:val="24"/>
                <w:szCs w:val="24"/>
              </w:rPr>
              <w:t>F</w:t>
            </w:r>
            <w:r w:rsidRPr="00C0441E">
              <w:rPr>
                <w:rFonts w:ascii="Georgia" w:hAnsi="Georgia"/>
                <w:b/>
                <w:sz w:val="24"/>
                <w:szCs w:val="24"/>
              </w:rPr>
              <w:t xml:space="preserve">unction and </w:t>
            </w:r>
            <w:r>
              <w:rPr>
                <w:rFonts w:ascii="Georgia" w:hAnsi="Georgia"/>
                <w:b/>
                <w:sz w:val="24"/>
                <w:szCs w:val="24"/>
              </w:rPr>
              <w:t>O</w:t>
            </w:r>
            <w:r w:rsidRPr="00C0441E">
              <w:rPr>
                <w:rFonts w:ascii="Georgia" w:hAnsi="Georgia"/>
                <w:b/>
                <w:sz w:val="24"/>
                <w:szCs w:val="24"/>
              </w:rPr>
              <w:t xml:space="preserve">cclusion </w:t>
            </w:r>
          </w:p>
        </w:tc>
      </w:tr>
      <w:tr w:rsidR="00FD5988" w:rsidRPr="006E4AE6" w14:paraId="20206EFA" w14:textId="77777777" w:rsidTr="752A1549">
        <w:trPr>
          <w:trHeight w:hRule="exact" w:val="288"/>
        </w:trPr>
        <w:tc>
          <w:tcPr>
            <w:tcW w:w="2188" w:type="dxa"/>
            <w:vMerge/>
            <w:vAlign w:val="center"/>
          </w:tcPr>
          <w:p w14:paraId="0A37501D" w14:textId="77777777" w:rsidR="00FD5988" w:rsidRPr="0056467F" w:rsidRDefault="00FD5988" w:rsidP="00EE6990">
            <w:pPr>
              <w:rPr>
                <w:rFonts w:ascii="Georgia" w:hAnsi="Georgia"/>
                <w:b/>
                <w:sz w:val="24"/>
                <w:szCs w:val="24"/>
              </w:rPr>
            </w:pPr>
          </w:p>
        </w:tc>
        <w:tc>
          <w:tcPr>
            <w:tcW w:w="2790" w:type="dxa"/>
            <w:shd w:val="clear" w:color="auto" w:fill="F2F2F2" w:themeFill="background1" w:themeFillShade="F2"/>
            <w:vAlign w:val="center"/>
          </w:tcPr>
          <w:p w14:paraId="5DAB6C7B" w14:textId="0BDDE87B" w:rsidR="00FD5988" w:rsidRPr="006E4AE6" w:rsidRDefault="00C0441E" w:rsidP="00C0441E">
            <w:pPr>
              <w:jc w:val="center"/>
              <w:rPr>
                <w:rFonts w:ascii="Georgia" w:hAnsi="Georgia"/>
              </w:rPr>
            </w:pPr>
            <w:r w:rsidRPr="00DD1150">
              <w:rPr>
                <w:rFonts w:ascii="Times New Roman" w:hAnsi="Times New Roman" w:cs="Times New Roman"/>
                <w:sz w:val="24"/>
                <w:szCs w:val="24"/>
              </w:rPr>
              <w:t>Type</w:t>
            </w:r>
          </w:p>
        </w:tc>
        <w:tc>
          <w:tcPr>
            <w:tcW w:w="1471" w:type="dxa"/>
            <w:shd w:val="clear" w:color="auto" w:fill="F2F2F2" w:themeFill="background1" w:themeFillShade="F2"/>
            <w:vAlign w:val="center"/>
          </w:tcPr>
          <w:p w14:paraId="23531381" w14:textId="6B942C01" w:rsidR="00FD5988" w:rsidRPr="006E4AE6" w:rsidRDefault="00FD5988" w:rsidP="00EE6990">
            <w:pPr>
              <w:jc w:val="center"/>
              <w:rPr>
                <w:rFonts w:ascii="Georgia" w:hAnsi="Georgia"/>
              </w:rPr>
            </w:pPr>
            <w:proofErr w:type="spellStart"/>
            <w:r w:rsidRPr="006E4AE6">
              <w:rPr>
                <w:rFonts w:ascii="Georgia" w:hAnsi="Georgia"/>
              </w:rPr>
              <w:t>Semest</w:t>
            </w:r>
            <w:r w:rsidR="00C0441E">
              <w:rPr>
                <w:rFonts w:ascii="Georgia" w:hAnsi="Georgia"/>
              </w:rPr>
              <w:t>re</w:t>
            </w:r>
            <w:proofErr w:type="spellEnd"/>
          </w:p>
        </w:tc>
        <w:tc>
          <w:tcPr>
            <w:tcW w:w="1556" w:type="dxa"/>
            <w:shd w:val="clear" w:color="auto" w:fill="F2F2F2" w:themeFill="background1" w:themeFillShade="F2"/>
            <w:vAlign w:val="center"/>
          </w:tcPr>
          <w:p w14:paraId="3925AF48" w14:textId="77777777" w:rsidR="00FD5988" w:rsidRPr="006E4AE6" w:rsidRDefault="00FD5988" w:rsidP="00EE6990">
            <w:pPr>
              <w:jc w:val="center"/>
              <w:rPr>
                <w:rFonts w:ascii="Georgia" w:hAnsi="Georgia"/>
              </w:rPr>
            </w:pPr>
            <w:r w:rsidRPr="006E4AE6">
              <w:rPr>
                <w:rFonts w:ascii="Georgia" w:hAnsi="Georgia"/>
              </w:rPr>
              <w:t>ECTS</w:t>
            </w:r>
          </w:p>
        </w:tc>
        <w:tc>
          <w:tcPr>
            <w:tcW w:w="1080" w:type="dxa"/>
            <w:shd w:val="clear" w:color="auto" w:fill="F2F2F2" w:themeFill="background1" w:themeFillShade="F2"/>
            <w:vAlign w:val="center"/>
          </w:tcPr>
          <w:p w14:paraId="5BC2B728" w14:textId="0A1576AA" w:rsidR="00FD5988" w:rsidRPr="006E4AE6" w:rsidRDefault="00C0441E" w:rsidP="00EE6990">
            <w:pPr>
              <w:jc w:val="center"/>
              <w:rPr>
                <w:rFonts w:ascii="Georgia" w:hAnsi="Georgia"/>
              </w:rPr>
            </w:pPr>
            <w:r>
              <w:rPr>
                <w:rFonts w:ascii="Georgia" w:hAnsi="Georgia"/>
              </w:rPr>
              <w:t>C</w:t>
            </w:r>
            <w:r w:rsidR="00FD5988" w:rsidRPr="006E4AE6">
              <w:rPr>
                <w:rFonts w:ascii="Georgia" w:hAnsi="Georgia"/>
              </w:rPr>
              <w:t>od</w:t>
            </w:r>
            <w:r>
              <w:rPr>
                <w:rFonts w:ascii="Georgia" w:hAnsi="Georgia"/>
              </w:rPr>
              <w:t>e</w:t>
            </w:r>
          </w:p>
        </w:tc>
      </w:tr>
      <w:tr w:rsidR="00FD5988" w:rsidRPr="006E4AE6" w14:paraId="2B8E5966" w14:textId="77777777" w:rsidTr="752A1549">
        <w:trPr>
          <w:trHeight w:hRule="exact" w:val="288"/>
        </w:trPr>
        <w:tc>
          <w:tcPr>
            <w:tcW w:w="2188" w:type="dxa"/>
            <w:vMerge/>
            <w:vAlign w:val="center"/>
          </w:tcPr>
          <w:p w14:paraId="02EB378F" w14:textId="77777777" w:rsidR="00FD5988" w:rsidRPr="0056467F" w:rsidRDefault="00FD5988" w:rsidP="00EE6990">
            <w:pPr>
              <w:rPr>
                <w:rFonts w:ascii="Georgia" w:hAnsi="Georgia"/>
                <w:b/>
                <w:sz w:val="24"/>
                <w:szCs w:val="24"/>
              </w:rPr>
            </w:pPr>
          </w:p>
        </w:tc>
        <w:tc>
          <w:tcPr>
            <w:tcW w:w="2790" w:type="dxa"/>
            <w:vAlign w:val="center"/>
          </w:tcPr>
          <w:p w14:paraId="5E2C1A5E" w14:textId="62988F0E" w:rsidR="00130FD6" w:rsidRPr="009746E8" w:rsidRDefault="00621926" w:rsidP="00EE6990">
            <w:pPr>
              <w:jc w:val="center"/>
              <w:rPr>
                <w:rFonts w:ascii="Times New Roman" w:hAnsi="Times New Roman" w:cs="Times New Roman"/>
              </w:rPr>
            </w:pPr>
            <w:r w:rsidRPr="009746E8">
              <w:rPr>
                <w:rFonts w:ascii="Times New Roman" w:hAnsi="Times New Roman" w:cs="Times New Roman"/>
              </w:rPr>
              <w:t>OBLIGA</w:t>
            </w:r>
            <w:r w:rsidR="000B206A">
              <w:rPr>
                <w:rFonts w:ascii="Times New Roman" w:hAnsi="Times New Roman" w:cs="Times New Roman"/>
              </w:rPr>
              <w:t>TORY</w:t>
            </w:r>
            <w:r w:rsidRPr="009746E8">
              <w:rPr>
                <w:rFonts w:ascii="Times New Roman" w:hAnsi="Times New Roman" w:cs="Times New Roman"/>
              </w:rPr>
              <w:t xml:space="preserve"> </w:t>
            </w:r>
            <w:proofErr w:type="gramStart"/>
            <w:r w:rsidRPr="009746E8">
              <w:rPr>
                <w:rFonts w:ascii="Times New Roman" w:hAnsi="Times New Roman" w:cs="Times New Roman"/>
              </w:rPr>
              <w:t>( O</w:t>
            </w:r>
            <w:proofErr w:type="gramEnd"/>
            <w:r w:rsidR="00842B6D" w:rsidRPr="009746E8">
              <w:rPr>
                <w:rFonts w:ascii="Times New Roman" w:hAnsi="Times New Roman" w:cs="Times New Roman"/>
              </w:rPr>
              <w:t xml:space="preserve"> )</w:t>
            </w:r>
          </w:p>
          <w:p w14:paraId="6A05A809" w14:textId="77777777" w:rsidR="00FD5988" w:rsidRPr="009746E8" w:rsidRDefault="00FD5988" w:rsidP="00EE6990">
            <w:pPr>
              <w:jc w:val="center"/>
              <w:rPr>
                <w:rFonts w:ascii="Times New Roman" w:hAnsi="Times New Roman" w:cs="Times New Roman"/>
              </w:rPr>
            </w:pPr>
          </w:p>
        </w:tc>
        <w:tc>
          <w:tcPr>
            <w:tcW w:w="1471" w:type="dxa"/>
            <w:vAlign w:val="center"/>
          </w:tcPr>
          <w:p w14:paraId="18F999B5" w14:textId="59F021B6" w:rsidR="00FD5988" w:rsidRPr="009746E8" w:rsidRDefault="009A283A" w:rsidP="00EE6990">
            <w:pPr>
              <w:jc w:val="center"/>
              <w:rPr>
                <w:rFonts w:ascii="Times New Roman" w:hAnsi="Times New Roman" w:cs="Times New Roman"/>
              </w:rPr>
            </w:pPr>
            <w:r>
              <w:rPr>
                <w:rFonts w:ascii="Times New Roman" w:hAnsi="Times New Roman" w:cs="Times New Roman"/>
              </w:rPr>
              <w:t>4</w:t>
            </w:r>
          </w:p>
        </w:tc>
        <w:tc>
          <w:tcPr>
            <w:tcW w:w="1556" w:type="dxa"/>
            <w:vAlign w:val="center"/>
          </w:tcPr>
          <w:p w14:paraId="5FCD5EC4" w14:textId="77777777" w:rsidR="00FD5988" w:rsidRPr="009746E8" w:rsidRDefault="00621926" w:rsidP="00EE6990">
            <w:pPr>
              <w:jc w:val="center"/>
              <w:rPr>
                <w:rFonts w:ascii="Times New Roman" w:hAnsi="Times New Roman" w:cs="Times New Roman"/>
              </w:rPr>
            </w:pPr>
            <w:r w:rsidRPr="009746E8">
              <w:rPr>
                <w:rFonts w:ascii="Times New Roman" w:hAnsi="Times New Roman" w:cs="Times New Roman"/>
              </w:rPr>
              <w:t>3</w:t>
            </w:r>
          </w:p>
        </w:tc>
        <w:tc>
          <w:tcPr>
            <w:tcW w:w="1080" w:type="dxa"/>
            <w:vAlign w:val="center"/>
          </w:tcPr>
          <w:p w14:paraId="5A39BBE3" w14:textId="77777777" w:rsidR="00FD5988" w:rsidRPr="009746E8" w:rsidRDefault="00FD5988" w:rsidP="00EE6990">
            <w:pPr>
              <w:jc w:val="center"/>
              <w:rPr>
                <w:rFonts w:ascii="Times New Roman" w:hAnsi="Times New Roman" w:cs="Times New Roman"/>
                <w:color w:val="404040" w:themeColor="text1" w:themeTint="BF"/>
              </w:rPr>
            </w:pPr>
          </w:p>
        </w:tc>
      </w:tr>
      <w:tr w:rsidR="00FD5988" w:rsidRPr="006E4AE6" w14:paraId="3E796C80" w14:textId="77777777" w:rsidTr="752A1549">
        <w:trPr>
          <w:trHeight w:hRule="exact" w:val="523"/>
        </w:trPr>
        <w:tc>
          <w:tcPr>
            <w:tcW w:w="2188" w:type="dxa"/>
            <w:shd w:val="clear" w:color="auto" w:fill="DEEAF6" w:themeFill="accent5" w:themeFillTint="33"/>
            <w:vAlign w:val="center"/>
          </w:tcPr>
          <w:p w14:paraId="4AD40F28" w14:textId="663607F3" w:rsidR="00FD5988" w:rsidRPr="0056467F" w:rsidRDefault="00C0441E" w:rsidP="00EE6990">
            <w:pPr>
              <w:jc w:val="center"/>
              <w:rPr>
                <w:rFonts w:ascii="Georgia" w:hAnsi="Georgia"/>
                <w:b/>
                <w:sz w:val="24"/>
                <w:szCs w:val="24"/>
              </w:rPr>
            </w:pPr>
            <w:r>
              <w:rPr>
                <w:rFonts w:ascii="Georgia" w:hAnsi="Georgia"/>
                <w:b/>
                <w:sz w:val="24"/>
                <w:szCs w:val="24"/>
              </w:rPr>
              <w:t>Course Lecture</w:t>
            </w:r>
          </w:p>
        </w:tc>
        <w:tc>
          <w:tcPr>
            <w:tcW w:w="6897" w:type="dxa"/>
            <w:gridSpan w:val="4"/>
            <w:vAlign w:val="center"/>
          </w:tcPr>
          <w:p w14:paraId="185C45E6" w14:textId="4321B7A6" w:rsidR="00FD5988" w:rsidRPr="009746E8" w:rsidRDefault="009A283A" w:rsidP="00EE6990">
            <w:pPr>
              <w:rPr>
                <w:rFonts w:ascii="Times New Roman" w:hAnsi="Times New Roman" w:cs="Times New Roman"/>
                <w:sz w:val="24"/>
                <w:szCs w:val="24"/>
              </w:rPr>
            </w:pPr>
            <w:r w:rsidRPr="009A283A">
              <w:rPr>
                <w:rFonts w:ascii="Georgia" w:eastAsia="Georgia" w:hAnsi="Georgia" w:cs="Georgia"/>
                <w:lang w:val="sq-AL" w:bidi="ar-SA"/>
              </w:rPr>
              <w:t>Lecture:Dr.Vesel Rrustemaj,PhD candidate</w:t>
            </w:r>
          </w:p>
        </w:tc>
      </w:tr>
      <w:tr w:rsidR="00FD5988" w:rsidRPr="006E4AE6" w14:paraId="7A573741" w14:textId="77777777" w:rsidTr="752A1549">
        <w:trPr>
          <w:trHeight w:hRule="exact" w:val="541"/>
        </w:trPr>
        <w:tc>
          <w:tcPr>
            <w:tcW w:w="2188" w:type="dxa"/>
            <w:shd w:val="clear" w:color="auto" w:fill="DEEAF6" w:themeFill="accent5" w:themeFillTint="33"/>
            <w:vAlign w:val="center"/>
          </w:tcPr>
          <w:p w14:paraId="225212CD" w14:textId="29B77739" w:rsidR="00FD5988" w:rsidRPr="0056467F" w:rsidRDefault="00C0441E" w:rsidP="0056467F">
            <w:pPr>
              <w:jc w:val="center"/>
              <w:rPr>
                <w:rFonts w:ascii="Georgia" w:hAnsi="Georgia"/>
                <w:b/>
                <w:sz w:val="24"/>
                <w:szCs w:val="24"/>
              </w:rPr>
            </w:pPr>
            <w:r>
              <w:rPr>
                <w:rFonts w:ascii="Georgia" w:hAnsi="Georgia"/>
                <w:b/>
                <w:sz w:val="24"/>
                <w:szCs w:val="24"/>
              </w:rPr>
              <w:t xml:space="preserve"> Course </w:t>
            </w:r>
            <w:r w:rsidR="00FD5988" w:rsidRPr="0056467F">
              <w:rPr>
                <w:rFonts w:ascii="Georgia" w:hAnsi="Georgia"/>
                <w:b/>
                <w:sz w:val="24"/>
                <w:szCs w:val="24"/>
              </w:rPr>
              <w:t>As</w:t>
            </w:r>
            <w:r>
              <w:rPr>
                <w:rFonts w:ascii="Georgia" w:hAnsi="Georgia"/>
                <w:b/>
                <w:sz w:val="24"/>
                <w:szCs w:val="24"/>
              </w:rPr>
              <w:t>sistant</w:t>
            </w:r>
          </w:p>
        </w:tc>
        <w:tc>
          <w:tcPr>
            <w:tcW w:w="6897" w:type="dxa"/>
            <w:gridSpan w:val="4"/>
            <w:vAlign w:val="center"/>
          </w:tcPr>
          <w:p w14:paraId="0F56A893" w14:textId="6BF3073F" w:rsidR="00FD5988" w:rsidRPr="009746E8" w:rsidRDefault="009A283A" w:rsidP="00EE6990">
            <w:pPr>
              <w:rPr>
                <w:rFonts w:ascii="Times New Roman" w:hAnsi="Times New Roman" w:cs="Times New Roman"/>
                <w:sz w:val="24"/>
                <w:szCs w:val="24"/>
              </w:rPr>
            </w:pPr>
            <w:r w:rsidRPr="009A283A">
              <w:rPr>
                <w:rFonts w:ascii="Georgia" w:eastAsia="Georgia" w:hAnsi="Georgia" w:cs="Georgia"/>
                <w:lang w:val="sq-AL" w:bidi="ar-SA"/>
              </w:rPr>
              <w:t>Ass</w:t>
            </w:r>
            <w:r w:rsidR="000B206A">
              <w:rPr>
                <w:rFonts w:ascii="Georgia" w:eastAsia="Georgia" w:hAnsi="Georgia" w:cs="Georgia"/>
                <w:lang w:val="sq-AL" w:bidi="ar-SA"/>
              </w:rPr>
              <w:t>istant:</w:t>
            </w:r>
            <w:r w:rsidRPr="009A283A">
              <w:rPr>
                <w:rFonts w:ascii="Georgia" w:eastAsia="Georgia" w:hAnsi="Georgia" w:cs="Georgia"/>
                <w:lang w:val="sq-AL" w:bidi="ar-SA"/>
              </w:rPr>
              <w:t>Dr.Vesel Rrustemaj</w:t>
            </w:r>
          </w:p>
        </w:tc>
      </w:tr>
      <w:tr w:rsidR="00FD5988" w:rsidRPr="006E4AE6" w14:paraId="7E3774E7" w14:textId="77777777" w:rsidTr="00F22D2E">
        <w:trPr>
          <w:trHeight w:val="2870"/>
        </w:trPr>
        <w:tc>
          <w:tcPr>
            <w:tcW w:w="2188" w:type="dxa"/>
            <w:shd w:val="clear" w:color="auto" w:fill="DEEAF6" w:themeFill="accent5" w:themeFillTint="33"/>
            <w:vAlign w:val="center"/>
          </w:tcPr>
          <w:p w14:paraId="10E4EE64" w14:textId="353804EF" w:rsidR="00FD5988" w:rsidRPr="0056467F" w:rsidRDefault="00C0441E" w:rsidP="00EE6990">
            <w:pPr>
              <w:jc w:val="center"/>
              <w:rPr>
                <w:rFonts w:ascii="Georgia" w:hAnsi="Georgia"/>
                <w:b/>
                <w:sz w:val="24"/>
                <w:szCs w:val="24"/>
              </w:rPr>
            </w:pPr>
            <w:r w:rsidRPr="00C0441E">
              <w:rPr>
                <w:rFonts w:ascii="Georgia" w:hAnsi="Georgia"/>
                <w:b/>
                <w:sz w:val="24"/>
                <w:szCs w:val="24"/>
              </w:rPr>
              <w:t>Goals and Objectives</w:t>
            </w:r>
          </w:p>
        </w:tc>
        <w:tc>
          <w:tcPr>
            <w:tcW w:w="6897" w:type="dxa"/>
            <w:gridSpan w:val="4"/>
          </w:tcPr>
          <w:p w14:paraId="41C8F396" w14:textId="77777777" w:rsidR="00621926" w:rsidRPr="009746E8" w:rsidRDefault="00621926" w:rsidP="00EE6990">
            <w:pPr>
              <w:adjustRightInd w:val="0"/>
              <w:rPr>
                <w:rFonts w:ascii="Times New Roman" w:eastAsia="Calibri" w:hAnsi="Times New Roman" w:cs="Times New Roman"/>
                <w:lang w:val="en-GB"/>
              </w:rPr>
            </w:pPr>
          </w:p>
          <w:p w14:paraId="6DBE6180" w14:textId="00B0A2C4" w:rsidR="009A283A" w:rsidRPr="009A283A" w:rsidRDefault="00C0441E" w:rsidP="009A283A">
            <w:pPr>
              <w:spacing w:line="247" w:lineRule="auto"/>
              <w:ind w:left="186" w:right="186"/>
              <w:jc w:val="both"/>
              <w:rPr>
                <w:rFonts w:ascii="Georgia" w:eastAsia="Georgia" w:hAnsi="Georgia" w:cs="Georgia"/>
                <w:lang w:val="sq-AL" w:bidi="ar-SA"/>
              </w:rPr>
            </w:pPr>
            <w:r w:rsidRPr="00C0441E">
              <w:rPr>
                <w:rFonts w:ascii="Georgia" w:eastAsia="Georgia" w:hAnsi="Georgia" w:cs="Georgia"/>
                <w:w w:val="105"/>
                <w:lang w:val="sq-AL" w:bidi="ar-SA"/>
              </w:rPr>
              <w:t>The purpose of this subject is to prepare students with the basic knowledge of functional and occlusal aesthetic principles during the construction of dental restorations, as well as adequate knowledge for the construction of aesthetic, orthodontic dental prosthes</w:t>
            </w:r>
            <w:r w:rsidR="005D6BA5">
              <w:rPr>
                <w:rFonts w:ascii="Georgia" w:eastAsia="Georgia" w:hAnsi="Georgia" w:cs="Georgia"/>
                <w:w w:val="105"/>
                <w:lang w:val="sq-AL" w:bidi="ar-SA"/>
              </w:rPr>
              <w:t>i</w:t>
            </w:r>
            <w:r w:rsidRPr="00C0441E">
              <w:rPr>
                <w:rFonts w:ascii="Georgia" w:eastAsia="Georgia" w:hAnsi="Georgia" w:cs="Georgia"/>
                <w:w w:val="105"/>
                <w:lang w:val="sq-AL" w:bidi="ar-SA"/>
              </w:rPr>
              <w:t>s and other works according to aesthetic, morphological and functional principles</w:t>
            </w:r>
            <w:r w:rsidR="009A283A" w:rsidRPr="009A283A">
              <w:rPr>
                <w:rFonts w:ascii="Georgia" w:eastAsia="Georgia" w:hAnsi="Georgia" w:cs="Georgia"/>
                <w:w w:val="105"/>
                <w:lang w:val="sq-AL" w:bidi="ar-SA"/>
              </w:rPr>
              <w:t>.</w:t>
            </w:r>
          </w:p>
          <w:p w14:paraId="3BAF64CF" w14:textId="77777777" w:rsidR="009A283A" w:rsidRPr="009A283A" w:rsidRDefault="009A283A" w:rsidP="009A283A">
            <w:pPr>
              <w:spacing w:before="9"/>
              <w:rPr>
                <w:rFonts w:ascii="Georgia" w:eastAsia="Georgia" w:hAnsi="Georgia" w:cs="Georgia"/>
                <w:b/>
                <w:lang w:val="sq-AL" w:bidi="ar-SA"/>
              </w:rPr>
            </w:pPr>
          </w:p>
          <w:p w14:paraId="52BB3609" w14:textId="77777777" w:rsidR="009A283A" w:rsidRPr="009A283A" w:rsidRDefault="009A283A" w:rsidP="009A283A">
            <w:pPr>
              <w:spacing w:before="9"/>
              <w:rPr>
                <w:rFonts w:ascii="Georgia" w:eastAsia="Georgia" w:hAnsi="Georgia" w:cs="Georgia"/>
                <w:b/>
                <w:lang w:val="sq-AL" w:bidi="ar-SA"/>
              </w:rPr>
            </w:pPr>
            <w:r w:rsidRPr="009A283A">
              <w:rPr>
                <w:rFonts w:ascii="Georgia" w:eastAsia="Georgia" w:hAnsi="Georgia" w:cs="Georgia"/>
                <w:b/>
                <w:lang w:val="sq-AL" w:bidi="ar-SA"/>
              </w:rPr>
              <w:t xml:space="preserve">    </w:t>
            </w:r>
          </w:p>
          <w:p w14:paraId="7314D321" w14:textId="58685FED" w:rsidR="009A283A" w:rsidRPr="00C0441E" w:rsidRDefault="009A283A" w:rsidP="009A283A">
            <w:pPr>
              <w:spacing w:before="9"/>
              <w:rPr>
                <w:rFonts w:ascii="Georgia" w:eastAsia="Georgia" w:hAnsi="Georgia" w:cs="Georgia"/>
                <w:bCs/>
                <w:lang w:val="sq-AL" w:bidi="ar-SA"/>
              </w:rPr>
            </w:pPr>
            <w:r w:rsidRPr="009A283A">
              <w:rPr>
                <w:rFonts w:ascii="Georgia" w:eastAsia="Georgia" w:hAnsi="Georgia" w:cs="Georgia"/>
                <w:b/>
                <w:lang w:val="sq-AL" w:bidi="ar-SA"/>
              </w:rPr>
              <w:t xml:space="preserve"> </w:t>
            </w:r>
            <w:r w:rsidR="00C0441E">
              <w:t xml:space="preserve"> </w:t>
            </w:r>
            <w:r w:rsidR="00C0441E" w:rsidRPr="00C0441E">
              <w:rPr>
                <w:rFonts w:ascii="Georgia" w:eastAsia="Georgia" w:hAnsi="Georgia" w:cs="Georgia"/>
                <w:bCs/>
                <w:lang w:val="sq-AL" w:bidi="ar-SA"/>
              </w:rPr>
              <w:t>The goals of this course are:</w:t>
            </w:r>
          </w:p>
          <w:p w14:paraId="059D8431" w14:textId="77777777" w:rsidR="000B206A" w:rsidRDefault="000B206A" w:rsidP="00C0441E">
            <w:pPr>
              <w:spacing w:before="9"/>
              <w:ind w:left="720"/>
              <w:rPr>
                <w:rFonts w:ascii="Georgia" w:eastAsia="Georgia" w:hAnsi="Georgia" w:cs="Georgia"/>
                <w:b/>
                <w:lang w:val="sq-AL" w:bidi="ar-SA"/>
              </w:rPr>
            </w:pPr>
          </w:p>
          <w:p w14:paraId="00F48D5B" w14:textId="5C38AEFA" w:rsidR="009A283A" w:rsidRPr="009A283A" w:rsidRDefault="00C0441E" w:rsidP="00C0441E">
            <w:pPr>
              <w:spacing w:before="9"/>
              <w:ind w:left="720"/>
              <w:rPr>
                <w:rFonts w:ascii="Georgia" w:eastAsia="Georgia" w:hAnsi="Georgia" w:cs="Georgia"/>
                <w:bCs/>
                <w:lang w:val="sq-AL" w:bidi="ar-SA"/>
              </w:rPr>
            </w:pPr>
            <w:r w:rsidRPr="00C0441E">
              <w:rPr>
                <w:rFonts w:ascii="Georgia" w:eastAsia="Georgia" w:hAnsi="Georgia" w:cs="Georgia"/>
                <w:b/>
                <w:lang w:val="sq-AL" w:bidi="ar-SA"/>
              </w:rPr>
              <w:t>1. To provide a sufficient base of knowledge about the Aesthetic and Functional concepts of Occlusion</w:t>
            </w:r>
            <w:r w:rsidRPr="00C0441E">
              <w:rPr>
                <w:rFonts w:ascii="Georgia" w:eastAsia="Georgia" w:hAnsi="Georgia" w:cs="Georgia"/>
                <w:bCs/>
                <w:lang w:val="sq-AL" w:bidi="ar-SA"/>
              </w:rPr>
              <w:t>. The course aims to provide comprehensive knowledge of biomechanical principles and terminologies of occlusion and articulation</w:t>
            </w:r>
          </w:p>
          <w:p w14:paraId="7B64EBD6" w14:textId="77777777" w:rsidR="00C0441E" w:rsidRDefault="00C0441E" w:rsidP="009A283A">
            <w:pPr>
              <w:widowControl/>
              <w:adjustRightInd w:val="0"/>
              <w:ind w:left="720"/>
              <w:contextualSpacing/>
              <w:rPr>
                <w:rFonts w:ascii="Times New Roman" w:eastAsia="Calibri" w:hAnsi="Times New Roman" w:cs="Times New Roman"/>
                <w:b/>
                <w:sz w:val="24"/>
                <w:szCs w:val="24"/>
                <w:lang w:val="sq-AL" w:bidi="ar-SA"/>
              </w:rPr>
            </w:pPr>
          </w:p>
          <w:p w14:paraId="160746D2" w14:textId="0A3EEB8C" w:rsidR="009A283A" w:rsidRPr="009A283A" w:rsidRDefault="00C0441E" w:rsidP="00C0441E">
            <w:pPr>
              <w:spacing w:before="1"/>
              <w:ind w:left="1081" w:hanging="361"/>
              <w:rPr>
                <w:rFonts w:ascii="Georgia" w:eastAsia="Georgia" w:hAnsi="Georgia" w:cs="Georgia"/>
                <w:lang w:val="sq-AL" w:bidi="ar-SA"/>
              </w:rPr>
            </w:pPr>
            <w:r w:rsidRPr="00C0441E">
              <w:rPr>
                <w:rFonts w:ascii="Georgia" w:eastAsia="Georgia" w:hAnsi="Georgia" w:cs="Georgia"/>
                <w:b/>
                <w:bCs/>
                <w:lang w:val="sq-AL" w:bidi="ar-SA"/>
              </w:rPr>
              <w:t>2. To develop practical skills</w:t>
            </w:r>
            <w:r w:rsidRPr="00C0441E">
              <w:rPr>
                <w:rFonts w:ascii="Georgia" w:eastAsia="Georgia" w:hAnsi="Georgia" w:cs="Georgia"/>
                <w:lang w:val="sq-AL" w:bidi="ar-SA"/>
              </w:rPr>
              <w:t>: Students should be equipped with relevant practical experience in the planning and construction of mobile prosthes</w:t>
            </w:r>
            <w:r w:rsidR="005D6BA5">
              <w:rPr>
                <w:rFonts w:ascii="Georgia" w:eastAsia="Georgia" w:hAnsi="Georgia" w:cs="Georgia"/>
                <w:lang w:val="sq-AL" w:bidi="ar-SA"/>
              </w:rPr>
              <w:t>i</w:t>
            </w:r>
            <w:r w:rsidRPr="00C0441E">
              <w:rPr>
                <w:rFonts w:ascii="Georgia" w:eastAsia="Georgia" w:hAnsi="Georgia" w:cs="Georgia"/>
                <w:lang w:val="sq-AL" w:bidi="ar-SA"/>
              </w:rPr>
              <w:t>s, orthodontic and functional appliances, and other dental restorations</w:t>
            </w:r>
          </w:p>
          <w:p w14:paraId="5DE43A58" w14:textId="77777777" w:rsidR="00C0441E" w:rsidRDefault="00C0441E" w:rsidP="009A283A">
            <w:pPr>
              <w:widowControl/>
              <w:adjustRightInd w:val="0"/>
              <w:ind w:left="720"/>
              <w:contextualSpacing/>
              <w:jc w:val="both"/>
              <w:rPr>
                <w:rFonts w:ascii="Georgia" w:eastAsia="Georgia" w:hAnsi="Georgia" w:cs="Georgia"/>
                <w:b/>
                <w:bCs/>
                <w:lang w:val="sq-AL" w:bidi="ar-SA"/>
              </w:rPr>
            </w:pPr>
          </w:p>
          <w:p w14:paraId="6CD6678E" w14:textId="462BA004" w:rsidR="009A283A" w:rsidRPr="009A283A" w:rsidRDefault="000B206A" w:rsidP="009A283A">
            <w:pPr>
              <w:tabs>
                <w:tab w:val="left" w:pos="830"/>
                <w:tab w:val="left" w:pos="831"/>
              </w:tabs>
              <w:spacing w:before="4"/>
              <w:ind w:left="720"/>
              <w:jc w:val="both"/>
              <w:rPr>
                <w:rFonts w:ascii="Georgia" w:eastAsia="Georgia" w:hAnsi="Georgia" w:cs="Georgia"/>
                <w:lang w:val="sq-AL" w:bidi="ar-SA"/>
              </w:rPr>
            </w:pPr>
            <w:r w:rsidRPr="000B206A">
              <w:rPr>
                <w:rFonts w:ascii="Georgia" w:eastAsia="Georgia" w:hAnsi="Georgia" w:cs="Georgia"/>
                <w:b/>
                <w:bCs/>
                <w:lang w:val="sq-AL" w:bidi="ar-SA"/>
              </w:rPr>
              <w:t xml:space="preserve">3. To encourage research and </w:t>
            </w:r>
            <w:r>
              <w:rPr>
                <w:rFonts w:ascii="Georgia" w:eastAsia="Georgia" w:hAnsi="Georgia" w:cs="Georgia"/>
                <w:b/>
                <w:bCs/>
                <w:lang w:val="sq-AL" w:bidi="ar-SA"/>
              </w:rPr>
              <w:t>C</w:t>
            </w:r>
            <w:r w:rsidRPr="000B206A">
              <w:rPr>
                <w:rFonts w:ascii="Georgia" w:eastAsia="Georgia" w:hAnsi="Georgia" w:cs="Georgia"/>
                <w:b/>
                <w:bCs/>
                <w:lang w:val="sq-AL" w:bidi="ar-SA"/>
              </w:rPr>
              <w:t>ritical thinking</w:t>
            </w:r>
            <w:r w:rsidRPr="000B206A">
              <w:rPr>
                <w:rFonts w:ascii="Georgia" w:eastAsia="Georgia" w:hAnsi="Georgia" w:cs="Georgia"/>
                <w:lang w:val="sq-AL" w:bidi="ar-SA"/>
              </w:rPr>
              <w:t>: To create an environment where students are encouraged to explore innovative materials and software tools used during dental laboratory procedures by promoting continuous learning.</w:t>
            </w:r>
          </w:p>
          <w:p w14:paraId="72E9D36C" w14:textId="77777777" w:rsidR="000B206A" w:rsidRDefault="000B206A" w:rsidP="000B206A">
            <w:pPr>
              <w:ind w:left="720"/>
              <w:rPr>
                <w:rFonts w:ascii="Times New Roman" w:eastAsia="Calibri" w:hAnsi="Times New Roman" w:cs="Times New Roman"/>
                <w:sz w:val="24"/>
                <w:szCs w:val="24"/>
                <w:lang w:val="en-GB" w:bidi="ar-SA"/>
              </w:rPr>
            </w:pPr>
          </w:p>
          <w:p w14:paraId="210149CB" w14:textId="5628B663" w:rsidR="009A283A" w:rsidRPr="009A283A" w:rsidRDefault="000B206A" w:rsidP="000B206A">
            <w:pPr>
              <w:ind w:left="720"/>
              <w:rPr>
                <w:rFonts w:ascii="Times New Roman" w:eastAsia="Calibri" w:hAnsi="Times New Roman" w:cs="Times New Roman"/>
                <w:sz w:val="24"/>
                <w:szCs w:val="24"/>
                <w:lang w:val="en-GB" w:bidi="ar-SA"/>
              </w:rPr>
            </w:pPr>
            <w:r w:rsidRPr="000B206A">
              <w:rPr>
                <w:rFonts w:ascii="Times New Roman" w:eastAsia="Calibri" w:hAnsi="Times New Roman" w:cs="Times New Roman"/>
                <w:b/>
                <w:bCs/>
                <w:sz w:val="24"/>
                <w:szCs w:val="24"/>
                <w:lang w:val="en-GB" w:bidi="ar-SA"/>
              </w:rPr>
              <w:t>4. To increase collaboration and communication skills</w:t>
            </w:r>
            <w:r w:rsidRPr="000B206A">
              <w:rPr>
                <w:rFonts w:ascii="Times New Roman" w:eastAsia="Calibri" w:hAnsi="Times New Roman" w:cs="Times New Roman"/>
                <w:sz w:val="24"/>
                <w:szCs w:val="24"/>
                <w:lang w:val="en-GB" w:bidi="ar-SA"/>
              </w:rPr>
              <w:t>: To prepare students to communicate and collaborate effectively with dentists, other dental technicians and other health care professionals, emphasizing the importance of teamwork in planning and executing successful treatment dental.</w:t>
            </w:r>
          </w:p>
          <w:p w14:paraId="23DF8D2D" w14:textId="77777777" w:rsidR="009A283A" w:rsidRDefault="009A283A" w:rsidP="009A283A">
            <w:pPr>
              <w:rPr>
                <w:rFonts w:ascii="Times New Roman" w:eastAsia="Calibri" w:hAnsi="Times New Roman" w:cs="Times New Roman"/>
                <w:sz w:val="24"/>
                <w:szCs w:val="24"/>
                <w:lang w:val="en-GB" w:bidi="ar-SA"/>
              </w:rPr>
            </w:pPr>
          </w:p>
          <w:p w14:paraId="3E6FFD81" w14:textId="77777777" w:rsidR="009A283A" w:rsidRDefault="009A283A" w:rsidP="009A283A">
            <w:pPr>
              <w:rPr>
                <w:rFonts w:ascii="Times New Roman" w:eastAsia="Calibri" w:hAnsi="Times New Roman" w:cs="Times New Roman"/>
                <w:sz w:val="24"/>
                <w:szCs w:val="24"/>
                <w:lang w:val="en-GB" w:bidi="ar-SA"/>
              </w:rPr>
            </w:pPr>
          </w:p>
          <w:p w14:paraId="223AA96F" w14:textId="77777777" w:rsidR="000B206A" w:rsidRDefault="000B206A" w:rsidP="009A283A">
            <w:pPr>
              <w:rPr>
                <w:rFonts w:ascii="Times New Roman" w:eastAsia="Calibri" w:hAnsi="Times New Roman" w:cs="Times New Roman"/>
                <w:sz w:val="24"/>
                <w:szCs w:val="24"/>
                <w:lang w:val="en-GB" w:bidi="ar-SA"/>
              </w:rPr>
            </w:pPr>
          </w:p>
          <w:p w14:paraId="008EE5E1" w14:textId="495D7ABE" w:rsidR="009A283A" w:rsidRPr="009A283A" w:rsidRDefault="000B206A" w:rsidP="009A283A">
            <w:pPr>
              <w:rPr>
                <w:rFonts w:ascii="Times New Roman" w:eastAsia="Calibri" w:hAnsi="Times New Roman" w:cs="Times New Roman"/>
                <w:sz w:val="24"/>
                <w:szCs w:val="24"/>
                <w:lang w:val="en-GB" w:bidi="ar-SA"/>
              </w:rPr>
            </w:pPr>
            <w:r w:rsidRPr="000B206A">
              <w:rPr>
                <w:rFonts w:ascii="Times New Roman" w:eastAsia="Calibri" w:hAnsi="Times New Roman" w:cs="Times New Roman"/>
                <w:sz w:val="24"/>
                <w:szCs w:val="24"/>
                <w:lang w:val="en-GB" w:bidi="ar-SA"/>
              </w:rPr>
              <w:t>After successful completion of the course, students should be able to:</w:t>
            </w:r>
          </w:p>
          <w:p w14:paraId="0DAB3F7E" w14:textId="77777777" w:rsidR="000B206A" w:rsidRDefault="000B206A" w:rsidP="009A283A">
            <w:pPr>
              <w:tabs>
                <w:tab w:val="left" w:pos="830"/>
                <w:tab w:val="left" w:pos="831"/>
              </w:tabs>
              <w:spacing w:before="4"/>
              <w:ind w:left="720"/>
              <w:rPr>
                <w:rFonts w:ascii="Times New Roman" w:eastAsia="Calibri" w:hAnsi="Times New Roman" w:cs="Times New Roman"/>
                <w:b/>
                <w:sz w:val="24"/>
                <w:szCs w:val="24"/>
                <w:lang w:val="sq-AL" w:bidi="ar-SA"/>
              </w:rPr>
            </w:pPr>
          </w:p>
          <w:p w14:paraId="5328B871" w14:textId="77777777" w:rsidR="000B206A" w:rsidRDefault="000B206A" w:rsidP="009A283A">
            <w:pPr>
              <w:tabs>
                <w:tab w:val="left" w:pos="830"/>
                <w:tab w:val="left" w:pos="831"/>
              </w:tabs>
              <w:spacing w:before="4"/>
              <w:ind w:left="720"/>
              <w:rPr>
                <w:rFonts w:ascii="Times New Roman" w:eastAsia="Calibri" w:hAnsi="Times New Roman" w:cs="Times New Roman"/>
                <w:b/>
                <w:sz w:val="24"/>
                <w:szCs w:val="24"/>
                <w:lang w:val="sq-AL" w:bidi="ar-SA"/>
              </w:rPr>
            </w:pPr>
          </w:p>
          <w:p w14:paraId="17F266C6" w14:textId="77777777" w:rsidR="000B206A" w:rsidRDefault="000B206A" w:rsidP="009A283A">
            <w:pPr>
              <w:tabs>
                <w:tab w:val="left" w:pos="830"/>
                <w:tab w:val="left" w:pos="831"/>
              </w:tabs>
              <w:spacing w:before="4"/>
              <w:ind w:left="720"/>
              <w:rPr>
                <w:rFonts w:ascii="Times New Roman" w:eastAsia="Calibri" w:hAnsi="Times New Roman" w:cs="Times New Roman"/>
                <w:b/>
                <w:sz w:val="24"/>
                <w:szCs w:val="24"/>
                <w:lang w:val="sq-AL" w:bidi="ar-SA"/>
              </w:rPr>
            </w:pPr>
          </w:p>
          <w:p w14:paraId="27DA89E2" w14:textId="33CD53C8" w:rsidR="009A283A" w:rsidRPr="009A283A" w:rsidRDefault="000B206A" w:rsidP="009A283A">
            <w:pPr>
              <w:tabs>
                <w:tab w:val="left" w:pos="830"/>
                <w:tab w:val="left" w:pos="831"/>
              </w:tabs>
              <w:spacing w:before="4"/>
              <w:ind w:left="720"/>
              <w:rPr>
                <w:rFonts w:ascii="Georgia" w:eastAsia="Georgia" w:hAnsi="Georgia" w:cs="Georgia"/>
                <w:lang w:val="sq-AL" w:bidi="ar-SA"/>
              </w:rPr>
            </w:pPr>
            <w:r w:rsidRPr="000B206A">
              <w:rPr>
                <w:rFonts w:ascii="Georgia" w:eastAsia="Georgia" w:hAnsi="Georgia" w:cs="Georgia"/>
                <w:b/>
                <w:bCs/>
                <w:lang w:val="sq-AL" w:bidi="ar-SA"/>
              </w:rPr>
              <w:t>1. Understand the basics:</w:t>
            </w:r>
            <w:r w:rsidRPr="000B206A">
              <w:rPr>
                <w:rFonts w:ascii="Georgia" w:eastAsia="Georgia" w:hAnsi="Georgia" w:cs="Georgia"/>
                <w:lang w:val="sq-AL" w:bidi="ar-SA"/>
              </w:rPr>
              <w:t xml:space="preserve"> Demonstrate understanding of the basic concepts, </w:t>
            </w:r>
            <w:r>
              <w:rPr>
                <w:rFonts w:ascii="Georgia" w:eastAsia="Georgia" w:hAnsi="Georgia" w:cs="Georgia"/>
                <w:lang w:val="sq-AL" w:bidi="ar-SA"/>
              </w:rPr>
              <w:t>of</w:t>
            </w:r>
            <w:r w:rsidRPr="000B206A">
              <w:rPr>
                <w:rFonts w:ascii="Georgia" w:eastAsia="Georgia" w:hAnsi="Georgia" w:cs="Georgia"/>
                <w:lang w:val="sq-AL" w:bidi="ar-SA"/>
              </w:rPr>
              <w:t xml:space="preserve"> biomechanical principles of occlusion.</w:t>
            </w:r>
          </w:p>
          <w:p w14:paraId="0FA3E6D0" w14:textId="77777777" w:rsidR="000B206A" w:rsidRDefault="000B206A" w:rsidP="009A283A">
            <w:pPr>
              <w:tabs>
                <w:tab w:val="left" w:pos="830"/>
                <w:tab w:val="left" w:pos="831"/>
              </w:tabs>
              <w:spacing w:before="4"/>
              <w:ind w:left="720"/>
              <w:rPr>
                <w:rFonts w:ascii="Georgia" w:eastAsia="Georgia" w:hAnsi="Georgia" w:cs="Georgia"/>
                <w:b/>
                <w:lang w:val="sq-AL" w:bidi="ar-SA"/>
              </w:rPr>
            </w:pPr>
          </w:p>
          <w:p w14:paraId="409CED67" w14:textId="251F0254" w:rsidR="000B206A" w:rsidRDefault="000B206A" w:rsidP="009A283A">
            <w:pPr>
              <w:tabs>
                <w:tab w:val="left" w:pos="830"/>
                <w:tab w:val="left" w:pos="831"/>
              </w:tabs>
              <w:spacing w:before="4"/>
              <w:ind w:left="720"/>
              <w:rPr>
                <w:rFonts w:ascii="Georgia" w:eastAsia="Georgia" w:hAnsi="Georgia" w:cs="Georgia"/>
                <w:b/>
                <w:lang w:val="sq-AL" w:bidi="ar-SA"/>
              </w:rPr>
            </w:pPr>
            <w:r w:rsidRPr="000B206A">
              <w:rPr>
                <w:rFonts w:ascii="Georgia" w:eastAsia="Georgia" w:hAnsi="Georgia" w:cs="Georgia"/>
                <w:b/>
                <w:lang w:val="sq-AL" w:bidi="ar-SA"/>
              </w:rPr>
              <w:t xml:space="preserve">2. Practically apply theoretical knowledge: </w:t>
            </w:r>
            <w:r w:rsidRPr="000B206A">
              <w:rPr>
                <w:rFonts w:ascii="Georgia" w:eastAsia="Georgia" w:hAnsi="Georgia" w:cs="Georgia"/>
                <w:bCs/>
                <w:lang w:val="sq-AL" w:bidi="ar-SA"/>
              </w:rPr>
              <w:t>Demonstrate skills in applying theoretical knowledge to practical tasks during the planning, fabrication of dental restorations, using traditional techniques and modern digital work</w:t>
            </w:r>
            <w:r w:rsidRPr="000B206A">
              <w:rPr>
                <w:rFonts w:ascii="Georgia" w:eastAsia="Georgia" w:hAnsi="Georgia" w:cs="Georgia"/>
                <w:b/>
                <w:lang w:val="sq-AL" w:bidi="ar-SA"/>
              </w:rPr>
              <w:t>.</w:t>
            </w:r>
          </w:p>
          <w:p w14:paraId="0269FBA3" w14:textId="77777777" w:rsidR="009A283A" w:rsidRPr="009A283A" w:rsidRDefault="009A283A" w:rsidP="009A283A">
            <w:pPr>
              <w:spacing w:line="240" w:lineRule="exact"/>
              <w:ind w:left="210"/>
              <w:jc w:val="both"/>
              <w:rPr>
                <w:rFonts w:ascii="Georgia" w:eastAsia="Georgia" w:hAnsi="Georgia" w:cs="Georgia"/>
                <w:lang w:val="sq-AL" w:bidi="ar-SA"/>
              </w:rPr>
            </w:pPr>
          </w:p>
          <w:p w14:paraId="36E75683" w14:textId="548EC828" w:rsidR="009A283A" w:rsidRPr="009A283A" w:rsidRDefault="000B206A" w:rsidP="009A283A">
            <w:pPr>
              <w:widowControl/>
              <w:adjustRightInd w:val="0"/>
              <w:ind w:left="720"/>
              <w:contextualSpacing/>
              <w:rPr>
                <w:rFonts w:ascii="Times New Roman" w:eastAsia="Calibri" w:hAnsi="Times New Roman" w:cs="Times New Roman"/>
                <w:sz w:val="24"/>
                <w:szCs w:val="24"/>
                <w:lang w:val="sq-AL" w:bidi="ar-SA"/>
              </w:rPr>
            </w:pPr>
            <w:r w:rsidRPr="000B206A">
              <w:rPr>
                <w:rFonts w:ascii="Times New Roman" w:eastAsia="Calibri" w:hAnsi="Times New Roman" w:cs="Times New Roman"/>
                <w:b/>
                <w:bCs/>
                <w:sz w:val="24"/>
                <w:szCs w:val="24"/>
                <w:lang w:val="sq-AL" w:bidi="ar-SA"/>
              </w:rPr>
              <w:t>3. En</w:t>
            </w:r>
            <w:r>
              <w:rPr>
                <w:rFonts w:ascii="Times New Roman" w:eastAsia="Calibri" w:hAnsi="Times New Roman" w:cs="Times New Roman"/>
                <w:b/>
                <w:bCs/>
                <w:sz w:val="24"/>
                <w:szCs w:val="24"/>
                <w:lang w:val="sq-AL" w:bidi="ar-SA"/>
              </w:rPr>
              <w:t>courage</w:t>
            </w:r>
            <w:r w:rsidRPr="000B206A">
              <w:rPr>
                <w:rFonts w:ascii="Times New Roman" w:eastAsia="Calibri" w:hAnsi="Times New Roman" w:cs="Times New Roman"/>
                <w:b/>
                <w:bCs/>
                <w:sz w:val="24"/>
                <w:szCs w:val="24"/>
                <w:lang w:val="sq-AL" w:bidi="ar-SA"/>
              </w:rPr>
              <w:t xml:space="preserve"> in research</w:t>
            </w:r>
            <w:r w:rsidRPr="000B206A">
              <w:rPr>
                <w:rFonts w:ascii="Times New Roman" w:eastAsia="Calibri" w:hAnsi="Times New Roman" w:cs="Times New Roman"/>
                <w:sz w:val="24"/>
                <w:szCs w:val="24"/>
                <w:lang w:val="sq-AL" w:bidi="ar-SA"/>
              </w:rPr>
              <w:t>: Encourage current research and innovative equipment by critically evaluating their application during dental laboratory procedures</w:t>
            </w:r>
            <w:r w:rsidR="009A283A" w:rsidRPr="009A283A">
              <w:rPr>
                <w:rFonts w:ascii="Times New Roman" w:eastAsia="Calibri" w:hAnsi="Times New Roman" w:cs="Times New Roman"/>
                <w:sz w:val="24"/>
                <w:szCs w:val="24"/>
                <w:lang w:val="sq-AL" w:bidi="ar-SA"/>
              </w:rPr>
              <w:t>.</w:t>
            </w:r>
          </w:p>
          <w:p w14:paraId="63EE9F34" w14:textId="77777777" w:rsidR="009A283A" w:rsidRPr="009A283A" w:rsidRDefault="009A283A" w:rsidP="009A283A">
            <w:pPr>
              <w:ind w:firstLine="720"/>
              <w:rPr>
                <w:rFonts w:ascii="Georgia" w:eastAsia="Georgia" w:hAnsi="Georgia" w:cs="Georgia"/>
                <w:lang w:val="sq-AL" w:bidi="ar-SA"/>
              </w:rPr>
            </w:pPr>
          </w:p>
          <w:p w14:paraId="60B0CFBB" w14:textId="77777777" w:rsidR="000B206A" w:rsidRDefault="000B206A" w:rsidP="009A283A">
            <w:pPr>
              <w:widowControl/>
              <w:autoSpaceDE/>
              <w:autoSpaceDN/>
              <w:spacing w:before="100" w:beforeAutospacing="1" w:afterAutospacing="1"/>
              <w:ind w:left="720"/>
              <w:jc w:val="both"/>
              <w:rPr>
                <w:rFonts w:ascii="Georgia" w:eastAsia="Georgia" w:hAnsi="Georgia" w:cs="Georgia"/>
                <w:b/>
                <w:lang w:val="sq-AL" w:bidi="ar-SA"/>
              </w:rPr>
            </w:pPr>
            <w:r w:rsidRPr="000B206A">
              <w:rPr>
                <w:rFonts w:ascii="Georgia" w:eastAsia="Georgia" w:hAnsi="Georgia" w:cs="Georgia"/>
                <w:b/>
                <w:lang w:val="sq-AL" w:bidi="ar-SA"/>
              </w:rPr>
              <w:t xml:space="preserve">4.Collaborate Effectively: </w:t>
            </w:r>
            <w:r w:rsidRPr="000B206A">
              <w:rPr>
                <w:rFonts w:ascii="Georgia" w:eastAsia="Georgia" w:hAnsi="Georgia" w:cs="Georgia"/>
                <w:bCs/>
                <w:lang w:val="sq-AL" w:bidi="ar-SA"/>
              </w:rPr>
              <w:t>Demonstrate effective communication and collaboration skills with a multidisciplinary dental team, ensuring accurate transfer of treatment plans into efficient solutions</w:t>
            </w:r>
            <w:r w:rsidRPr="000B206A">
              <w:rPr>
                <w:rFonts w:ascii="Georgia" w:eastAsia="Georgia" w:hAnsi="Georgia" w:cs="Georgia"/>
                <w:b/>
                <w:lang w:val="sq-AL" w:bidi="ar-SA"/>
              </w:rPr>
              <w:t>.</w:t>
            </w:r>
          </w:p>
          <w:p w14:paraId="13D4B4FD" w14:textId="6D7E84DE" w:rsidR="000B206A" w:rsidRPr="000B206A" w:rsidRDefault="000B206A" w:rsidP="009A283A">
            <w:pPr>
              <w:widowControl/>
              <w:autoSpaceDE/>
              <w:autoSpaceDN/>
              <w:spacing w:before="100" w:beforeAutospacing="1" w:afterAutospacing="1"/>
              <w:ind w:left="720"/>
              <w:jc w:val="both"/>
              <w:rPr>
                <w:rFonts w:ascii="Georgia" w:eastAsia="Georgia" w:hAnsi="Georgia" w:cs="Georgia"/>
                <w:bCs/>
                <w:lang w:val="sq-AL" w:bidi="ar-SA"/>
              </w:rPr>
            </w:pPr>
            <w:r w:rsidRPr="000B206A">
              <w:rPr>
                <w:rFonts w:ascii="Georgia" w:eastAsia="Georgia" w:hAnsi="Georgia" w:cs="Georgia"/>
                <w:b/>
                <w:lang w:val="sq-AL" w:bidi="ar-SA"/>
              </w:rPr>
              <w:t xml:space="preserve">5. Critical Evaluation: </w:t>
            </w:r>
            <w:r w:rsidRPr="000B206A">
              <w:rPr>
                <w:rFonts w:ascii="Georgia" w:eastAsia="Georgia" w:hAnsi="Georgia" w:cs="Georgia"/>
                <w:bCs/>
                <w:lang w:val="sq-AL" w:bidi="ar-SA"/>
              </w:rPr>
              <w:t>Gain the ability to critically evaluate the aesthetics, function and fit of dentures and other dental restorations by applying quality control measures to ensure the highest level of patient care.</w:t>
            </w:r>
          </w:p>
          <w:p w14:paraId="047A2038" w14:textId="6937F322" w:rsidR="009A283A" w:rsidRPr="009A283A" w:rsidRDefault="000B206A" w:rsidP="009A283A">
            <w:pPr>
              <w:jc w:val="both"/>
              <w:rPr>
                <w:rFonts w:ascii="Times New Roman" w:eastAsia="Calibri" w:hAnsi="Times New Roman" w:cs="Times New Roman"/>
                <w:sz w:val="24"/>
                <w:szCs w:val="24"/>
                <w:lang w:val="en-GB" w:bidi="ar-SA"/>
              </w:rPr>
            </w:pPr>
            <w:r w:rsidRPr="000B206A">
              <w:rPr>
                <w:rFonts w:ascii="Times New Roman" w:eastAsia="Calibri" w:hAnsi="Times New Roman" w:cs="Times New Roman"/>
                <w:sz w:val="24"/>
                <w:szCs w:val="24"/>
                <w:lang w:val="en-GB" w:bidi="ar-SA"/>
              </w:rPr>
              <w:t>These learning outcomes ensure that students who complete the "</w:t>
            </w:r>
            <w:proofErr w:type="spellStart"/>
            <w:r w:rsidRPr="000B206A">
              <w:rPr>
                <w:rFonts w:ascii="Times New Roman" w:eastAsia="Calibri" w:hAnsi="Times New Roman" w:cs="Times New Roman"/>
                <w:sz w:val="24"/>
                <w:szCs w:val="24"/>
                <w:lang w:val="en-GB" w:bidi="ar-SA"/>
              </w:rPr>
              <w:t>Esthetics</w:t>
            </w:r>
            <w:proofErr w:type="spellEnd"/>
            <w:r w:rsidRPr="000B206A">
              <w:rPr>
                <w:rFonts w:ascii="Times New Roman" w:eastAsia="Calibri" w:hAnsi="Times New Roman" w:cs="Times New Roman"/>
                <w:sz w:val="24"/>
                <w:szCs w:val="24"/>
                <w:lang w:val="en-GB" w:bidi="ar-SA"/>
              </w:rPr>
              <w:t>, Function and Occlusion" course are well prepared to meet the aesthetic and functional demands of the patient from professional to dental technician. They will have a strong foundation in both theory and practice to contribute effectively to dental healthcare teams</w:t>
            </w:r>
          </w:p>
          <w:p w14:paraId="44EAFD9C" w14:textId="77777777" w:rsidR="00621926" w:rsidRPr="009746E8" w:rsidRDefault="00621926" w:rsidP="00EE6990">
            <w:pPr>
              <w:rPr>
                <w:rFonts w:ascii="Times New Roman" w:eastAsia="Calibri" w:hAnsi="Times New Roman" w:cs="Times New Roman"/>
                <w:sz w:val="24"/>
                <w:szCs w:val="24"/>
                <w:lang w:val="en-GB"/>
              </w:rPr>
            </w:pPr>
          </w:p>
          <w:p w14:paraId="0E271EB2" w14:textId="669DC208" w:rsidR="00FD5988" w:rsidRPr="009746E8" w:rsidRDefault="00FD5988" w:rsidP="004040B0">
            <w:pPr>
              <w:widowControl/>
              <w:adjustRightInd w:val="0"/>
              <w:spacing w:line="276" w:lineRule="auto"/>
              <w:jc w:val="both"/>
              <w:rPr>
                <w:rFonts w:ascii="Times New Roman" w:hAnsi="Times New Roman" w:cs="Times New Roman"/>
                <w:lang w:val="sq-AL"/>
              </w:rPr>
            </w:pPr>
          </w:p>
        </w:tc>
      </w:tr>
      <w:tr w:rsidR="00FD5988" w:rsidRPr="006E4AE6" w14:paraId="1B638ABE" w14:textId="77777777" w:rsidTr="752A1549">
        <w:trPr>
          <w:trHeight w:val="6705"/>
        </w:trPr>
        <w:tc>
          <w:tcPr>
            <w:tcW w:w="2188" w:type="dxa"/>
            <w:shd w:val="clear" w:color="auto" w:fill="DEEAF6" w:themeFill="accent5" w:themeFillTint="33"/>
            <w:vAlign w:val="center"/>
          </w:tcPr>
          <w:p w14:paraId="7A59BF6A" w14:textId="5551FF4D" w:rsidR="00FD5988" w:rsidRPr="0056467F" w:rsidRDefault="000B206A" w:rsidP="00EE6990">
            <w:pPr>
              <w:jc w:val="center"/>
              <w:rPr>
                <w:rFonts w:ascii="Georgia" w:hAnsi="Georgia"/>
                <w:b/>
                <w:sz w:val="24"/>
                <w:szCs w:val="24"/>
              </w:rPr>
            </w:pPr>
            <w:r>
              <w:rPr>
                <w:rFonts w:ascii="Georgia" w:hAnsi="Georgia"/>
                <w:b/>
                <w:sz w:val="24"/>
                <w:szCs w:val="24"/>
              </w:rPr>
              <w:lastRenderedPageBreak/>
              <w:t>Learning Outcomes</w:t>
            </w:r>
          </w:p>
        </w:tc>
        <w:tc>
          <w:tcPr>
            <w:tcW w:w="6897" w:type="dxa"/>
            <w:gridSpan w:val="4"/>
          </w:tcPr>
          <w:p w14:paraId="2B8CF658" w14:textId="7218B4CE" w:rsidR="009A283A" w:rsidRPr="000B206A" w:rsidRDefault="000B206A" w:rsidP="000B206A">
            <w:pPr>
              <w:spacing w:before="11"/>
              <w:rPr>
                <w:rFonts w:ascii="Georgia" w:eastAsia="Georgia" w:hAnsi="Georgia" w:cs="Georgia"/>
                <w:bCs/>
                <w:sz w:val="21"/>
                <w:lang w:val="sq-AL" w:bidi="ar-SA"/>
              </w:rPr>
            </w:pPr>
            <w:r w:rsidRPr="000B206A">
              <w:rPr>
                <w:rFonts w:ascii="Georgia" w:eastAsia="Georgia" w:hAnsi="Georgia" w:cs="Georgia"/>
                <w:bCs/>
                <w:sz w:val="21"/>
                <w:lang w:val="sq-AL" w:bidi="ar-SA"/>
              </w:rPr>
              <w:t>The learning outcomes for this subject are:</w:t>
            </w:r>
          </w:p>
          <w:p w14:paraId="75170204" w14:textId="4D4CB89A" w:rsidR="009A283A" w:rsidRPr="00BA1A48" w:rsidRDefault="000B206A" w:rsidP="00BA1A48">
            <w:pPr>
              <w:spacing w:before="11"/>
              <w:ind w:left="720"/>
              <w:rPr>
                <w:rFonts w:ascii="Georgia" w:eastAsia="Georgia" w:hAnsi="Georgia" w:cs="Georgia"/>
                <w:b/>
                <w:sz w:val="21"/>
                <w:lang w:val="sq-AL" w:bidi="ar-SA"/>
              </w:rPr>
            </w:pPr>
            <w:r w:rsidRPr="000B206A">
              <w:rPr>
                <w:rFonts w:ascii="Georgia" w:eastAsia="Georgia" w:hAnsi="Georgia" w:cs="Georgia"/>
                <w:b/>
                <w:sz w:val="21"/>
                <w:lang w:val="sq-AL" w:bidi="ar-SA"/>
              </w:rPr>
              <w:t>1. (2) Integrate and apply theoretical knowledge from different fields with practical skills related to dentistry:</w:t>
            </w:r>
            <w:r w:rsidRPr="000B206A">
              <w:rPr>
                <w:rFonts w:ascii="Georgia" w:eastAsia="Georgia" w:hAnsi="Georgia" w:cs="Georgia"/>
                <w:bCs/>
                <w:sz w:val="21"/>
                <w:lang w:val="sq-AL" w:bidi="ar-SA"/>
              </w:rPr>
              <w:t>Synthesize knowledge from various academic disciplines, such as anatomy, physiology, and dental materials, to inform dental laboratory procedures. To apply theoretical concepts to practical tasks, ensuring the production of accurate and effective dental prosthes</w:t>
            </w:r>
            <w:r w:rsidR="005D6BA5">
              <w:rPr>
                <w:rFonts w:ascii="Georgia" w:eastAsia="Georgia" w:hAnsi="Georgia" w:cs="Georgia"/>
                <w:bCs/>
                <w:sz w:val="21"/>
                <w:lang w:val="sq-AL" w:bidi="ar-SA"/>
              </w:rPr>
              <w:t>i</w:t>
            </w:r>
            <w:r w:rsidRPr="000B206A">
              <w:rPr>
                <w:rFonts w:ascii="Georgia" w:eastAsia="Georgia" w:hAnsi="Georgia" w:cs="Georgia"/>
                <w:bCs/>
                <w:sz w:val="21"/>
                <w:lang w:val="sq-AL" w:bidi="ar-SA"/>
              </w:rPr>
              <w:t>s</w:t>
            </w:r>
          </w:p>
          <w:p w14:paraId="42442FF3" w14:textId="77777777" w:rsidR="00BA1A48" w:rsidRDefault="00BA1A48" w:rsidP="00BA1A48">
            <w:pPr>
              <w:ind w:left="720"/>
              <w:jc w:val="both"/>
              <w:rPr>
                <w:rFonts w:ascii="Georgia" w:eastAsia="Times New Roman" w:hAnsi="Georgia"/>
                <w:b/>
                <w:bCs/>
              </w:rPr>
            </w:pPr>
          </w:p>
          <w:p w14:paraId="694D40A9" w14:textId="6C5610BD" w:rsidR="00BA1A48" w:rsidRPr="00BA1A48" w:rsidRDefault="00BA1A48" w:rsidP="00BA1A48">
            <w:pPr>
              <w:ind w:left="720"/>
              <w:jc w:val="both"/>
              <w:rPr>
                <w:rFonts w:ascii="Georgia" w:eastAsia="Times New Roman" w:hAnsi="Georgia"/>
              </w:rPr>
            </w:pPr>
            <w:r w:rsidRPr="00BA1A48">
              <w:rPr>
                <w:rFonts w:ascii="Georgia" w:eastAsia="Times New Roman" w:hAnsi="Georgia"/>
                <w:b/>
                <w:bCs/>
              </w:rPr>
              <w:t>2. (9). Model and construct prosthes</w:t>
            </w:r>
            <w:r w:rsidR="005D6BA5">
              <w:rPr>
                <w:rFonts w:ascii="Georgia" w:eastAsia="Times New Roman" w:hAnsi="Georgia"/>
                <w:b/>
                <w:bCs/>
              </w:rPr>
              <w:t>i</w:t>
            </w:r>
            <w:r w:rsidRPr="00BA1A48">
              <w:rPr>
                <w:rFonts w:ascii="Georgia" w:eastAsia="Times New Roman" w:hAnsi="Georgia"/>
                <w:b/>
                <w:bCs/>
              </w:rPr>
              <w:t>s</w:t>
            </w:r>
            <w:r w:rsidRPr="00BA1A48">
              <w:rPr>
                <w:rFonts w:ascii="Georgia" w:eastAsia="Times New Roman" w:hAnsi="Georgia"/>
              </w:rPr>
              <w:t>:</w:t>
            </w:r>
          </w:p>
          <w:p w14:paraId="0BF65212" w14:textId="60DA7CF9" w:rsidR="009A283A" w:rsidRDefault="00BA1A48" w:rsidP="00BA1A48">
            <w:pPr>
              <w:ind w:left="720"/>
              <w:jc w:val="both"/>
              <w:rPr>
                <w:rFonts w:ascii="Georgia" w:eastAsia="Times New Roman" w:hAnsi="Georgia"/>
              </w:rPr>
            </w:pPr>
            <w:r w:rsidRPr="00BA1A48">
              <w:rPr>
                <w:rFonts w:ascii="Georgia" w:eastAsia="Times New Roman" w:hAnsi="Georgia"/>
              </w:rPr>
              <w:t xml:space="preserve">Demonstrates preparation in creating accurate and functional denture </w:t>
            </w:r>
            <w:proofErr w:type="spellStart"/>
            <w:proofErr w:type="gramStart"/>
            <w:r w:rsidRPr="00BA1A48">
              <w:rPr>
                <w:rFonts w:ascii="Georgia" w:eastAsia="Times New Roman" w:hAnsi="Georgia"/>
              </w:rPr>
              <w:t>models.Constructs</w:t>
            </w:r>
            <w:proofErr w:type="spellEnd"/>
            <w:proofErr w:type="gramEnd"/>
            <w:r w:rsidRPr="00BA1A48">
              <w:rPr>
                <w:rFonts w:ascii="Georgia" w:eastAsia="Times New Roman" w:hAnsi="Georgia"/>
              </w:rPr>
              <w:t xml:space="preserve"> complete and partial prosthes</w:t>
            </w:r>
            <w:r w:rsidR="005D6BA5">
              <w:rPr>
                <w:rFonts w:ascii="Georgia" w:eastAsia="Times New Roman" w:hAnsi="Georgia"/>
              </w:rPr>
              <w:t>i</w:t>
            </w:r>
            <w:r w:rsidRPr="00BA1A48">
              <w:rPr>
                <w:rFonts w:ascii="Georgia" w:eastAsia="Times New Roman" w:hAnsi="Georgia"/>
              </w:rPr>
              <w:t>s that meet the aesthetic and functional requirements of patients</w:t>
            </w:r>
          </w:p>
          <w:p w14:paraId="69ABC6FA" w14:textId="77777777" w:rsidR="00BA1A48" w:rsidRDefault="00BA1A48" w:rsidP="00BA1A48">
            <w:pPr>
              <w:spacing w:line="249" w:lineRule="exact"/>
              <w:ind w:left="720"/>
              <w:rPr>
                <w:rFonts w:ascii="Georgia" w:eastAsia="Georgia" w:hAnsi="Georgia" w:cs="Georgia"/>
                <w:b/>
                <w:bCs/>
                <w:lang w:val="sq-AL" w:bidi="ar-SA"/>
              </w:rPr>
            </w:pPr>
          </w:p>
          <w:p w14:paraId="647A8BEA" w14:textId="50B27016" w:rsidR="00BA1A48" w:rsidRPr="00BA1A48" w:rsidRDefault="00BA1A48" w:rsidP="00BA1A48">
            <w:pPr>
              <w:spacing w:line="249" w:lineRule="exact"/>
              <w:ind w:left="720"/>
              <w:rPr>
                <w:rFonts w:ascii="Georgia" w:eastAsia="Georgia" w:hAnsi="Georgia" w:cs="Georgia"/>
                <w:b/>
                <w:bCs/>
                <w:lang w:val="sq-AL" w:bidi="ar-SA"/>
              </w:rPr>
            </w:pPr>
            <w:r w:rsidRPr="00BA1A48">
              <w:rPr>
                <w:rFonts w:ascii="Georgia" w:eastAsia="Georgia" w:hAnsi="Georgia" w:cs="Georgia"/>
                <w:b/>
                <w:bCs/>
                <w:lang w:val="sq-AL" w:bidi="ar-SA"/>
              </w:rPr>
              <w:t xml:space="preserve">3. (8) Apply appropriate technologies </w:t>
            </w:r>
            <w:r w:rsidRPr="00BA1A48">
              <w:rPr>
                <w:rFonts w:ascii="Georgia" w:eastAsia="Georgia" w:hAnsi="Georgia" w:cs="Georgia"/>
                <w:lang w:val="sq-AL" w:bidi="ar-SA"/>
              </w:rPr>
              <w:t>for the production of dental prosthes</w:t>
            </w:r>
            <w:r w:rsidR="005D6BA5">
              <w:rPr>
                <w:rFonts w:ascii="Georgia" w:eastAsia="Georgia" w:hAnsi="Georgia" w:cs="Georgia"/>
                <w:lang w:val="sq-AL" w:bidi="ar-SA"/>
              </w:rPr>
              <w:t>i</w:t>
            </w:r>
            <w:r w:rsidRPr="00BA1A48">
              <w:rPr>
                <w:rFonts w:ascii="Georgia" w:eastAsia="Georgia" w:hAnsi="Georgia" w:cs="Georgia"/>
                <w:lang w:val="sq-AL" w:bidi="ar-SA"/>
              </w:rPr>
              <w:t>s or orthodontic</w:t>
            </w:r>
            <w:r w:rsidRPr="00BA1A48">
              <w:rPr>
                <w:rFonts w:ascii="Georgia" w:eastAsia="Georgia" w:hAnsi="Georgia" w:cs="Georgia"/>
                <w:b/>
                <w:bCs/>
                <w:lang w:val="sq-AL" w:bidi="ar-SA"/>
              </w:rPr>
              <w:t xml:space="preserve"> </w:t>
            </w:r>
            <w:r w:rsidRPr="00BA1A48">
              <w:rPr>
                <w:rFonts w:ascii="Georgia" w:eastAsia="Georgia" w:hAnsi="Georgia" w:cs="Georgia"/>
                <w:lang w:val="sq-AL" w:bidi="ar-SA"/>
              </w:rPr>
              <w:t>devices:</w:t>
            </w:r>
          </w:p>
          <w:p w14:paraId="05C09F47" w14:textId="4C567E27" w:rsidR="00BA1A48" w:rsidRPr="00BA1A48" w:rsidRDefault="00BA1A48" w:rsidP="00BA1A48">
            <w:pPr>
              <w:spacing w:line="249" w:lineRule="exact"/>
              <w:ind w:left="720"/>
              <w:rPr>
                <w:rFonts w:ascii="Georgia" w:eastAsia="Georgia" w:hAnsi="Georgia" w:cs="Georgia"/>
                <w:lang w:val="sq-AL" w:bidi="ar-SA"/>
              </w:rPr>
            </w:pPr>
            <w:r w:rsidRPr="00BA1A48">
              <w:rPr>
                <w:rFonts w:ascii="Georgia" w:eastAsia="Georgia" w:hAnsi="Georgia" w:cs="Georgia"/>
                <w:lang w:val="sq-AL" w:bidi="ar-SA"/>
              </w:rPr>
              <w:t>It uses modern dental technology and CAD/CAM systems for the design and production of dental prostheses. Stays up-to-date on emerging technologies in the field and adapts to technological advances.</w:t>
            </w:r>
          </w:p>
          <w:p w14:paraId="19B4C99A" w14:textId="77777777" w:rsidR="00BA1A48" w:rsidRDefault="00BA1A48" w:rsidP="009A283A">
            <w:pPr>
              <w:spacing w:line="249" w:lineRule="exact"/>
              <w:ind w:left="720"/>
              <w:rPr>
                <w:rFonts w:ascii="Georgia" w:eastAsia="Georgia" w:hAnsi="Georgia" w:cs="Georgia"/>
                <w:b/>
                <w:bCs/>
                <w:lang w:val="sq-AL" w:bidi="ar-SA"/>
              </w:rPr>
            </w:pPr>
          </w:p>
          <w:p w14:paraId="2675EA68" w14:textId="1061F9B2" w:rsidR="009A283A" w:rsidRPr="00BA1A48" w:rsidRDefault="00BA1A48" w:rsidP="009A283A">
            <w:pPr>
              <w:spacing w:line="249" w:lineRule="exact"/>
              <w:ind w:left="720"/>
              <w:rPr>
                <w:rFonts w:ascii="Georgia" w:eastAsia="Georgia" w:hAnsi="Georgia" w:cs="Georgia"/>
                <w:lang w:val="sq-AL" w:bidi="ar-SA"/>
              </w:rPr>
            </w:pPr>
            <w:r w:rsidRPr="00BA1A48">
              <w:rPr>
                <w:rFonts w:ascii="Georgia" w:eastAsia="Georgia" w:hAnsi="Georgia" w:cs="Georgia"/>
                <w:b/>
                <w:bCs/>
                <w:lang w:val="sq-AL" w:bidi="ar-SA"/>
              </w:rPr>
              <w:t>4. (13) Collaboration and Communication</w:t>
            </w:r>
            <w:r w:rsidRPr="00BA1A48">
              <w:rPr>
                <w:rFonts w:ascii="Georgia" w:eastAsia="Georgia" w:hAnsi="Georgia" w:cs="Georgia"/>
                <w:lang w:val="sq-AL" w:bidi="ar-SA"/>
              </w:rPr>
              <w:t>: Students will communicate and collaborate effectively with dentists, dental technicians and other health care professionals. They will demonstrate the ability to translate treatment plans into precise prosthetic solutions through teamwork and clear communication</w:t>
            </w:r>
          </w:p>
          <w:p w14:paraId="7DF72FBB" w14:textId="77777777" w:rsidR="009A283A" w:rsidRPr="009A283A" w:rsidRDefault="009A283A" w:rsidP="009A283A">
            <w:pPr>
              <w:spacing w:line="249" w:lineRule="exact"/>
              <w:ind w:left="720"/>
              <w:rPr>
                <w:rFonts w:ascii="Georgia" w:eastAsia="Georgia" w:hAnsi="Georgia" w:cs="Georgia"/>
                <w:lang w:val="sq-AL" w:bidi="ar-SA"/>
              </w:rPr>
            </w:pPr>
          </w:p>
          <w:p w14:paraId="45FB0818" w14:textId="667A2DFB" w:rsidR="009A283A" w:rsidRPr="0024695F" w:rsidRDefault="00BA1A48" w:rsidP="00BA1A48">
            <w:pPr>
              <w:spacing w:line="249" w:lineRule="exact"/>
              <w:ind w:left="720"/>
              <w:rPr>
                <w:rFonts w:ascii="Georgia" w:eastAsia="Times New Roman" w:hAnsi="Georgia"/>
              </w:rPr>
            </w:pPr>
            <w:r w:rsidRPr="00BA1A48">
              <w:rPr>
                <w:rFonts w:ascii="Georgia" w:eastAsia="Times New Roman" w:hAnsi="Georgia"/>
                <w:b/>
                <w:bCs/>
              </w:rPr>
              <w:t>5.(</w:t>
            </w:r>
            <w:proofErr w:type="gramStart"/>
            <w:r w:rsidRPr="00BA1A48">
              <w:rPr>
                <w:rFonts w:ascii="Georgia" w:eastAsia="Times New Roman" w:hAnsi="Georgia"/>
                <w:b/>
                <w:bCs/>
              </w:rPr>
              <w:t>15)Critical</w:t>
            </w:r>
            <w:proofErr w:type="gramEnd"/>
            <w:r w:rsidRPr="00BA1A48">
              <w:rPr>
                <w:rFonts w:ascii="Georgia" w:eastAsia="Times New Roman" w:hAnsi="Georgia"/>
                <w:b/>
                <w:bCs/>
              </w:rPr>
              <w:t xml:space="preserve"> evaluation </w:t>
            </w:r>
            <w:r w:rsidRPr="00BA1A48">
              <w:rPr>
                <w:rFonts w:ascii="Georgia" w:eastAsia="Times New Roman" w:hAnsi="Georgia"/>
              </w:rPr>
              <w:t>of dental prosthes</w:t>
            </w:r>
            <w:r w:rsidR="005D6BA5">
              <w:rPr>
                <w:rFonts w:ascii="Georgia" w:eastAsia="Times New Roman" w:hAnsi="Georgia"/>
              </w:rPr>
              <w:t>i</w:t>
            </w:r>
            <w:r w:rsidRPr="00BA1A48">
              <w:rPr>
                <w:rFonts w:ascii="Georgia" w:eastAsia="Times New Roman" w:hAnsi="Georgia"/>
              </w:rPr>
              <w:t>s</w:t>
            </w:r>
            <w:r w:rsidRPr="00BA1A48">
              <w:rPr>
                <w:rFonts w:ascii="Georgia" w:eastAsia="Times New Roman" w:hAnsi="Georgia"/>
                <w:b/>
                <w:bCs/>
              </w:rPr>
              <w:t>:</w:t>
            </w:r>
            <w:r w:rsidRPr="00BA1A48">
              <w:rPr>
                <w:rFonts w:ascii="Georgia" w:eastAsia="Times New Roman" w:hAnsi="Georgia"/>
              </w:rPr>
              <w:t xml:space="preserve"> Students will be able to critically evaluate the aesthetics, function and fit of fixed dental prosthes</w:t>
            </w:r>
            <w:r w:rsidR="005D6BA5">
              <w:rPr>
                <w:rFonts w:ascii="Georgia" w:eastAsia="Times New Roman" w:hAnsi="Georgia"/>
              </w:rPr>
              <w:t>i</w:t>
            </w:r>
            <w:r w:rsidRPr="00BA1A48">
              <w:rPr>
                <w:rFonts w:ascii="Georgia" w:eastAsia="Times New Roman" w:hAnsi="Georgia"/>
              </w:rPr>
              <w:t>s, using quality control measures to ensure restorations meet clinical requirements and expectations of the patient</w:t>
            </w:r>
          </w:p>
        </w:tc>
      </w:tr>
      <w:tr w:rsidR="00621926" w:rsidRPr="006E4AE6" w14:paraId="4520E11B" w14:textId="77777777" w:rsidTr="752A1549">
        <w:trPr>
          <w:trHeight w:val="7469"/>
        </w:trPr>
        <w:tc>
          <w:tcPr>
            <w:tcW w:w="2188" w:type="dxa"/>
            <w:shd w:val="clear" w:color="auto" w:fill="DEEAF6" w:themeFill="accent5" w:themeFillTint="33"/>
            <w:vAlign w:val="center"/>
          </w:tcPr>
          <w:p w14:paraId="79366C9F" w14:textId="54D446BC" w:rsidR="00621926" w:rsidRPr="0056467F" w:rsidRDefault="009554AB" w:rsidP="0056467F">
            <w:pPr>
              <w:jc w:val="center"/>
              <w:rPr>
                <w:rFonts w:ascii="Georgia" w:hAnsi="Georgia"/>
                <w:b/>
                <w:sz w:val="24"/>
                <w:szCs w:val="24"/>
              </w:rPr>
            </w:pPr>
            <w:r w:rsidRPr="009554AB">
              <w:rPr>
                <w:rFonts w:ascii="Georgia" w:hAnsi="Georgia"/>
                <w:b/>
                <w:sz w:val="24"/>
                <w:szCs w:val="24"/>
              </w:rPr>
              <w:lastRenderedPageBreak/>
              <w:t>Alignment of Course’s Learning Outcomes to Programs’ Learning Outcomes.</w:t>
            </w:r>
          </w:p>
        </w:tc>
        <w:tc>
          <w:tcPr>
            <w:tcW w:w="6897" w:type="dxa"/>
            <w:gridSpan w:val="4"/>
          </w:tcPr>
          <w:p w14:paraId="7121D567" w14:textId="77777777" w:rsidR="00BA1A48" w:rsidRDefault="00BA1A48" w:rsidP="00BA1A48">
            <w:pPr>
              <w:spacing w:line="249" w:lineRule="exact"/>
              <w:rPr>
                <w:rFonts w:ascii="Georgia" w:eastAsia="Georgia" w:hAnsi="Georgia" w:cs="Georgia"/>
                <w:lang w:val="sq-AL" w:bidi="ar-SA"/>
              </w:rPr>
            </w:pPr>
            <w:r w:rsidRPr="00BA1A48">
              <w:rPr>
                <w:rFonts w:ascii="Georgia" w:eastAsia="Georgia" w:hAnsi="Georgia" w:cs="Georgia"/>
                <w:lang w:val="sq-AL" w:bidi="ar-SA"/>
              </w:rPr>
              <w:t>The alignment of the learning outcomes of the "Esthetics Function and Occlusion" course with the learning outcomes of the Bachelor's Degree Dental Technician program ensures that the course effectively contributes to the overall objectives of the program. The specific learning outcomes of "Esthetics, Function and Occlusion" support the achievement of the broader learning outcomes of the program:</w:t>
            </w:r>
          </w:p>
          <w:p w14:paraId="63F28A75" w14:textId="3F2A1CCE" w:rsidR="00BA1A48" w:rsidRDefault="00BA1A48" w:rsidP="00BA1A48">
            <w:pPr>
              <w:spacing w:line="249" w:lineRule="exact"/>
              <w:ind w:left="720"/>
              <w:rPr>
                <w:rFonts w:ascii="Georgia" w:eastAsia="Georgia" w:hAnsi="Georgia" w:cs="Georgia"/>
                <w:lang w:val="sq-AL" w:bidi="ar-SA"/>
              </w:rPr>
            </w:pPr>
            <w:r w:rsidRPr="00BA1A48">
              <w:rPr>
                <w:rFonts w:ascii="Georgia" w:eastAsia="Georgia" w:hAnsi="Georgia" w:cs="Georgia"/>
                <w:b/>
                <w:bCs/>
                <w:lang w:val="sq-AL" w:bidi="ar-SA"/>
              </w:rPr>
              <w:t>1. Integrate and apply theoretical knowledge from different fields with practical skills related to dentistry:</w:t>
            </w:r>
            <w:r w:rsidRPr="00BA1A48">
              <w:rPr>
                <w:rFonts w:ascii="Georgia" w:eastAsia="Georgia" w:hAnsi="Georgia" w:cs="Georgia"/>
                <w:lang w:val="sq-AL" w:bidi="ar-SA"/>
              </w:rPr>
              <w:t>Complies with the results of the program integrating and applying knowledge from the relevant fields related to dentistry and applied in laboratory practice in the construction of various dental restorations.</w:t>
            </w:r>
          </w:p>
          <w:p w14:paraId="089EE356" w14:textId="77777777" w:rsidR="00BA1A48" w:rsidRDefault="00BA1A48" w:rsidP="009A283A">
            <w:pPr>
              <w:spacing w:line="249" w:lineRule="exact"/>
              <w:ind w:left="720"/>
              <w:rPr>
                <w:rFonts w:ascii="Georgia" w:eastAsia="Georgia" w:hAnsi="Georgia" w:cs="Georgia"/>
                <w:b/>
                <w:sz w:val="21"/>
                <w:lang w:val="sq-AL" w:bidi="ar-SA"/>
              </w:rPr>
            </w:pPr>
          </w:p>
          <w:p w14:paraId="794AD5B7" w14:textId="38722DFD" w:rsidR="00BA1A48" w:rsidRPr="00BA1A48" w:rsidRDefault="009554AB" w:rsidP="009554AB">
            <w:pPr>
              <w:spacing w:line="249" w:lineRule="exact"/>
              <w:ind w:left="720"/>
              <w:rPr>
                <w:rFonts w:ascii="Georgia" w:eastAsia="Georgia" w:hAnsi="Georgia" w:cs="Georgia"/>
                <w:b/>
                <w:bCs/>
                <w:lang w:val="sq-AL" w:bidi="ar-SA"/>
              </w:rPr>
            </w:pPr>
            <w:r>
              <w:rPr>
                <w:rFonts w:ascii="Georgia" w:eastAsia="Georgia" w:hAnsi="Georgia" w:cs="Georgia"/>
                <w:b/>
                <w:bCs/>
                <w:lang w:val="sq-AL" w:bidi="ar-SA"/>
              </w:rPr>
              <w:t>2.</w:t>
            </w:r>
            <w:r w:rsidR="00BA1A48" w:rsidRPr="00BA1A48">
              <w:rPr>
                <w:rFonts w:ascii="Georgia" w:eastAsia="Georgia" w:hAnsi="Georgia" w:cs="Georgia"/>
                <w:b/>
                <w:bCs/>
                <w:lang w:val="sq-AL" w:bidi="ar-SA"/>
              </w:rPr>
              <w:t>Designs and constructs prosthes</w:t>
            </w:r>
            <w:r w:rsidR="005D6BA5">
              <w:rPr>
                <w:rFonts w:ascii="Georgia" w:eastAsia="Georgia" w:hAnsi="Georgia" w:cs="Georgia"/>
                <w:b/>
                <w:bCs/>
                <w:lang w:val="sq-AL" w:bidi="ar-SA"/>
              </w:rPr>
              <w:t>i</w:t>
            </w:r>
            <w:r w:rsidR="00BA1A48" w:rsidRPr="00BA1A48">
              <w:rPr>
                <w:rFonts w:ascii="Georgia" w:eastAsia="Georgia" w:hAnsi="Georgia" w:cs="Georgia"/>
                <w:b/>
                <w:bCs/>
                <w:lang w:val="sq-AL" w:bidi="ar-SA"/>
              </w:rPr>
              <w:t>s</w:t>
            </w:r>
          </w:p>
          <w:p w14:paraId="13437F8A" w14:textId="46F5C5F7" w:rsidR="009A283A" w:rsidRPr="009554AB" w:rsidRDefault="00BA1A48" w:rsidP="009554AB">
            <w:pPr>
              <w:spacing w:line="249" w:lineRule="exact"/>
              <w:ind w:left="720"/>
              <w:rPr>
                <w:rFonts w:ascii="Georgia" w:eastAsia="Georgia" w:hAnsi="Georgia" w:cs="Georgia"/>
                <w:lang w:val="sq-AL" w:bidi="ar-SA"/>
              </w:rPr>
            </w:pPr>
            <w:r w:rsidRPr="009554AB">
              <w:rPr>
                <w:rFonts w:ascii="Georgia" w:eastAsia="Georgia" w:hAnsi="Georgia" w:cs="Georgia"/>
                <w:lang w:val="sq-AL" w:bidi="ar-SA"/>
              </w:rPr>
              <w:t>It corresponds to the result of the program in the construction and model of prostheses. Students are trained in the planning and fabrication of full and partial prostheses that meet the aesthetic and functional requirements of patients.</w:t>
            </w:r>
          </w:p>
          <w:p w14:paraId="32E04CD0" w14:textId="77777777" w:rsidR="009554AB" w:rsidRDefault="009554AB" w:rsidP="009554AB">
            <w:pPr>
              <w:spacing w:line="249" w:lineRule="exact"/>
              <w:ind w:left="720"/>
              <w:rPr>
                <w:rFonts w:ascii="Georgia" w:eastAsia="Georgia" w:hAnsi="Georgia" w:cs="Georgia"/>
                <w:b/>
                <w:bCs/>
                <w:lang w:val="sq-AL" w:bidi="ar-SA"/>
              </w:rPr>
            </w:pPr>
          </w:p>
          <w:p w14:paraId="2A6BCDD6" w14:textId="32966403" w:rsidR="009554AB" w:rsidRPr="009554AB" w:rsidRDefault="009554AB" w:rsidP="009554AB">
            <w:pPr>
              <w:spacing w:line="249" w:lineRule="exact"/>
              <w:ind w:left="720"/>
              <w:rPr>
                <w:rFonts w:ascii="Georgia" w:eastAsia="Georgia" w:hAnsi="Georgia" w:cs="Georgia"/>
                <w:b/>
                <w:bCs/>
                <w:lang w:val="sq-AL" w:bidi="ar-SA"/>
              </w:rPr>
            </w:pPr>
            <w:r w:rsidRPr="009554AB">
              <w:rPr>
                <w:rFonts w:ascii="Georgia" w:eastAsia="Georgia" w:hAnsi="Georgia" w:cs="Georgia"/>
                <w:b/>
                <w:bCs/>
                <w:lang w:val="sq-AL" w:bidi="ar-SA"/>
              </w:rPr>
              <w:t xml:space="preserve">3.Applies appropriate technologies </w:t>
            </w:r>
            <w:r w:rsidRPr="009554AB">
              <w:rPr>
                <w:rFonts w:ascii="Georgia" w:eastAsia="Georgia" w:hAnsi="Georgia" w:cs="Georgia"/>
                <w:lang w:val="sq-AL" w:bidi="ar-SA"/>
              </w:rPr>
              <w:t>for the production</w:t>
            </w:r>
            <w:r w:rsidRPr="009554AB">
              <w:rPr>
                <w:rFonts w:ascii="Georgia" w:eastAsia="Georgia" w:hAnsi="Georgia" w:cs="Georgia"/>
                <w:b/>
                <w:bCs/>
                <w:lang w:val="sq-AL" w:bidi="ar-SA"/>
              </w:rPr>
              <w:t xml:space="preserve"> </w:t>
            </w:r>
            <w:r w:rsidRPr="009554AB">
              <w:rPr>
                <w:rFonts w:ascii="Georgia" w:eastAsia="Georgia" w:hAnsi="Georgia" w:cs="Georgia"/>
                <w:lang w:val="sq-AL" w:bidi="ar-SA"/>
              </w:rPr>
              <w:t>of dental prosthes</w:t>
            </w:r>
            <w:r w:rsidR="005D6BA5">
              <w:rPr>
                <w:rFonts w:ascii="Georgia" w:eastAsia="Georgia" w:hAnsi="Georgia" w:cs="Georgia"/>
                <w:lang w:val="sq-AL" w:bidi="ar-SA"/>
              </w:rPr>
              <w:t>i</w:t>
            </w:r>
            <w:r w:rsidRPr="009554AB">
              <w:rPr>
                <w:rFonts w:ascii="Georgia" w:eastAsia="Georgia" w:hAnsi="Georgia" w:cs="Georgia"/>
                <w:lang w:val="sq-AL" w:bidi="ar-SA"/>
              </w:rPr>
              <w:t>s or orthodontic devices</w:t>
            </w:r>
          </w:p>
          <w:p w14:paraId="7F5E14F9" w14:textId="04C453BA" w:rsidR="009A283A" w:rsidRPr="009A283A" w:rsidRDefault="009554AB" w:rsidP="009554AB">
            <w:pPr>
              <w:spacing w:line="249" w:lineRule="exact"/>
              <w:ind w:left="720"/>
              <w:rPr>
                <w:rFonts w:ascii="Georgia" w:eastAsia="Georgia" w:hAnsi="Georgia" w:cs="Georgia"/>
                <w:b/>
                <w:bCs/>
                <w:lang w:val="sq-AL" w:bidi="ar-SA"/>
              </w:rPr>
            </w:pPr>
            <w:r w:rsidRPr="009554AB">
              <w:rPr>
                <w:rFonts w:ascii="Georgia" w:eastAsia="Georgia" w:hAnsi="Georgia" w:cs="Georgia"/>
                <w:lang w:val="sq-AL" w:bidi="ar-SA"/>
              </w:rPr>
              <w:t>Complies with the outcome of the program by applying relevant dental software technologies in the planning and construction of dental and orthodontic prostheses as well as other dental restorations</w:t>
            </w:r>
            <w:r w:rsidRPr="009554AB">
              <w:rPr>
                <w:rFonts w:ascii="Georgia" w:eastAsia="Georgia" w:hAnsi="Georgia" w:cs="Georgia"/>
                <w:b/>
                <w:bCs/>
                <w:lang w:val="sq-AL" w:bidi="ar-SA"/>
              </w:rPr>
              <w:t>.</w:t>
            </w:r>
          </w:p>
          <w:p w14:paraId="5C34ED72" w14:textId="77777777" w:rsidR="009554AB" w:rsidRDefault="009554AB" w:rsidP="009554AB">
            <w:pPr>
              <w:spacing w:line="249" w:lineRule="exact"/>
              <w:ind w:left="720"/>
              <w:rPr>
                <w:rFonts w:ascii="Georgia" w:eastAsia="Georgia" w:hAnsi="Georgia" w:cs="Georgia"/>
                <w:b/>
                <w:bCs/>
                <w:lang w:val="sq-AL" w:bidi="ar-SA"/>
              </w:rPr>
            </w:pPr>
          </w:p>
          <w:p w14:paraId="0A971490" w14:textId="09A363B6" w:rsidR="009554AB" w:rsidRPr="009554AB" w:rsidRDefault="009554AB" w:rsidP="009554AB">
            <w:pPr>
              <w:spacing w:line="249" w:lineRule="exact"/>
              <w:ind w:left="720"/>
              <w:rPr>
                <w:rFonts w:ascii="Georgia" w:eastAsia="Georgia" w:hAnsi="Georgia" w:cs="Georgia"/>
                <w:b/>
                <w:bCs/>
                <w:lang w:val="sq-AL" w:bidi="ar-SA"/>
              </w:rPr>
            </w:pPr>
            <w:r w:rsidRPr="009554AB">
              <w:rPr>
                <w:rFonts w:ascii="Georgia" w:eastAsia="Georgia" w:hAnsi="Georgia" w:cs="Georgia"/>
                <w:b/>
                <w:bCs/>
                <w:lang w:val="sq-AL" w:bidi="ar-SA"/>
              </w:rPr>
              <w:t>4. Cooperation and communication</w:t>
            </w:r>
          </w:p>
          <w:p w14:paraId="15149FDC" w14:textId="60FC8ABD" w:rsidR="009A283A" w:rsidRPr="009554AB" w:rsidRDefault="009554AB" w:rsidP="009554AB">
            <w:pPr>
              <w:spacing w:line="249" w:lineRule="exact"/>
              <w:ind w:left="720"/>
              <w:rPr>
                <w:rFonts w:ascii="Georgia" w:eastAsia="Georgia" w:hAnsi="Georgia" w:cs="Georgia"/>
                <w:lang w:val="sq-AL" w:bidi="ar-SA"/>
              </w:rPr>
            </w:pPr>
            <w:r w:rsidRPr="009554AB">
              <w:rPr>
                <w:rFonts w:ascii="Georgia" w:eastAsia="Georgia" w:hAnsi="Georgia" w:cs="Georgia"/>
                <w:lang w:val="sq-AL" w:bidi="ar-SA"/>
              </w:rPr>
              <w:t>Aligns with the program outcome on teamwork and communication: Supports the program's goal of preparing students to work effectively within interdisciplinary dental care teams, emphasizing the importance of communication skills in professional settings</w:t>
            </w:r>
          </w:p>
          <w:p w14:paraId="252EA602" w14:textId="77777777" w:rsidR="009554AB" w:rsidRDefault="009554AB" w:rsidP="009A283A">
            <w:pPr>
              <w:spacing w:line="249" w:lineRule="exact"/>
              <w:ind w:left="720"/>
              <w:rPr>
                <w:rFonts w:ascii="Georgia" w:eastAsia="Georgia" w:hAnsi="Georgia" w:cs="Georgia"/>
                <w:b/>
                <w:bCs/>
                <w:lang w:val="sq-AL" w:bidi="ar-SA"/>
              </w:rPr>
            </w:pPr>
          </w:p>
          <w:p w14:paraId="4A0874B6" w14:textId="77777777" w:rsidR="009554AB" w:rsidRPr="009554AB" w:rsidRDefault="009554AB" w:rsidP="009554AB">
            <w:pPr>
              <w:spacing w:line="249" w:lineRule="exact"/>
              <w:ind w:left="720"/>
              <w:rPr>
                <w:rFonts w:ascii="Times New Roman" w:eastAsia="Times New Roman" w:hAnsi="Times New Roman" w:cs="Times New Roman"/>
                <w:b/>
                <w:sz w:val="24"/>
                <w:szCs w:val="24"/>
                <w:lang w:val="sq-AL" w:bidi="ar-SA"/>
              </w:rPr>
            </w:pPr>
            <w:r w:rsidRPr="009554AB">
              <w:rPr>
                <w:rFonts w:ascii="Times New Roman" w:eastAsia="Times New Roman" w:hAnsi="Times New Roman" w:cs="Times New Roman"/>
                <w:b/>
                <w:sz w:val="24"/>
                <w:szCs w:val="24"/>
                <w:lang w:val="sq-AL" w:bidi="ar-SA"/>
              </w:rPr>
              <w:t>5. Critical evaluation</w:t>
            </w:r>
          </w:p>
          <w:p w14:paraId="7CD1AA1B" w14:textId="417255DD" w:rsidR="009A283A" w:rsidRPr="009A283A" w:rsidRDefault="009554AB" w:rsidP="009554AB">
            <w:pPr>
              <w:spacing w:line="249" w:lineRule="exact"/>
              <w:ind w:left="720"/>
              <w:rPr>
                <w:rFonts w:ascii="Georgia" w:eastAsia="Georgia" w:hAnsi="Georgia" w:cs="Georgia"/>
                <w:lang w:val="sq-AL" w:bidi="ar-SA"/>
              </w:rPr>
            </w:pPr>
            <w:r w:rsidRPr="009554AB">
              <w:rPr>
                <w:rFonts w:ascii="Times New Roman" w:eastAsia="Times New Roman" w:hAnsi="Times New Roman" w:cs="Times New Roman"/>
                <w:bCs/>
                <w:sz w:val="24"/>
                <w:szCs w:val="24"/>
                <w:lang w:val="sq-AL" w:bidi="ar-SA"/>
              </w:rPr>
              <w:t>Conforms to the program's quality control outcome: Contributes to the program's objective of ensuring that students can critically evaluate the quality of dental restorations, applying quality control measures consistent with industry standards</w:t>
            </w:r>
            <w:r w:rsidR="009A283A" w:rsidRPr="009A283A">
              <w:rPr>
                <w:rFonts w:ascii="Times New Roman" w:eastAsia="Times New Roman" w:hAnsi="Times New Roman" w:cs="Times New Roman"/>
                <w:bCs/>
                <w:sz w:val="24"/>
                <w:szCs w:val="24"/>
                <w:lang w:val="sq-AL" w:bidi="ar-SA"/>
              </w:rPr>
              <w:t>.</w:t>
            </w:r>
          </w:p>
          <w:p w14:paraId="37D8716F" w14:textId="77777777" w:rsidR="009A283A" w:rsidRPr="009A283A" w:rsidRDefault="009A283A" w:rsidP="009A283A">
            <w:pPr>
              <w:spacing w:line="249" w:lineRule="exact"/>
              <w:ind w:left="720"/>
              <w:rPr>
                <w:rFonts w:ascii="Georgia" w:eastAsia="Georgia" w:hAnsi="Georgia" w:cs="Georgia"/>
                <w:b/>
                <w:bCs/>
                <w:lang w:val="sq-AL" w:bidi="ar-SA"/>
              </w:rPr>
            </w:pPr>
          </w:p>
          <w:p w14:paraId="62486C05" w14:textId="77777777" w:rsidR="00621926" w:rsidRPr="009746E8" w:rsidRDefault="00621926" w:rsidP="00EE6990">
            <w:pPr>
              <w:pStyle w:val="ListParagraph"/>
              <w:autoSpaceDE w:val="0"/>
              <w:autoSpaceDN w:val="0"/>
              <w:adjustRightInd w:val="0"/>
              <w:spacing w:after="0" w:line="240" w:lineRule="auto"/>
              <w:ind w:left="1080"/>
              <w:rPr>
                <w:rFonts w:ascii="Times New Roman" w:eastAsia="Calibri" w:hAnsi="Times New Roman" w:cs="Times New Roman"/>
                <w:sz w:val="24"/>
                <w:szCs w:val="24"/>
              </w:rPr>
            </w:pPr>
          </w:p>
        </w:tc>
      </w:tr>
      <w:tr w:rsidR="00621926" w:rsidRPr="006E4AE6" w14:paraId="40606EB3" w14:textId="77777777" w:rsidTr="009554AB">
        <w:trPr>
          <w:trHeight w:hRule="exact" w:val="1147"/>
        </w:trPr>
        <w:tc>
          <w:tcPr>
            <w:tcW w:w="2188" w:type="dxa"/>
            <w:vMerge w:val="restart"/>
            <w:shd w:val="clear" w:color="auto" w:fill="DEEAF6" w:themeFill="accent5" w:themeFillTint="33"/>
            <w:vAlign w:val="center"/>
          </w:tcPr>
          <w:p w14:paraId="471E3111" w14:textId="20141A92" w:rsidR="752A1549" w:rsidRDefault="752A1549" w:rsidP="752A1549">
            <w:pPr>
              <w:jc w:val="center"/>
              <w:rPr>
                <w:rFonts w:ascii="Georgia" w:hAnsi="Georgia"/>
                <w:b/>
                <w:bCs/>
                <w:sz w:val="24"/>
                <w:szCs w:val="24"/>
              </w:rPr>
            </w:pPr>
          </w:p>
          <w:p w14:paraId="10EBCB50" w14:textId="0C1CC02E" w:rsidR="752A1549" w:rsidRDefault="752A1549" w:rsidP="752A1549">
            <w:pPr>
              <w:jc w:val="center"/>
              <w:rPr>
                <w:rFonts w:ascii="Georgia" w:hAnsi="Georgia"/>
                <w:b/>
                <w:bCs/>
                <w:sz w:val="24"/>
                <w:szCs w:val="24"/>
              </w:rPr>
            </w:pPr>
          </w:p>
          <w:p w14:paraId="65072385" w14:textId="3630AE0D" w:rsidR="752A1549" w:rsidRDefault="752A1549" w:rsidP="752A1549">
            <w:pPr>
              <w:jc w:val="center"/>
              <w:rPr>
                <w:rFonts w:ascii="Georgia" w:hAnsi="Georgia"/>
                <w:b/>
                <w:bCs/>
                <w:sz w:val="24"/>
                <w:szCs w:val="24"/>
              </w:rPr>
            </w:pPr>
          </w:p>
          <w:p w14:paraId="12BA7357" w14:textId="27AC8D67" w:rsidR="752A1549" w:rsidRDefault="752A1549" w:rsidP="752A1549">
            <w:pPr>
              <w:jc w:val="center"/>
              <w:rPr>
                <w:rFonts w:ascii="Georgia" w:hAnsi="Georgia"/>
                <w:b/>
                <w:bCs/>
                <w:sz w:val="24"/>
                <w:szCs w:val="24"/>
              </w:rPr>
            </w:pPr>
          </w:p>
          <w:p w14:paraId="4101652C" w14:textId="77777777" w:rsidR="004912BB" w:rsidRDefault="004912BB" w:rsidP="0056467F">
            <w:pPr>
              <w:jc w:val="center"/>
              <w:rPr>
                <w:rFonts w:ascii="Georgia" w:hAnsi="Georgia"/>
                <w:b/>
                <w:sz w:val="24"/>
                <w:szCs w:val="24"/>
              </w:rPr>
            </w:pPr>
          </w:p>
          <w:p w14:paraId="4B99056E" w14:textId="6AD4528F" w:rsidR="004912BB" w:rsidRDefault="009554AB" w:rsidP="0056467F">
            <w:pPr>
              <w:jc w:val="center"/>
              <w:rPr>
                <w:rFonts w:ascii="Georgia" w:hAnsi="Georgia"/>
                <w:b/>
                <w:sz w:val="24"/>
                <w:szCs w:val="24"/>
              </w:rPr>
            </w:pPr>
            <w:r w:rsidRPr="009554AB">
              <w:rPr>
                <w:rFonts w:ascii="Georgia" w:hAnsi="Georgia"/>
                <w:b/>
                <w:sz w:val="24"/>
                <w:szCs w:val="24"/>
              </w:rPr>
              <w:t>Course Content</w:t>
            </w:r>
          </w:p>
          <w:p w14:paraId="1299C43A" w14:textId="77777777" w:rsidR="004912BB" w:rsidRDefault="004912BB" w:rsidP="0056467F">
            <w:pPr>
              <w:jc w:val="center"/>
              <w:rPr>
                <w:rFonts w:ascii="Georgia" w:hAnsi="Georgia"/>
                <w:b/>
                <w:sz w:val="24"/>
                <w:szCs w:val="24"/>
              </w:rPr>
            </w:pPr>
          </w:p>
          <w:p w14:paraId="4DDBEF00" w14:textId="77777777" w:rsidR="004912BB" w:rsidRDefault="004912BB" w:rsidP="0056467F">
            <w:pPr>
              <w:jc w:val="center"/>
              <w:rPr>
                <w:rFonts w:ascii="Georgia" w:hAnsi="Georgia"/>
                <w:b/>
                <w:sz w:val="24"/>
                <w:szCs w:val="24"/>
              </w:rPr>
            </w:pPr>
          </w:p>
          <w:p w14:paraId="3461D779" w14:textId="77777777" w:rsidR="004912BB" w:rsidRDefault="004912BB" w:rsidP="0056467F">
            <w:pPr>
              <w:jc w:val="center"/>
              <w:rPr>
                <w:rFonts w:ascii="Georgia" w:hAnsi="Georgia"/>
                <w:b/>
                <w:sz w:val="24"/>
                <w:szCs w:val="24"/>
              </w:rPr>
            </w:pPr>
          </w:p>
          <w:p w14:paraId="3CF2D8B6" w14:textId="77777777" w:rsidR="004912BB" w:rsidRDefault="004912BB" w:rsidP="0056467F">
            <w:pPr>
              <w:jc w:val="center"/>
              <w:rPr>
                <w:rFonts w:ascii="Georgia" w:hAnsi="Georgia"/>
                <w:b/>
                <w:sz w:val="24"/>
                <w:szCs w:val="24"/>
              </w:rPr>
            </w:pPr>
          </w:p>
          <w:p w14:paraId="0FB78278" w14:textId="77777777" w:rsidR="004912BB" w:rsidRDefault="004912BB" w:rsidP="0056467F">
            <w:pPr>
              <w:jc w:val="center"/>
              <w:rPr>
                <w:rFonts w:ascii="Georgia" w:hAnsi="Georgia"/>
                <w:b/>
                <w:sz w:val="24"/>
                <w:szCs w:val="24"/>
              </w:rPr>
            </w:pPr>
          </w:p>
          <w:p w14:paraId="1FC39945" w14:textId="77777777" w:rsidR="004912BB" w:rsidRDefault="004912BB" w:rsidP="0056467F">
            <w:pPr>
              <w:jc w:val="center"/>
              <w:rPr>
                <w:rFonts w:ascii="Georgia" w:hAnsi="Georgia"/>
                <w:b/>
                <w:sz w:val="24"/>
                <w:szCs w:val="24"/>
              </w:rPr>
            </w:pPr>
          </w:p>
          <w:p w14:paraId="0562CB0E" w14:textId="77777777" w:rsidR="004912BB" w:rsidRDefault="004912BB" w:rsidP="0056467F">
            <w:pPr>
              <w:jc w:val="center"/>
              <w:rPr>
                <w:rFonts w:ascii="Georgia" w:hAnsi="Georgia"/>
                <w:b/>
                <w:sz w:val="24"/>
                <w:szCs w:val="24"/>
              </w:rPr>
            </w:pPr>
          </w:p>
          <w:p w14:paraId="34CE0A41" w14:textId="77777777" w:rsidR="004912BB" w:rsidRDefault="004912BB" w:rsidP="0056467F">
            <w:pPr>
              <w:jc w:val="center"/>
              <w:rPr>
                <w:rFonts w:ascii="Georgia" w:hAnsi="Georgia"/>
                <w:b/>
                <w:sz w:val="24"/>
                <w:szCs w:val="24"/>
              </w:rPr>
            </w:pPr>
          </w:p>
          <w:p w14:paraId="62EBF3C5" w14:textId="77777777" w:rsidR="004912BB" w:rsidRDefault="004912BB" w:rsidP="0056467F">
            <w:pPr>
              <w:jc w:val="center"/>
              <w:rPr>
                <w:rFonts w:ascii="Georgia" w:hAnsi="Georgia"/>
                <w:b/>
                <w:sz w:val="24"/>
                <w:szCs w:val="24"/>
              </w:rPr>
            </w:pPr>
          </w:p>
          <w:p w14:paraId="6D98A12B" w14:textId="77777777" w:rsidR="004912BB" w:rsidRDefault="004912BB" w:rsidP="0056467F">
            <w:pPr>
              <w:jc w:val="center"/>
              <w:rPr>
                <w:rFonts w:ascii="Georgia" w:hAnsi="Georgia"/>
                <w:b/>
                <w:sz w:val="24"/>
                <w:szCs w:val="24"/>
              </w:rPr>
            </w:pPr>
          </w:p>
          <w:p w14:paraId="2946DB82" w14:textId="77777777" w:rsidR="004912BB" w:rsidRDefault="004912BB" w:rsidP="0056467F">
            <w:pPr>
              <w:jc w:val="center"/>
              <w:rPr>
                <w:rFonts w:ascii="Georgia" w:hAnsi="Georgia"/>
                <w:b/>
                <w:sz w:val="24"/>
                <w:szCs w:val="24"/>
              </w:rPr>
            </w:pPr>
          </w:p>
          <w:p w14:paraId="5997CC1D" w14:textId="77777777" w:rsidR="004912BB" w:rsidRDefault="004912BB" w:rsidP="0056467F">
            <w:pPr>
              <w:jc w:val="center"/>
              <w:rPr>
                <w:rFonts w:ascii="Georgia" w:hAnsi="Georgia"/>
                <w:b/>
                <w:sz w:val="24"/>
                <w:szCs w:val="24"/>
              </w:rPr>
            </w:pPr>
          </w:p>
          <w:p w14:paraId="110FFD37" w14:textId="77777777" w:rsidR="004912BB" w:rsidRDefault="004912BB" w:rsidP="0056467F">
            <w:pPr>
              <w:jc w:val="center"/>
              <w:rPr>
                <w:rFonts w:ascii="Georgia" w:hAnsi="Georgia"/>
                <w:b/>
                <w:sz w:val="24"/>
                <w:szCs w:val="24"/>
              </w:rPr>
            </w:pPr>
          </w:p>
          <w:p w14:paraId="6B699379" w14:textId="77777777" w:rsidR="004912BB" w:rsidRDefault="004912BB" w:rsidP="0056467F">
            <w:pPr>
              <w:jc w:val="center"/>
              <w:rPr>
                <w:rFonts w:ascii="Georgia" w:hAnsi="Georgia"/>
                <w:b/>
                <w:sz w:val="24"/>
                <w:szCs w:val="24"/>
              </w:rPr>
            </w:pPr>
          </w:p>
          <w:p w14:paraId="3FE9F23F" w14:textId="77777777" w:rsidR="004912BB" w:rsidRDefault="004912BB" w:rsidP="0056467F">
            <w:pPr>
              <w:jc w:val="center"/>
              <w:rPr>
                <w:rFonts w:ascii="Georgia" w:hAnsi="Georgia"/>
                <w:b/>
                <w:sz w:val="24"/>
                <w:szCs w:val="24"/>
              </w:rPr>
            </w:pPr>
          </w:p>
          <w:p w14:paraId="1F72F646" w14:textId="77777777" w:rsidR="004912BB" w:rsidRDefault="004912BB" w:rsidP="0056467F">
            <w:pPr>
              <w:jc w:val="center"/>
              <w:rPr>
                <w:rFonts w:ascii="Georgia" w:hAnsi="Georgia"/>
                <w:b/>
                <w:sz w:val="24"/>
                <w:szCs w:val="24"/>
              </w:rPr>
            </w:pPr>
          </w:p>
          <w:p w14:paraId="08CE6F91" w14:textId="77777777" w:rsidR="004912BB" w:rsidRDefault="004912BB" w:rsidP="0056467F">
            <w:pPr>
              <w:jc w:val="center"/>
              <w:rPr>
                <w:rFonts w:ascii="Georgia" w:hAnsi="Georgia"/>
                <w:b/>
                <w:sz w:val="24"/>
                <w:szCs w:val="24"/>
              </w:rPr>
            </w:pPr>
          </w:p>
          <w:p w14:paraId="61CDCEAD" w14:textId="77777777" w:rsidR="004912BB" w:rsidRDefault="004912BB" w:rsidP="0056467F">
            <w:pPr>
              <w:jc w:val="center"/>
              <w:rPr>
                <w:rFonts w:ascii="Georgia" w:hAnsi="Georgia"/>
                <w:b/>
                <w:sz w:val="24"/>
                <w:szCs w:val="24"/>
              </w:rPr>
            </w:pPr>
          </w:p>
          <w:p w14:paraId="6BB9E253" w14:textId="77777777" w:rsidR="004912BB" w:rsidRDefault="004912BB" w:rsidP="0056467F">
            <w:pPr>
              <w:jc w:val="center"/>
              <w:rPr>
                <w:rFonts w:ascii="Georgia" w:hAnsi="Georgia"/>
                <w:b/>
                <w:sz w:val="24"/>
                <w:szCs w:val="24"/>
              </w:rPr>
            </w:pPr>
          </w:p>
          <w:p w14:paraId="23DE523C" w14:textId="77777777" w:rsidR="004912BB" w:rsidRDefault="004912BB" w:rsidP="0056467F">
            <w:pPr>
              <w:jc w:val="center"/>
              <w:rPr>
                <w:rFonts w:ascii="Georgia" w:hAnsi="Georgia"/>
                <w:b/>
                <w:sz w:val="24"/>
                <w:szCs w:val="24"/>
              </w:rPr>
            </w:pPr>
          </w:p>
          <w:p w14:paraId="52E56223" w14:textId="77777777" w:rsidR="004912BB" w:rsidRDefault="004912BB" w:rsidP="0056467F">
            <w:pPr>
              <w:jc w:val="center"/>
              <w:rPr>
                <w:rFonts w:ascii="Georgia" w:hAnsi="Georgia"/>
                <w:b/>
                <w:sz w:val="24"/>
                <w:szCs w:val="24"/>
              </w:rPr>
            </w:pPr>
          </w:p>
          <w:p w14:paraId="07547A01" w14:textId="77777777" w:rsidR="004912BB" w:rsidRDefault="004912BB" w:rsidP="0056467F">
            <w:pPr>
              <w:jc w:val="center"/>
              <w:rPr>
                <w:rFonts w:ascii="Georgia" w:hAnsi="Georgia"/>
                <w:b/>
                <w:sz w:val="24"/>
                <w:szCs w:val="24"/>
              </w:rPr>
            </w:pPr>
          </w:p>
          <w:p w14:paraId="5043CB0F" w14:textId="77777777" w:rsidR="004912BB" w:rsidRDefault="004912BB" w:rsidP="0056467F">
            <w:pPr>
              <w:jc w:val="center"/>
              <w:rPr>
                <w:rFonts w:ascii="Georgia" w:hAnsi="Georgia"/>
                <w:b/>
                <w:sz w:val="24"/>
                <w:szCs w:val="24"/>
              </w:rPr>
            </w:pPr>
          </w:p>
          <w:p w14:paraId="07459315" w14:textId="77777777" w:rsidR="004912BB" w:rsidRDefault="004912BB" w:rsidP="0056467F">
            <w:pPr>
              <w:jc w:val="center"/>
              <w:rPr>
                <w:rFonts w:ascii="Georgia" w:hAnsi="Georgia"/>
                <w:b/>
                <w:sz w:val="24"/>
                <w:szCs w:val="24"/>
              </w:rPr>
            </w:pPr>
          </w:p>
          <w:p w14:paraId="6537F28F" w14:textId="77777777" w:rsidR="004912BB" w:rsidRDefault="004912BB" w:rsidP="0056467F">
            <w:pPr>
              <w:jc w:val="center"/>
              <w:rPr>
                <w:rFonts w:ascii="Georgia" w:hAnsi="Georgia"/>
                <w:b/>
                <w:sz w:val="24"/>
                <w:szCs w:val="24"/>
              </w:rPr>
            </w:pPr>
          </w:p>
          <w:p w14:paraId="6DFB9E20" w14:textId="77777777" w:rsidR="004912BB" w:rsidRDefault="004912BB" w:rsidP="0056467F">
            <w:pPr>
              <w:jc w:val="center"/>
              <w:rPr>
                <w:rFonts w:ascii="Georgia" w:hAnsi="Georgia"/>
                <w:b/>
                <w:sz w:val="24"/>
                <w:szCs w:val="24"/>
              </w:rPr>
            </w:pPr>
          </w:p>
          <w:p w14:paraId="70DF9E56" w14:textId="77777777" w:rsidR="004912BB" w:rsidRDefault="004912BB" w:rsidP="0056467F">
            <w:pPr>
              <w:jc w:val="center"/>
              <w:rPr>
                <w:rFonts w:ascii="Georgia" w:hAnsi="Georgia"/>
                <w:b/>
                <w:sz w:val="24"/>
                <w:szCs w:val="24"/>
              </w:rPr>
            </w:pPr>
          </w:p>
          <w:p w14:paraId="44E871BC" w14:textId="77777777" w:rsidR="004912BB" w:rsidRDefault="004912BB" w:rsidP="0056467F">
            <w:pPr>
              <w:jc w:val="center"/>
              <w:rPr>
                <w:rFonts w:ascii="Georgia" w:hAnsi="Georgia"/>
                <w:b/>
                <w:sz w:val="24"/>
                <w:szCs w:val="24"/>
              </w:rPr>
            </w:pPr>
          </w:p>
          <w:p w14:paraId="144A5D23" w14:textId="77777777" w:rsidR="004912BB" w:rsidRDefault="004912BB" w:rsidP="0056467F">
            <w:pPr>
              <w:jc w:val="center"/>
              <w:rPr>
                <w:rFonts w:ascii="Georgia" w:hAnsi="Georgia"/>
                <w:b/>
                <w:sz w:val="24"/>
                <w:szCs w:val="24"/>
              </w:rPr>
            </w:pPr>
          </w:p>
          <w:p w14:paraId="738610EB" w14:textId="77777777" w:rsidR="004912BB" w:rsidRDefault="004912BB" w:rsidP="0056467F">
            <w:pPr>
              <w:jc w:val="center"/>
              <w:rPr>
                <w:rFonts w:ascii="Georgia" w:hAnsi="Georgia"/>
                <w:b/>
                <w:sz w:val="24"/>
                <w:szCs w:val="24"/>
              </w:rPr>
            </w:pPr>
          </w:p>
          <w:p w14:paraId="637805D2" w14:textId="77777777" w:rsidR="004912BB" w:rsidRDefault="004912BB" w:rsidP="0056467F">
            <w:pPr>
              <w:jc w:val="center"/>
              <w:rPr>
                <w:rFonts w:ascii="Georgia" w:hAnsi="Georgia"/>
                <w:b/>
                <w:sz w:val="24"/>
                <w:szCs w:val="24"/>
              </w:rPr>
            </w:pPr>
          </w:p>
          <w:p w14:paraId="463F29E8" w14:textId="77777777" w:rsidR="004912BB" w:rsidRDefault="004912BB" w:rsidP="0056467F">
            <w:pPr>
              <w:jc w:val="center"/>
              <w:rPr>
                <w:rFonts w:ascii="Georgia" w:hAnsi="Georgia"/>
                <w:b/>
                <w:sz w:val="24"/>
                <w:szCs w:val="24"/>
              </w:rPr>
            </w:pPr>
          </w:p>
          <w:p w14:paraId="3B7B4B86" w14:textId="77777777" w:rsidR="004912BB" w:rsidRDefault="004912BB" w:rsidP="0056467F">
            <w:pPr>
              <w:jc w:val="center"/>
              <w:rPr>
                <w:rFonts w:ascii="Georgia" w:hAnsi="Georgia"/>
                <w:b/>
                <w:sz w:val="24"/>
                <w:szCs w:val="24"/>
              </w:rPr>
            </w:pPr>
          </w:p>
          <w:p w14:paraId="3A0FF5F2" w14:textId="77777777" w:rsidR="004912BB" w:rsidRDefault="004912BB" w:rsidP="0056467F">
            <w:pPr>
              <w:jc w:val="center"/>
              <w:rPr>
                <w:rFonts w:ascii="Georgia" w:hAnsi="Georgia"/>
                <w:b/>
                <w:sz w:val="24"/>
                <w:szCs w:val="24"/>
              </w:rPr>
            </w:pPr>
          </w:p>
          <w:p w14:paraId="5630AD66" w14:textId="77777777" w:rsidR="004912BB" w:rsidRDefault="004912BB" w:rsidP="0056467F">
            <w:pPr>
              <w:jc w:val="center"/>
              <w:rPr>
                <w:rFonts w:ascii="Georgia" w:hAnsi="Georgia"/>
                <w:b/>
                <w:sz w:val="24"/>
                <w:szCs w:val="24"/>
              </w:rPr>
            </w:pPr>
          </w:p>
          <w:p w14:paraId="61829076" w14:textId="77777777" w:rsidR="004912BB" w:rsidRDefault="004912BB" w:rsidP="0056467F">
            <w:pPr>
              <w:jc w:val="center"/>
              <w:rPr>
                <w:rFonts w:ascii="Georgia" w:hAnsi="Georgia"/>
                <w:b/>
                <w:sz w:val="24"/>
                <w:szCs w:val="24"/>
              </w:rPr>
            </w:pPr>
          </w:p>
          <w:p w14:paraId="2BA226A1" w14:textId="77777777" w:rsidR="004912BB" w:rsidRDefault="004912BB" w:rsidP="0056467F">
            <w:pPr>
              <w:jc w:val="center"/>
              <w:rPr>
                <w:rFonts w:ascii="Georgia" w:hAnsi="Georgia"/>
                <w:b/>
                <w:sz w:val="24"/>
                <w:szCs w:val="24"/>
              </w:rPr>
            </w:pPr>
          </w:p>
          <w:p w14:paraId="17AD93B2" w14:textId="77777777" w:rsidR="004912BB" w:rsidRDefault="004912BB" w:rsidP="0056467F">
            <w:pPr>
              <w:jc w:val="center"/>
              <w:rPr>
                <w:rFonts w:ascii="Georgia" w:hAnsi="Georgia"/>
                <w:b/>
                <w:sz w:val="24"/>
                <w:szCs w:val="24"/>
              </w:rPr>
            </w:pPr>
          </w:p>
          <w:p w14:paraId="0DE4B5B7" w14:textId="77777777" w:rsidR="004912BB" w:rsidRDefault="004912BB" w:rsidP="0056467F">
            <w:pPr>
              <w:jc w:val="center"/>
              <w:rPr>
                <w:rFonts w:ascii="Georgia" w:hAnsi="Georgia"/>
                <w:b/>
                <w:sz w:val="24"/>
                <w:szCs w:val="24"/>
              </w:rPr>
            </w:pPr>
          </w:p>
          <w:p w14:paraId="66204FF1" w14:textId="77777777" w:rsidR="004912BB" w:rsidRDefault="004912BB" w:rsidP="0056467F">
            <w:pPr>
              <w:jc w:val="center"/>
              <w:rPr>
                <w:rFonts w:ascii="Georgia" w:hAnsi="Georgia"/>
                <w:b/>
                <w:sz w:val="24"/>
                <w:szCs w:val="24"/>
              </w:rPr>
            </w:pPr>
          </w:p>
          <w:p w14:paraId="2DBF0D7D" w14:textId="77777777" w:rsidR="004912BB" w:rsidRDefault="004912BB" w:rsidP="0056467F">
            <w:pPr>
              <w:jc w:val="center"/>
              <w:rPr>
                <w:rFonts w:ascii="Georgia" w:hAnsi="Georgia"/>
                <w:b/>
                <w:sz w:val="24"/>
                <w:szCs w:val="24"/>
              </w:rPr>
            </w:pPr>
          </w:p>
          <w:p w14:paraId="6B62F1B3" w14:textId="77777777" w:rsidR="004912BB" w:rsidRDefault="004912BB" w:rsidP="0056467F">
            <w:pPr>
              <w:jc w:val="center"/>
              <w:rPr>
                <w:rFonts w:ascii="Georgia" w:hAnsi="Georgia"/>
                <w:b/>
                <w:sz w:val="24"/>
                <w:szCs w:val="24"/>
              </w:rPr>
            </w:pPr>
          </w:p>
          <w:p w14:paraId="02F2C34E" w14:textId="77777777" w:rsidR="004912BB" w:rsidRDefault="004912BB" w:rsidP="0056467F">
            <w:pPr>
              <w:jc w:val="center"/>
              <w:rPr>
                <w:rFonts w:ascii="Georgia" w:hAnsi="Georgia"/>
                <w:b/>
                <w:sz w:val="24"/>
                <w:szCs w:val="24"/>
              </w:rPr>
            </w:pPr>
          </w:p>
          <w:p w14:paraId="680A4E5D" w14:textId="77777777" w:rsidR="004912BB" w:rsidRDefault="004912BB" w:rsidP="0056467F">
            <w:pPr>
              <w:jc w:val="center"/>
              <w:rPr>
                <w:rFonts w:ascii="Georgia" w:hAnsi="Georgia"/>
                <w:b/>
                <w:sz w:val="24"/>
                <w:szCs w:val="24"/>
              </w:rPr>
            </w:pPr>
          </w:p>
          <w:p w14:paraId="19219836" w14:textId="77777777" w:rsidR="004912BB" w:rsidRDefault="004912BB" w:rsidP="0056467F">
            <w:pPr>
              <w:jc w:val="center"/>
              <w:rPr>
                <w:rFonts w:ascii="Georgia" w:hAnsi="Georgia"/>
                <w:b/>
                <w:sz w:val="24"/>
                <w:szCs w:val="24"/>
              </w:rPr>
            </w:pPr>
          </w:p>
          <w:p w14:paraId="296FEF7D" w14:textId="77777777" w:rsidR="004912BB" w:rsidRDefault="004912BB" w:rsidP="0056467F">
            <w:pPr>
              <w:jc w:val="center"/>
              <w:rPr>
                <w:rFonts w:ascii="Georgia" w:hAnsi="Georgia"/>
                <w:b/>
                <w:sz w:val="24"/>
                <w:szCs w:val="24"/>
              </w:rPr>
            </w:pPr>
          </w:p>
          <w:p w14:paraId="7194DBDC" w14:textId="77777777" w:rsidR="004912BB" w:rsidRDefault="004912BB" w:rsidP="0056467F">
            <w:pPr>
              <w:jc w:val="center"/>
              <w:rPr>
                <w:rFonts w:ascii="Georgia" w:hAnsi="Georgia"/>
                <w:b/>
                <w:sz w:val="24"/>
                <w:szCs w:val="24"/>
              </w:rPr>
            </w:pPr>
          </w:p>
          <w:p w14:paraId="769D0D3C" w14:textId="77777777" w:rsidR="004912BB" w:rsidRDefault="004912BB" w:rsidP="0056467F">
            <w:pPr>
              <w:jc w:val="center"/>
              <w:rPr>
                <w:rFonts w:ascii="Georgia" w:hAnsi="Georgia"/>
                <w:b/>
                <w:sz w:val="24"/>
                <w:szCs w:val="24"/>
              </w:rPr>
            </w:pPr>
          </w:p>
          <w:p w14:paraId="54CD245A" w14:textId="77777777" w:rsidR="004912BB" w:rsidRDefault="004912BB" w:rsidP="0056467F">
            <w:pPr>
              <w:jc w:val="center"/>
              <w:rPr>
                <w:rFonts w:ascii="Georgia" w:hAnsi="Georgia"/>
                <w:b/>
                <w:sz w:val="24"/>
                <w:szCs w:val="24"/>
              </w:rPr>
            </w:pPr>
          </w:p>
          <w:p w14:paraId="1231BE67" w14:textId="77777777" w:rsidR="004912BB" w:rsidRDefault="004912BB" w:rsidP="0056467F">
            <w:pPr>
              <w:jc w:val="center"/>
              <w:rPr>
                <w:rFonts w:ascii="Georgia" w:hAnsi="Georgia"/>
                <w:b/>
                <w:sz w:val="24"/>
                <w:szCs w:val="24"/>
              </w:rPr>
            </w:pPr>
          </w:p>
          <w:p w14:paraId="36FEB5B0" w14:textId="77777777" w:rsidR="004912BB" w:rsidRDefault="004912BB" w:rsidP="0056467F">
            <w:pPr>
              <w:jc w:val="center"/>
              <w:rPr>
                <w:rFonts w:ascii="Georgia" w:hAnsi="Georgia"/>
                <w:b/>
                <w:sz w:val="24"/>
                <w:szCs w:val="24"/>
              </w:rPr>
            </w:pPr>
          </w:p>
          <w:p w14:paraId="30D7AA69" w14:textId="77777777" w:rsidR="004912BB" w:rsidRDefault="004912BB" w:rsidP="0056467F">
            <w:pPr>
              <w:jc w:val="center"/>
              <w:rPr>
                <w:rFonts w:ascii="Georgia" w:hAnsi="Georgia"/>
                <w:b/>
                <w:sz w:val="24"/>
                <w:szCs w:val="24"/>
              </w:rPr>
            </w:pPr>
          </w:p>
          <w:p w14:paraId="7196D064" w14:textId="77777777" w:rsidR="004912BB" w:rsidRDefault="004912BB" w:rsidP="0056467F">
            <w:pPr>
              <w:jc w:val="center"/>
              <w:rPr>
                <w:rFonts w:ascii="Georgia" w:hAnsi="Georgia"/>
                <w:b/>
                <w:sz w:val="24"/>
                <w:szCs w:val="24"/>
              </w:rPr>
            </w:pPr>
          </w:p>
          <w:p w14:paraId="34FF1C98" w14:textId="77777777" w:rsidR="004912BB" w:rsidRDefault="004912BB" w:rsidP="0056467F">
            <w:pPr>
              <w:jc w:val="center"/>
              <w:rPr>
                <w:rFonts w:ascii="Georgia" w:hAnsi="Georgia"/>
                <w:b/>
                <w:sz w:val="24"/>
                <w:szCs w:val="24"/>
              </w:rPr>
            </w:pPr>
          </w:p>
          <w:p w14:paraId="6D072C0D" w14:textId="77777777" w:rsidR="004912BB" w:rsidRDefault="004912BB" w:rsidP="0056467F">
            <w:pPr>
              <w:jc w:val="center"/>
              <w:rPr>
                <w:rFonts w:ascii="Georgia" w:hAnsi="Georgia"/>
                <w:b/>
                <w:sz w:val="24"/>
                <w:szCs w:val="24"/>
              </w:rPr>
            </w:pPr>
          </w:p>
          <w:p w14:paraId="48A21919" w14:textId="77777777" w:rsidR="004912BB" w:rsidRDefault="004912BB" w:rsidP="0056467F">
            <w:pPr>
              <w:jc w:val="center"/>
              <w:rPr>
                <w:rFonts w:ascii="Georgia" w:hAnsi="Georgia"/>
                <w:b/>
                <w:sz w:val="24"/>
                <w:szCs w:val="24"/>
              </w:rPr>
            </w:pPr>
          </w:p>
          <w:p w14:paraId="6BD18F9B" w14:textId="77777777" w:rsidR="004912BB" w:rsidRDefault="004912BB" w:rsidP="0056467F">
            <w:pPr>
              <w:jc w:val="center"/>
              <w:rPr>
                <w:rFonts w:ascii="Georgia" w:hAnsi="Georgia"/>
                <w:b/>
                <w:sz w:val="24"/>
                <w:szCs w:val="24"/>
              </w:rPr>
            </w:pPr>
          </w:p>
          <w:p w14:paraId="238601FE" w14:textId="77777777" w:rsidR="004912BB" w:rsidRDefault="004912BB" w:rsidP="0056467F">
            <w:pPr>
              <w:jc w:val="center"/>
              <w:rPr>
                <w:rFonts w:ascii="Georgia" w:hAnsi="Georgia"/>
                <w:b/>
                <w:sz w:val="24"/>
                <w:szCs w:val="24"/>
              </w:rPr>
            </w:pPr>
          </w:p>
          <w:p w14:paraId="0F3CABC7" w14:textId="77777777" w:rsidR="004912BB" w:rsidRDefault="004912BB" w:rsidP="0056467F">
            <w:pPr>
              <w:jc w:val="center"/>
              <w:rPr>
                <w:rFonts w:ascii="Georgia" w:hAnsi="Georgia"/>
                <w:b/>
                <w:sz w:val="24"/>
                <w:szCs w:val="24"/>
              </w:rPr>
            </w:pPr>
          </w:p>
          <w:p w14:paraId="5B08B5D1" w14:textId="77777777" w:rsidR="004912BB" w:rsidRDefault="004912BB" w:rsidP="0056467F">
            <w:pPr>
              <w:jc w:val="center"/>
              <w:rPr>
                <w:rFonts w:ascii="Georgia" w:hAnsi="Georgia"/>
                <w:b/>
                <w:sz w:val="24"/>
                <w:szCs w:val="24"/>
              </w:rPr>
            </w:pPr>
          </w:p>
          <w:p w14:paraId="16DEB4AB" w14:textId="77777777" w:rsidR="004912BB" w:rsidRDefault="004912BB" w:rsidP="0056467F">
            <w:pPr>
              <w:jc w:val="center"/>
              <w:rPr>
                <w:rFonts w:ascii="Georgia" w:hAnsi="Georgia"/>
                <w:b/>
                <w:sz w:val="24"/>
                <w:szCs w:val="24"/>
              </w:rPr>
            </w:pPr>
          </w:p>
          <w:p w14:paraId="0AD9C6F4" w14:textId="77777777" w:rsidR="004912BB" w:rsidRDefault="004912BB" w:rsidP="0056467F">
            <w:pPr>
              <w:jc w:val="center"/>
              <w:rPr>
                <w:rFonts w:ascii="Georgia" w:hAnsi="Georgia"/>
                <w:b/>
                <w:sz w:val="24"/>
                <w:szCs w:val="24"/>
              </w:rPr>
            </w:pPr>
          </w:p>
          <w:p w14:paraId="4B1F511A" w14:textId="77777777" w:rsidR="004912BB" w:rsidRDefault="004912BB" w:rsidP="0056467F">
            <w:pPr>
              <w:jc w:val="center"/>
              <w:rPr>
                <w:rFonts w:ascii="Georgia" w:hAnsi="Georgia"/>
                <w:b/>
                <w:sz w:val="24"/>
                <w:szCs w:val="24"/>
              </w:rPr>
            </w:pPr>
          </w:p>
          <w:p w14:paraId="65F9C3DC" w14:textId="77777777" w:rsidR="004912BB" w:rsidRDefault="004912BB" w:rsidP="0056467F">
            <w:pPr>
              <w:jc w:val="center"/>
              <w:rPr>
                <w:rFonts w:ascii="Georgia" w:hAnsi="Georgia"/>
                <w:b/>
                <w:sz w:val="24"/>
                <w:szCs w:val="24"/>
              </w:rPr>
            </w:pPr>
          </w:p>
          <w:p w14:paraId="5023141B" w14:textId="77777777" w:rsidR="004912BB" w:rsidRDefault="004912BB" w:rsidP="0056467F">
            <w:pPr>
              <w:jc w:val="center"/>
              <w:rPr>
                <w:rFonts w:ascii="Georgia" w:hAnsi="Georgia"/>
                <w:b/>
                <w:sz w:val="24"/>
                <w:szCs w:val="24"/>
              </w:rPr>
            </w:pPr>
          </w:p>
          <w:p w14:paraId="1F3B1409" w14:textId="77777777" w:rsidR="004912BB" w:rsidRDefault="004912BB" w:rsidP="0056467F">
            <w:pPr>
              <w:jc w:val="center"/>
              <w:rPr>
                <w:rFonts w:ascii="Georgia" w:hAnsi="Georgia"/>
                <w:b/>
                <w:sz w:val="24"/>
                <w:szCs w:val="24"/>
              </w:rPr>
            </w:pPr>
          </w:p>
          <w:p w14:paraId="562C75D1" w14:textId="77777777" w:rsidR="004912BB" w:rsidRDefault="004912BB" w:rsidP="0056467F">
            <w:pPr>
              <w:jc w:val="center"/>
              <w:rPr>
                <w:rFonts w:ascii="Georgia" w:hAnsi="Georgia"/>
                <w:b/>
                <w:sz w:val="24"/>
                <w:szCs w:val="24"/>
              </w:rPr>
            </w:pPr>
          </w:p>
          <w:p w14:paraId="664355AD" w14:textId="77777777" w:rsidR="004912BB" w:rsidRDefault="004912BB" w:rsidP="0056467F">
            <w:pPr>
              <w:jc w:val="center"/>
              <w:rPr>
                <w:rFonts w:ascii="Georgia" w:hAnsi="Georgia"/>
                <w:b/>
                <w:sz w:val="24"/>
                <w:szCs w:val="24"/>
              </w:rPr>
            </w:pPr>
          </w:p>
          <w:p w14:paraId="1A965116" w14:textId="77777777" w:rsidR="004912BB" w:rsidRDefault="004912BB" w:rsidP="0056467F">
            <w:pPr>
              <w:jc w:val="center"/>
              <w:rPr>
                <w:rFonts w:ascii="Georgia" w:hAnsi="Georgia"/>
                <w:b/>
                <w:sz w:val="24"/>
                <w:szCs w:val="24"/>
              </w:rPr>
            </w:pPr>
          </w:p>
          <w:p w14:paraId="7DF4E37C" w14:textId="77777777" w:rsidR="004912BB" w:rsidRDefault="004912BB" w:rsidP="0056467F">
            <w:pPr>
              <w:jc w:val="center"/>
              <w:rPr>
                <w:rFonts w:ascii="Georgia" w:hAnsi="Georgia"/>
                <w:b/>
                <w:sz w:val="24"/>
                <w:szCs w:val="24"/>
              </w:rPr>
            </w:pPr>
          </w:p>
          <w:p w14:paraId="44FB30F8" w14:textId="77777777" w:rsidR="004912BB" w:rsidRDefault="004912BB" w:rsidP="0056467F">
            <w:pPr>
              <w:jc w:val="center"/>
              <w:rPr>
                <w:rFonts w:ascii="Georgia" w:hAnsi="Georgia"/>
                <w:b/>
                <w:sz w:val="24"/>
                <w:szCs w:val="24"/>
              </w:rPr>
            </w:pPr>
          </w:p>
          <w:p w14:paraId="1DA6542E" w14:textId="77777777" w:rsidR="004912BB" w:rsidRDefault="004912BB" w:rsidP="0056467F">
            <w:pPr>
              <w:jc w:val="center"/>
              <w:rPr>
                <w:rFonts w:ascii="Georgia" w:hAnsi="Georgia"/>
                <w:b/>
                <w:sz w:val="24"/>
                <w:szCs w:val="24"/>
              </w:rPr>
            </w:pPr>
          </w:p>
          <w:p w14:paraId="3041E394" w14:textId="77777777" w:rsidR="004912BB" w:rsidRDefault="004912BB" w:rsidP="0056467F">
            <w:pPr>
              <w:jc w:val="center"/>
              <w:rPr>
                <w:rFonts w:ascii="Georgia" w:hAnsi="Georgia"/>
                <w:b/>
                <w:sz w:val="24"/>
                <w:szCs w:val="24"/>
              </w:rPr>
            </w:pPr>
          </w:p>
          <w:p w14:paraId="722B00AE" w14:textId="77777777" w:rsidR="004912BB" w:rsidRDefault="004912BB" w:rsidP="0056467F">
            <w:pPr>
              <w:jc w:val="center"/>
              <w:rPr>
                <w:rFonts w:ascii="Georgia" w:hAnsi="Georgia"/>
                <w:b/>
                <w:sz w:val="24"/>
                <w:szCs w:val="24"/>
              </w:rPr>
            </w:pPr>
          </w:p>
          <w:p w14:paraId="42C6D796" w14:textId="77777777" w:rsidR="004912BB" w:rsidRDefault="004912BB" w:rsidP="0056467F">
            <w:pPr>
              <w:jc w:val="center"/>
              <w:rPr>
                <w:rFonts w:ascii="Georgia" w:hAnsi="Georgia"/>
                <w:b/>
                <w:sz w:val="24"/>
                <w:szCs w:val="24"/>
              </w:rPr>
            </w:pPr>
          </w:p>
          <w:p w14:paraId="6E1831B3" w14:textId="77777777" w:rsidR="004912BB" w:rsidRDefault="004912BB" w:rsidP="0056467F">
            <w:pPr>
              <w:jc w:val="center"/>
              <w:rPr>
                <w:rFonts w:ascii="Georgia" w:hAnsi="Georgia"/>
                <w:b/>
                <w:sz w:val="24"/>
                <w:szCs w:val="24"/>
              </w:rPr>
            </w:pPr>
          </w:p>
          <w:p w14:paraId="54E11D2A" w14:textId="77777777" w:rsidR="004912BB" w:rsidRDefault="004912BB" w:rsidP="0056467F">
            <w:pPr>
              <w:jc w:val="center"/>
              <w:rPr>
                <w:rFonts w:ascii="Georgia" w:hAnsi="Georgia"/>
                <w:b/>
                <w:sz w:val="24"/>
                <w:szCs w:val="24"/>
              </w:rPr>
            </w:pPr>
          </w:p>
          <w:p w14:paraId="31126E5D" w14:textId="77777777" w:rsidR="004912BB" w:rsidRDefault="004912BB" w:rsidP="0056467F">
            <w:pPr>
              <w:jc w:val="center"/>
              <w:rPr>
                <w:rFonts w:ascii="Georgia" w:hAnsi="Georgia"/>
                <w:b/>
                <w:sz w:val="24"/>
                <w:szCs w:val="24"/>
              </w:rPr>
            </w:pPr>
          </w:p>
          <w:p w14:paraId="2DE403A5" w14:textId="77777777" w:rsidR="004912BB" w:rsidRDefault="004912BB" w:rsidP="0056467F">
            <w:pPr>
              <w:jc w:val="center"/>
              <w:rPr>
                <w:rFonts w:ascii="Georgia" w:hAnsi="Georgia"/>
                <w:b/>
                <w:sz w:val="24"/>
                <w:szCs w:val="24"/>
              </w:rPr>
            </w:pPr>
          </w:p>
          <w:p w14:paraId="62431CDC" w14:textId="77777777" w:rsidR="004912BB" w:rsidRDefault="004912BB" w:rsidP="0056467F">
            <w:pPr>
              <w:jc w:val="center"/>
              <w:rPr>
                <w:rFonts w:ascii="Georgia" w:hAnsi="Georgia"/>
                <w:b/>
                <w:sz w:val="24"/>
                <w:szCs w:val="24"/>
              </w:rPr>
            </w:pPr>
          </w:p>
          <w:p w14:paraId="49E398E2" w14:textId="77777777" w:rsidR="004912BB" w:rsidRDefault="004912BB" w:rsidP="0056467F">
            <w:pPr>
              <w:jc w:val="center"/>
              <w:rPr>
                <w:rFonts w:ascii="Georgia" w:hAnsi="Georgia"/>
                <w:b/>
                <w:sz w:val="24"/>
                <w:szCs w:val="24"/>
              </w:rPr>
            </w:pPr>
          </w:p>
          <w:p w14:paraId="16287F21" w14:textId="77777777" w:rsidR="004912BB" w:rsidRDefault="004912BB" w:rsidP="0056467F">
            <w:pPr>
              <w:jc w:val="center"/>
              <w:rPr>
                <w:rFonts w:ascii="Georgia" w:hAnsi="Georgia"/>
                <w:b/>
                <w:sz w:val="24"/>
                <w:szCs w:val="24"/>
              </w:rPr>
            </w:pPr>
          </w:p>
          <w:p w14:paraId="5BE93A62" w14:textId="77777777" w:rsidR="004912BB" w:rsidRDefault="004912BB" w:rsidP="0056467F">
            <w:pPr>
              <w:jc w:val="center"/>
              <w:rPr>
                <w:rFonts w:ascii="Georgia" w:hAnsi="Georgia"/>
                <w:b/>
                <w:sz w:val="24"/>
                <w:szCs w:val="24"/>
              </w:rPr>
            </w:pPr>
          </w:p>
          <w:p w14:paraId="384BA73E" w14:textId="77777777" w:rsidR="004912BB" w:rsidRDefault="004912BB" w:rsidP="0056467F">
            <w:pPr>
              <w:jc w:val="center"/>
              <w:rPr>
                <w:rFonts w:ascii="Georgia" w:hAnsi="Georgia"/>
                <w:b/>
                <w:sz w:val="24"/>
                <w:szCs w:val="24"/>
              </w:rPr>
            </w:pPr>
          </w:p>
          <w:p w14:paraId="34B3F2EB" w14:textId="77777777" w:rsidR="004912BB" w:rsidRDefault="004912BB" w:rsidP="0056467F">
            <w:pPr>
              <w:jc w:val="center"/>
              <w:rPr>
                <w:rFonts w:ascii="Georgia" w:hAnsi="Georgia"/>
                <w:b/>
                <w:sz w:val="24"/>
                <w:szCs w:val="24"/>
              </w:rPr>
            </w:pPr>
          </w:p>
          <w:p w14:paraId="7D34F5C7" w14:textId="77777777" w:rsidR="004912BB" w:rsidRDefault="004912BB" w:rsidP="0056467F">
            <w:pPr>
              <w:jc w:val="center"/>
              <w:rPr>
                <w:rFonts w:ascii="Georgia" w:hAnsi="Georgia"/>
                <w:b/>
                <w:sz w:val="24"/>
                <w:szCs w:val="24"/>
              </w:rPr>
            </w:pPr>
          </w:p>
          <w:p w14:paraId="0B4020A7" w14:textId="77777777" w:rsidR="004912BB" w:rsidRDefault="004912BB" w:rsidP="0056467F">
            <w:pPr>
              <w:jc w:val="center"/>
              <w:rPr>
                <w:rFonts w:ascii="Georgia" w:hAnsi="Georgia"/>
                <w:b/>
                <w:sz w:val="24"/>
                <w:szCs w:val="24"/>
              </w:rPr>
            </w:pPr>
          </w:p>
          <w:p w14:paraId="1D7B270A" w14:textId="77777777" w:rsidR="004912BB" w:rsidRDefault="004912BB" w:rsidP="0056467F">
            <w:pPr>
              <w:jc w:val="center"/>
              <w:rPr>
                <w:rFonts w:ascii="Georgia" w:hAnsi="Georgia"/>
                <w:b/>
                <w:sz w:val="24"/>
                <w:szCs w:val="24"/>
              </w:rPr>
            </w:pPr>
          </w:p>
          <w:p w14:paraId="4F904CB7" w14:textId="77777777" w:rsidR="004912BB" w:rsidRDefault="004912BB" w:rsidP="0056467F">
            <w:pPr>
              <w:jc w:val="center"/>
              <w:rPr>
                <w:rFonts w:ascii="Georgia" w:hAnsi="Georgia"/>
                <w:b/>
                <w:sz w:val="24"/>
                <w:szCs w:val="24"/>
              </w:rPr>
            </w:pPr>
          </w:p>
          <w:p w14:paraId="06971CD3" w14:textId="77777777" w:rsidR="004912BB" w:rsidRDefault="004912BB" w:rsidP="0056467F">
            <w:pPr>
              <w:jc w:val="center"/>
              <w:rPr>
                <w:rFonts w:ascii="Georgia" w:hAnsi="Georgia"/>
                <w:b/>
                <w:sz w:val="24"/>
                <w:szCs w:val="24"/>
              </w:rPr>
            </w:pPr>
          </w:p>
          <w:p w14:paraId="2A1F701D" w14:textId="77777777" w:rsidR="004912BB" w:rsidRDefault="004912BB" w:rsidP="0056467F">
            <w:pPr>
              <w:jc w:val="center"/>
              <w:rPr>
                <w:rFonts w:ascii="Georgia" w:hAnsi="Georgia"/>
                <w:b/>
                <w:sz w:val="24"/>
                <w:szCs w:val="24"/>
              </w:rPr>
            </w:pPr>
          </w:p>
          <w:p w14:paraId="03EFCA41" w14:textId="77777777" w:rsidR="004912BB" w:rsidRDefault="004912BB" w:rsidP="0056467F">
            <w:pPr>
              <w:jc w:val="center"/>
              <w:rPr>
                <w:rFonts w:ascii="Georgia" w:hAnsi="Georgia"/>
                <w:b/>
                <w:sz w:val="24"/>
                <w:szCs w:val="24"/>
              </w:rPr>
            </w:pPr>
          </w:p>
          <w:p w14:paraId="5F96A722" w14:textId="77777777" w:rsidR="004912BB" w:rsidRDefault="004912BB" w:rsidP="0056467F">
            <w:pPr>
              <w:jc w:val="center"/>
              <w:rPr>
                <w:rFonts w:ascii="Georgia" w:hAnsi="Georgia"/>
                <w:b/>
                <w:sz w:val="24"/>
                <w:szCs w:val="24"/>
              </w:rPr>
            </w:pPr>
          </w:p>
          <w:p w14:paraId="5B95CD12" w14:textId="77777777" w:rsidR="004912BB" w:rsidRDefault="004912BB" w:rsidP="0056467F">
            <w:pPr>
              <w:jc w:val="center"/>
              <w:rPr>
                <w:rFonts w:ascii="Georgia" w:hAnsi="Georgia"/>
                <w:b/>
                <w:sz w:val="24"/>
                <w:szCs w:val="24"/>
              </w:rPr>
            </w:pPr>
          </w:p>
          <w:p w14:paraId="5220BBB2" w14:textId="77777777" w:rsidR="004912BB" w:rsidRDefault="004912BB" w:rsidP="0056467F">
            <w:pPr>
              <w:jc w:val="center"/>
              <w:rPr>
                <w:rFonts w:ascii="Georgia" w:hAnsi="Georgia"/>
                <w:b/>
                <w:sz w:val="24"/>
                <w:szCs w:val="24"/>
              </w:rPr>
            </w:pPr>
          </w:p>
          <w:p w14:paraId="13CB595B" w14:textId="77777777" w:rsidR="004912BB" w:rsidRDefault="004912BB" w:rsidP="0056467F">
            <w:pPr>
              <w:jc w:val="center"/>
              <w:rPr>
                <w:rFonts w:ascii="Georgia" w:hAnsi="Georgia"/>
                <w:b/>
                <w:sz w:val="24"/>
                <w:szCs w:val="24"/>
              </w:rPr>
            </w:pPr>
          </w:p>
          <w:p w14:paraId="6D9C8D39" w14:textId="77777777" w:rsidR="004912BB" w:rsidRDefault="004912BB" w:rsidP="0056467F">
            <w:pPr>
              <w:jc w:val="center"/>
              <w:rPr>
                <w:rFonts w:ascii="Georgia" w:hAnsi="Georgia"/>
                <w:b/>
                <w:sz w:val="24"/>
                <w:szCs w:val="24"/>
              </w:rPr>
            </w:pPr>
          </w:p>
          <w:p w14:paraId="675E05EE" w14:textId="77777777" w:rsidR="004912BB" w:rsidRDefault="004912BB" w:rsidP="0056467F">
            <w:pPr>
              <w:jc w:val="center"/>
              <w:rPr>
                <w:rFonts w:ascii="Georgia" w:hAnsi="Georgia"/>
                <w:b/>
                <w:sz w:val="24"/>
                <w:szCs w:val="24"/>
              </w:rPr>
            </w:pPr>
          </w:p>
          <w:p w14:paraId="2FC17F8B" w14:textId="77777777" w:rsidR="004912BB" w:rsidRDefault="004912BB" w:rsidP="0056467F">
            <w:pPr>
              <w:jc w:val="center"/>
              <w:rPr>
                <w:rFonts w:ascii="Georgia" w:hAnsi="Georgia"/>
                <w:b/>
                <w:sz w:val="24"/>
                <w:szCs w:val="24"/>
              </w:rPr>
            </w:pPr>
          </w:p>
          <w:p w14:paraId="0A4F7224" w14:textId="77777777" w:rsidR="004912BB" w:rsidRDefault="004912BB" w:rsidP="0056467F">
            <w:pPr>
              <w:jc w:val="center"/>
              <w:rPr>
                <w:rFonts w:ascii="Georgia" w:hAnsi="Georgia"/>
                <w:b/>
                <w:sz w:val="24"/>
                <w:szCs w:val="24"/>
              </w:rPr>
            </w:pPr>
          </w:p>
          <w:p w14:paraId="5AE48A43" w14:textId="77777777" w:rsidR="004912BB" w:rsidRDefault="004912BB" w:rsidP="0056467F">
            <w:pPr>
              <w:jc w:val="center"/>
              <w:rPr>
                <w:rFonts w:ascii="Georgia" w:hAnsi="Georgia"/>
                <w:b/>
                <w:sz w:val="24"/>
                <w:szCs w:val="24"/>
              </w:rPr>
            </w:pPr>
          </w:p>
          <w:p w14:paraId="50F40DEB" w14:textId="77777777" w:rsidR="004912BB" w:rsidRDefault="004912BB" w:rsidP="0056467F">
            <w:pPr>
              <w:jc w:val="center"/>
              <w:rPr>
                <w:rFonts w:ascii="Georgia" w:hAnsi="Georgia"/>
                <w:b/>
                <w:sz w:val="24"/>
                <w:szCs w:val="24"/>
              </w:rPr>
            </w:pPr>
          </w:p>
          <w:p w14:paraId="77A52294" w14:textId="77777777" w:rsidR="004912BB" w:rsidRDefault="004912BB" w:rsidP="0056467F">
            <w:pPr>
              <w:jc w:val="center"/>
              <w:rPr>
                <w:rFonts w:ascii="Georgia" w:hAnsi="Georgia"/>
                <w:b/>
                <w:sz w:val="24"/>
                <w:szCs w:val="24"/>
              </w:rPr>
            </w:pPr>
          </w:p>
          <w:p w14:paraId="007DCDA8" w14:textId="77777777" w:rsidR="004912BB" w:rsidRDefault="004912BB" w:rsidP="0056467F">
            <w:pPr>
              <w:jc w:val="center"/>
              <w:rPr>
                <w:rFonts w:ascii="Georgia" w:hAnsi="Georgia"/>
                <w:b/>
                <w:sz w:val="24"/>
                <w:szCs w:val="24"/>
              </w:rPr>
            </w:pPr>
          </w:p>
          <w:p w14:paraId="450EA2D7" w14:textId="77777777" w:rsidR="004912BB" w:rsidRDefault="004912BB" w:rsidP="0056467F">
            <w:pPr>
              <w:jc w:val="center"/>
              <w:rPr>
                <w:rFonts w:ascii="Georgia" w:hAnsi="Georgia"/>
                <w:b/>
                <w:sz w:val="24"/>
                <w:szCs w:val="24"/>
              </w:rPr>
            </w:pPr>
          </w:p>
          <w:p w14:paraId="3DD355C9" w14:textId="77777777" w:rsidR="004912BB" w:rsidRDefault="004912BB" w:rsidP="0056467F">
            <w:pPr>
              <w:jc w:val="center"/>
              <w:rPr>
                <w:rFonts w:ascii="Georgia" w:hAnsi="Georgia"/>
                <w:b/>
                <w:sz w:val="24"/>
                <w:szCs w:val="24"/>
              </w:rPr>
            </w:pPr>
          </w:p>
          <w:p w14:paraId="1A81F0B1" w14:textId="77777777" w:rsidR="004912BB" w:rsidRDefault="004912BB" w:rsidP="0056467F">
            <w:pPr>
              <w:jc w:val="center"/>
              <w:rPr>
                <w:rFonts w:ascii="Georgia" w:hAnsi="Georgia"/>
                <w:b/>
                <w:sz w:val="24"/>
                <w:szCs w:val="24"/>
              </w:rPr>
            </w:pPr>
          </w:p>
          <w:p w14:paraId="717AAFBA" w14:textId="77777777" w:rsidR="004912BB" w:rsidRDefault="004912BB" w:rsidP="0056467F">
            <w:pPr>
              <w:jc w:val="center"/>
              <w:rPr>
                <w:rFonts w:ascii="Georgia" w:hAnsi="Georgia"/>
                <w:b/>
                <w:sz w:val="24"/>
                <w:szCs w:val="24"/>
              </w:rPr>
            </w:pPr>
          </w:p>
          <w:p w14:paraId="56EE48EE" w14:textId="77777777" w:rsidR="004912BB" w:rsidRDefault="004912BB" w:rsidP="0056467F">
            <w:pPr>
              <w:jc w:val="center"/>
              <w:rPr>
                <w:rFonts w:ascii="Georgia" w:hAnsi="Georgia"/>
                <w:b/>
                <w:sz w:val="24"/>
                <w:szCs w:val="24"/>
              </w:rPr>
            </w:pPr>
          </w:p>
          <w:p w14:paraId="2908EB2C" w14:textId="77777777" w:rsidR="004912BB" w:rsidRDefault="004912BB" w:rsidP="0056467F">
            <w:pPr>
              <w:jc w:val="center"/>
              <w:rPr>
                <w:rFonts w:ascii="Georgia" w:hAnsi="Georgia"/>
                <w:b/>
                <w:sz w:val="24"/>
                <w:szCs w:val="24"/>
              </w:rPr>
            </w:pPr>
          </w:p>
          <w:p w14:paraId="121FD38A" w14:textId="77777777" w:rsidR="004912BB" w:rsidRDefault="004912BB" w:rsidP="0056467F">
            <w:pPr>
              <w:jc w:val="center"/>
              <w:rPr>
                <w:rFonts w:ascii="Georgia" w:hAnsi="Georgia"/>
                <w:b/>
                <w:sz w:val="24"/>
                <w:szCs w:val="24"/>
              </w:rPr>
            </w:pPr>
          </w:p>
          <w:p w14:paraId="1FE2DD96" w14:textId="77777777" w:rsidR="004912BB" w:rsidRDefault="004912BB" w:rsidP="0056467F">
            <w:pPr>
              <w:jc w:val="center"/>
              <w:rPr>
                <w:rFonts w:ascii="Georgia" w:hAnsi="Georgia"/>
                <w:b/>
                <w:sz w:val="24"/>
                <w:szCs w:val="24"/>
              </w:rPr>
            </w:pPr>
          </w:p>
          <w:p w14:paraId="27357532" w14:textId="77777777" w:rsidR="004912BB" w:rsidRDefault="004912BB" w:rsidP="0056467F">
            <w:pPr>
              <w:jc w:val="center"/>
              <w:rPr>
                <w:rFonts w:ascii="Georgia" w:hAnsi="Georgia"/>
                <w:b/>
                <w:sz w:val="24"/>
                <w:szCs w:val="24"/>
              </w:rPr>
            </w:pPr>
          </w:p>
          <w:p w14:paraId="07F023C8" w14:textId="77777777" w:rsidR="004912BB" w:rsidRDefault="004912BB" w:rsidP="0056467F">
            <w:pPr>
              <w:jc w:val="center"/>
              <w:rPr>
                <w:rFonts w:ascii="Georgia" w:hAnsi="Georgia"/>
                <w:b/>
                <w:sz w:val="24"/>
                <w:szCs w:val="24"/>
              </w:rPr>
            </w:pPr>
          </w:p>
          <w:p w14:paraId="4BDB5498" w14:textId="77777777" w:rsidR="004912BB" w:rsidRDefault="004912BB" w:rsidP="0056467F">
            <w:pPr>
              <w:jc w:val="center"/>
              <w:rPr>
                <w:rFonts w:ascii="Georgia" w:hAnsi="Georgia"/>
                <w:b/>
                <w:sz w:val="24"/>
                <w:szCs w:val="24"/>
              </w:rPr>
            </w:pPr>
          </w:p>
          <w:p w14:paraId="2916C19D" w14:textId="77777777" w:rsidR="004912BB" w:rsidRDefault="004912BB" w:rsidP="0056467F">
            <w:pPr>
              <w:jc w:val="center"/>
              <w:rPr>
                <w:rFonts w:ascii="Georgia" w:hAnsi="Georgia"/>
                <w:b/>
                <w:sz w:val="24"/>
                <w:szCs w:val="24"/>
              </w:rPr>
            </w:pPr>
          </w:p>
          <w:p w14:paraId="74869460" w14:textId="77777777" w:rsidR="004912BB" w:rsidRDefault="004912BB" w:rsidP="0056467F">
            <w:pPr>
              <w:jc w:val="center"/>
              <w:rPr>
                <w:rFonts w:ascii="Georgia" w:hAnsi="Georgia"/>
                <w:b/>
                <w:sz w:val="24"/>
                <w:szCs w:val="24"/>
              </w:rPr>
            </w:pPr>
          </w:p>
          <w:p w14:paraId="187F57B8" w14:textId="77777777" w:rsidR="004912BB" w:rsidRDefault="004912BB" w:rsidP="0056467F">
            <w:pPr>
              <w:jc w:val="center"/>
              <w:rPr>
                <w:rFonts w:ascii="Georgia" w:hAnsi="Georgia"/>
                <w:b/>
                <w:sz w:val="24"/>
                <w:szCs w:val="24"/>
              </w:rPr>
            </w:pPr>
          </w:p>
          <w:p w14:paraId="54738AF4" w14:textId="77777777" w:rsidR="004912BB" w:rsidRDefault="004912BB" w:rsidP="0056467F">
            <w:pPr>
              <w:jc w:val="center"/>
              <w:rPr>
                <w:rFonts w:ascii="Georgia" w:hAnsi="Georgia"/>
                <w:b/>
                <w:sz w:val="24"/>
                <w:szCs w:val="24"/>
              </w:rPr>
            </w:pPr>
          </w:p>
          <w:p w14:paraId="46ABBD8F" w14:textId="77777777" w:rsidR="004912BB" w:rsidRDefault="004912BB" w:rsidP="0056467F">
            <w:pPr>
              <w:jc w:val="center"/>
              <w:rPr>
                <w:rFonts w:ascii="Georgia" w:hAnsi="Georgia"/>
                <w:b/>
                <w:sz w:val="24"/>
                <w:szCs w:val="24"/>
              </w:rPr>
            </w:pPr>
          </w:p>
          <w:p w14:paraId="06BBA33E" w14:textId="77777777" w:rsidR="004912BB" w:rsidRDefault="004912BB" w:rsidP="0056467F">
            <w:pPr>
              <w:jc w:val="center"/>
              <w:rPr>
                <w:rFonts w:ascii="Georgia" w:hAnsi="Georgia"/>
                <w:b/>
                <w:sz w:val="24"/>
                <w:szCs w:val="24"/>
              </w:rPr>
            </w:pPr>
          </w:p>
          <w:p w14:paraId="464FCBC1" w14:textId="77777777" w:rsidR="004912BB" w:rsidRDefault="004912BB" w:rsidP="0056467F">
            <w:pPr>
              <w:jc w:val="center"/>
              <w:rPr>
                <w:rFonts w:ascii="Georgia" w:hAnsi="Georgia"/>
                <w:b/>
                <w:sz w:val="24"/>
                <w:szCs w:val="24"/>
              </w:rPr>
            </w:pPr>
          </w:p>
          <w:p w14:paraId="5C8C6B09" w14:textId="77777777" w:rsidR="004912BB" w:rsidRDefault="004912BB" w:rsidP="0056467F">
            <w:pPr>
              <w:jc w:val="center"/>
              <w:rPr>
                <w:rFonts w:ascii="Georgia" w:hAnsi="Georgia"/>
                <w:b/>
                <w:sz w:val="24"/>
                <w:szCs w:val="24"/>
              </w:rPr>
            </w:pPr>
          </w:p>
          <w:p w14:paraId="3382A365" w14:textId="77777777" w:rsidR="004912BB" w:rsidRDefault="004912BB" w:rsidP="0056467F">
            <w:pPr>
              <w:jc w:val="center"/>
              <w:rPr>
                <w:rFonts w:ascii="Georgia" w:hAnsi="Georgia"/>
                <w:b/>
                <w:sz w:val="24"/>
                <w:szCs w:val="24"/>
              </w:rPr>
            </w:pPr>
          </w:p>
          <w:p w14:paraId="5C71F136" w14:textId="77777777" w:rsidR="004912BB" w:rsidRDefault="004912BB" w:rsidP="0056467F">
            <w:pPr>
              <w:jc w:val="center"/>
              <w:rPr>
                <w:rFonts w:ascii="Georgia" w:hAnsi="Georgia"/>
                <w:b/>
                <w:sz w:val="24"/>
                <w:szCs w:val="24"/>
              </w:rPr>
            </w:pPr>
          </w:p>
          <w:p w14:paraId="62199465" w14:textId="77777777" w:rsidR="004912BB" w:rsidRDefault="004912BB" w:rsidP="0056467F">
            <w:pPr>
              <w:jc w:val="center"/>
              <w:rPr>
                <w:rFonts w:ascii="Georgia" w:hAnsi="Georgia"/>
                <w:b/>
                <w:sz w:val="24"/>
                <w:szCs w:val="24"/>
              </w:rPr>
            </w:pPr>
          </w:p>
          <w:p w14:paraId="1F8E5B4D" w14:textId="77777777" w:rsidR="00F22D2E" w:rsidRDefault="00F22D2E" w:rsidP="00F22D2E">
            <w:pPr>
              <w:jc w:val="center"/>
              <w:rPr>
                <w:rFonts w:ascii="Georgia" w:hAnsi="Georgia"/>
                <w:b/>
                <w:bCs/>
                <w:sz w:val="24"/>
                <w:szCs w:val="24"/>
              </w:rPr>
            </w:pPr>
          </w:p>
          <w:p w14:paraId="5538B80C" w14:textId="77777777" w:rsidR="00F22D2E" w:rsidRDefault="00F22D2E" w:rsidP="00F22D2E">
            <w:pPr>
              <w:jc w:val="center"/>
              <w:rPr>
                <w:rFonts w:ascii="Georgia" w:hAnsi="Georgia"/>
                <w:b/>
                <w:bCs/>
                <w:sz w:val="24"/>
                <w:szCs w:val="24"/>
              </w:rPr>
            </w:pPr>
          </w:p>
          <w:p w14:paraId="2D263F4E" w14:textId="77777777" w:rsidR="00F22D2E" w:rsidRDefault="00F22D2E" w:rsidP="00F22D2E">
            <w:pPr>
              <w:jc w:val="center"/>
              <w:rPr>
                <w:rFonts w:ascii="Georgia" w:hAnsi="Georgia"/>
                <w:b/>
                <w:bCs/>
                <w:sz w:val="24"/>
                <w:szCs w:val="24"/>
              </w:rPr>
            </w:pPr>
          </w:p>
          <w:p w14:paraId="458BC579" w14:textId="77777777" w:rsidR="00F22D2E" w:rsidRDefault="00F22D2E" w:rsidP="00F22D2E">
            <w:pPr>
              <w:jc w:val="center"/>
              <w:rPr>
                <w:rFonts w:ascii="Georgia" w:hAnsi="Georgia"/>
                <w:b/>
                <w:bCs/>
                <w:sz w:val="24"/>
                <w:szCs w:val="24"/>
              </w:rPr>
            </w:pPr>
          </w:p>
          <w:p w14:paraId="52AF98DF" w14:textId="77777777" w:rsidR="00F22D2E" w:rsidRDefault="00F22D2E" w:rsidP="00F22D2E">
            <w:pPr>
              <w:jc w:val="center"/>
              <w:rPr>
                <w:rFonts w:ascii="Georgia" w:hAnsi="Georgia"/>
                <w:b/>
                <w:bCs/>
                <w:sz w:val="24"/>
                <w:szCs w:val="24"/>
              </w:rPr>
            </w:pPr>
          </w:p>
          <w:p w14:paraId="11353985" w14:textId="77777777" w:rsidR="003A7B0B" w:rsidRPr="003A7B0B" w:rsidRDefault="003A7B0B" w:rsidP="003A7B0B">
            <w:pPr>
              <w:jc w:val="center"/>
              <w:rPr>
                <w:rFonts w:ascii="Georgia" w:hAnsi="Georgia"/>
                <w:b/>
                <w:bCs/>
                <w:sz w:val="24"/>
                <w:szCs w:val="24"/>
              </w:rPr>
            </w:pPr>
            <w:r w:rsidRPr="003A7B0B">
              <w:rPr>
                <w:rFonts w:ascii="Georgia" w:hAnsi="Georgia"/>
                <w:b/>
                <w:bCs/>
                <w:sz w:val="24"/>
                <w:szCs w:val="24"/>
              </w:rPr>
              <w:t>Teaching/</w:t>
            </w:r>
          </w:p>
          <w:p w14:paraId="41EC5EBC" w14:textId="77777777" w:rsidR="003A7B0B" w:rsidRPr="003A7B0B" w:rsidRDefault="003A7B0B" w:rsidP="003A7B0B">
            <w:pPr>
              <w:jc w:val="center"/>
              <w:rPr>
                <w:rFonts w:ascii="Georgia" w:hAnsi="Georgia"/>
                <w:b/>
                <w:bCs/>
                <w:sz w:val="24"/>
                <w:szCs w:val="24"/>
              </w:rPr>
            </w:pPr>
            <w:r w:rsidRPr="003A7B0B">
              <w:rPr>
                <w:rFonts w:ascii="Georgia" w:hAnsi="Georgia"/>
                <w:b/>
                <w:bCs/>
                <w:sz w:val="24"/>
                <w:szCs w:val="24"/>
              </w:rPr>
              <w:t>Learning</w:t>
            </w:r>
          </w:p>
          <w:p w14:paraId="47DD1CD7" w14:textId="23FB2DB6" w:rsidR="004912BB" w:rsidRPr="0056467F" w:rsidRDefault="003A7B0B" w:rsidP="003A7B0B">
            <w:pPr>
              <w:jc w:val="center"/>
              <w:rPr>
                <w:rFonts w:ascii="Georgia" w:hAnsi="Georgia"/>
                <w:b/>
                <w:bCs/>
                <w:sz w:val="24"/>
                <w:szCs w:val="24"/>
              </w:rPr>
            </w:pPr>
            <w:r w:rsidRPr="003A7B0B">
              <w:rPr>
                <w:rFonts w:ascii="Georgia" w:hAnsi="Georgia"/>
                <w:b/>
                <w:bCs/>
                <w:sz w:val="24"/>
                <w:szCs w:val="24"/>
              </w:rPr>
              <w:t>Methods</w:t>
            </w:r>
          </w:p>
        </w:tc>
        <w:tc>
          <w:tcPr>
            <w:tcW w:w="5817" w:type="dxa"/>
            <w:gridSpan w:val="3"/>
            <w:shd w:val="clear" w:color="auto" w:fill="F2F2F2" w:themeFill="background1" w:themeFillShade="F2"/>
            <w:vAlign w:val="center"/>
          </w:tcPr>
          <w:p w14:paraId="50895670" w14:textId="448BD841" w:rsidR="00621926" w:rsidRPr="009554AB" w:rsidRDefault="009554AB" w:rsidP="00EE6990">
            <w:pPr>
              <w:rPr>
                <w:rFonts w:ascii="Georgia" w:hAnsi="Georgia"/>
                <w:bCs/>
                <w:sz w:val="24"/>
                <w:szCs w:val="24"/>
              </w:rPr>
            </w:pPr>
            <w:r w:rsidRPr="009554AB">
              <w:rPr>
                <w:rFonts w:ascii="Georgia" w:hAnsi="Georgia"/>
                <w:bCs/>
                <w:sz w:val="24"/>
                <w:szCs w:val="24"/>
              </w:rPr>
              <w:lastRenderedPageBreak/>
              <w:t>The subject is structured to progressively build students' knowledge and skills, culminating in the ability to design, fabricate prosthes</w:t>
            </w:r>
            <w:r w:rsidR="005D6BA5">
              <w:rPr>
                <w:rFonts w:ascii="Georgia" w:hAnsi="Georgia"/>
                <w:bCs/>
                <w:sz w:val="24"/>
                <w:szCs w:val="24"/>
              </w:rPr>
              <w:t>i</w:t>
            </w:r>
            <w:r w:rsidRPr="009554AB">
              <w:rPr>
                <w:rFonts w:ascii="Georgia" w:hAnsi="Georgia"/>
                <w:bCs/>
                <w:sz w:val="24"/>
                <w:szCs w:val="24"/>
              </w:rPr>
              <w:t>s</w:t>
            </w:r>
            <w:r>
              <w:rPr>
                <w:rFonts w:ascii="Georgia" w:hAnsi="Georgia"/>
                <w:bCs/>
                <w:sz w:val="24"/>
                <w:szCs w:val="24"/>
              </w:rPr>
              <w:t xml:space="preserve"> and other dental restauration</w:t>
            </w:r>
          </w:p>
          <w:p w14:paraId="32FC2FFA" w14:textId="77777777" w:rsidR="009A283A" w:rsidRPr="009A283A" w:rsidRDefault="009A283A" w:rsidP="009A283A">
            <w:pPr>
              <w:tabs>
                <w:tab w:val="left" w:pos="533"/>
                <w:tab w:val="left" w:pos="534"/>
              </w:tabs>
              <w:spacing w:line="235" w:lineRule="exact"/>
              <w:ind w:left="533"/>
              <w:rPr>
                <w:rFonts w:ascii="Georgia" w:eastAsia="Georgia" w:hAnsi="Georgia" w:cs="Georgia"/>
                <w:b/>
                <w:bCs/>
                <w:lang w:val="sq-AL" w:bidi="ar-SA"/>
              </w:rPr>
            </w:pPr>
          </w:p>
          <w:p w14:paraId="38C1F859" w14:textId="12FE3B9C" w:rsidR="00BB5817" w:rsidRPr="00722FEA" w:rsidRDefault="00BB5817" w:rsidP="009554AB">
            <w:pPr>
              <w:tabs>
                <w:tab w:val="left" w:pos="533"/>
                <w:tab w:val="left" w:pos="534"/>
              </w:tabs>
              <w:spacing w:line="235" w:lineRule="exact"/>
              <w:rPr>
                <w:rFonts w:ascii="Georgia" w:hAnsi="Georgia"/>
                <w:b/>
                <w:sz w:val="24"/>
                <w:szCs w:val="24"/>
              </w:rPr>
            </w:pPr>
          </w:p>
        </w:tc>
        <w:tc>
          <w:tcPr>
            <w:tcW w:w="1080" w:type="dxa"/>
            <w:shd w:val="clear" w:color="auto" w:fill="F2F2F2" w:themeFill="background1" w:themeFillShade="F2"/>
            <w:vAlign w:val="center"/>
          </w:tcPr>
          <w:p w14:paraId="39B6B1D1" w14:textId="77777777" w:rsidR="0050356F" w:rsidRDefault="00621926" w:rsidP="00EE6990">
            <w:pPr>
              <w:rPr>
                <w:rFonts w:ascii="Georgia" w:hAnsi="Georgia"/>
                <w:b/>
              </w:rPr>
            </w:pPr>
            <w:r>
              <w:rPr>
                <w:rFonts w:ascii="Georgia" w:hAnsi="Georgia"/>
                <w:b/>
              </w:rPr>
              <w:t xml:space="preserve">    </w:t>
            </w:r>
          </w:p>
          <w:p w14:paraId="0C8FE7CE" w14:textId="77777777" w:rsidR="0050356F" w:rsidRDefault="0050356F" w:rsidP="00EE6990">
            <w:pPr>
              <w:rPr>
                <w:rFonts w:ascii="Georgia" w:hAnsi="Georgia"/>
                <w:b/>
              </w:rPr>
            </w:pPr>
          </w:p>
          <w:p w14:paraId="41004F19" w14:textId="77777777" w:rsidR="0050356F" w:rsidRDefault="0050356F" w:rsidP="00EE6990">
            <w:pPr>
              <w:rPr>
                <w:rFonts w:ascii="Georgia" w:hAnsi="Georgia"/>
                <w:b/>
              </w:rPr>
            </w:pPr>
          </w:p>
          <w:p w14:paraId="0205BF28" w14:textId="655AF89F" w:rsidR="00621926" w:rsidRDefault="0050356F" w:rsidP="00EE6990">
            <w:pPr>
              <w:rPr>
                <w:rFonts w:ascii="Georgia" w:hAnsi="Georgia"/>
                <w:b/>
              </w:rPr>
            </w:pPr>
            <w:r>
              <w:rPr>
                <w:rFonts w:ascii="Georgia" w:hAnsi="Georgia"/>
                <w:b/>
              </w:rPr>
              <w:t xml:space="preserve">   </w:t>
            </w:r>
            <w:r w:rsidR="009554AB">
              <w:rPr>
                <w:rFonts w:ascii="Georgia" w:hAnsi="Georgia"/>
                <w:b/>
              </w:rPr>
              <w:t>Week</w:t>
            </w:r>
          </w:p>
          <w:p w14:paraId="67C0C651" w14:textId="77777777" w:rsidR="00621926" w:rsidRPr="00814716" w:rsidRDefault="00621926" w:rsidP="00EE6990">
            <w:pPr>
              <w:rPr>
                <w:rFonts w:ascii="Georgia" w:hAnsi="Georgia"/>
              </w:rPr>
            </w:pPr>
          </w:p>
          <w:p w14:paraId="308D56CC" w14:textId="46616962" w:rsidR="00621926" w:rsidRPr="00133878" w:rsidRDefault="0050356F" w:rsidP="00EE6990">
            <w:pPr>
              <w:rPr>
                <w:rFonts w:ascii="Georgia" w:hAnsi="Georgia"/>
                <w:b/>
              </w:rPr>
            </w:pPr>
            <w:r>
              <w:rPr>
                <w:rFonts w:ascii="Georgia" w:hAnsi="Georgia"/>
                <w:b/>
              </w:rPr>
              <w:t xml:space="preserve">       </w:t>
            </w:r>
          </w:p>
          <w:p w14:paraId="797E50C6" w14:textId="77777777" w:rsidR="00621926" w:rsidRPr="00814716" w:rsidRDefault="00621926" w:rsidP="00EE6990">
            <w:pPr>
              <w:rPr>
                <w:rFonts w:ascii="Georgia" w:hAnsi="Georgia"/>
              </w:rPr>
            </w:pPr>
          </w:p>
          <w:p w14:paraId="7B04FA47" w14:textId="77777777" w:rsidR="00621926" w:rsidRPr="00814716" w:rsidRDefault="00621926" w:rsidP="00EE6990">
            <w:pPr>
              <w:rPr>
                <w:rFonts w:ascii="Georgia" w:hAnsi="Georgia"/>
              </w:rPr>
            </w:pPr>
          </w:p>
          <w:p w14:paraId="568C698B" w14:textId="77777777" w:rsidR="00621926" w:rsidRPr="00814716" w:rsidRDefault="00621926" w:rsidP="00EE6990">
            <w:pPr>
              <w:rPr>
                <w:rFonts w:ascii="Georgia" w:hAnsi="Georgia"/>
              </w:rPr>
            </w:pPr>
          </w:p>
          <w:p w14:paraId="1A939487" w14:textId="77777777" w:rsidR="00621926" w:rsidRPr="00814716" w:rsidRDefault="00621926" w:rsidP="00EE6990">
            <w:pPr>
              <w:rPr>
                <w:rFonts w:ascii="Georgia" w:hAnsi="Georgia"/>
              </w:rPr>
            </w:pPr>
          </w:p>
          <w:p w14:paraId="6AA258D8" w14:textId="77777777" w:rsidR="00621926" w:rsidRPr="00814716" w:rsidRDefault="00621926" w:rsidP="00EE6990">
            <w:pPr>
              <w:rPr>
                <w:rFonts w:ascii="Georgia" w:hAnsi="Georgia"/>
              </w:rPr>
            </w:pPr>
          </w:p>
          <w:p w14:paraId="6FFBD3EC" w14:textId="77777777" w:rsidR="00621926" w:rsidRPr="00814716" w:rsidRDefault="00621926" w:rsidP="00EE6990">
            <w:pPr>
              <w:rPr>
                <w:rFonts w:ascii="Georgia" w:hAnsi="Georgia"/>
              </w:rPr>
            </w:pPr>
          </w:p>
          <w:p w14:paraId="30DCCCAD" w14:textId="77777777" w:rsidR="00621926" w:rsidRPr="00814716" w:rsidRDefault="00621926" w:rsidP="00EE6990">
            <w:pPr>
              <w:rPr>
                <w:rFonts w:ascii="Georgia" w:hAnsi="Georgia"/>
              </w:rPr>
            </w:pPr>
          </w:p>
          <w:p w14:paraId="36AF6883" w14:textId="77777777" w:rsidR="00621926" w:rsidRPr="00814716" w:rsidRDefault="00621926" w:rsidP="00EE6990">
            <w:pPr>
              <w:rPr>
                <w:rFonts w:ascii="Georgia" w:hAnsi="Georgia"/>
              </w:rPr>
            </w:pPr>
          </w:p>
        </w:tc>
      </w:tr>
      <w:tr w:rsidR="00852046" w:rsidRPr="006E4AE6" w14:paraId="387212B2" w14:textId="77777777" w:rsidTr="752A1549">
        <w:trPr>
          <w:trHeight w:hRule="exact" w:val="1072"/>
        </w:trPr>
        <w:tc>
          <w:tcPr>
            <w:tcW w:w="2188" w:type="dxa"/>
            <w:vMerge/>
            <w:vAlign w:val="center"/>
          </w:tcPr>
          <w:p w14:paraId="3C2AC4E1" w14:textId="77777777" w:rsidR="00852046" w:rsidRPr="006E4AE6" w:rsidRDefault="00852046" w:rsidP="00EE6990">
            <w:pPr>
              <w:jc w:val="center"/>
              <w:rPr>
                <w:rFonts w:ascii="Georgia" w:hAnsi="Georgia"/>
              </w:rPr>
            </w:pPr>
          </w:p>
        </w:tc>
        <w:tc>
          <w:tcPr>
            <w:tcW w:w="5817" w:type="dxa"/>
            <w:gridSpan w:val="3"/>
          </w:tcPr>
          <w:p w14:paraId="402ACEDF" w14:textId="06FF6C49" w:rsidR="00852046" w:rsidRDefault="00852046" w:rsidP="009554AB">
            <w:pPr>
              <w:tabs>
                <w:tab w:val="left" w:pos="830"/>
                <w:tab w:val="left" w:pos="831"/>
              </w:tabs>
              <w:spacing w:before="124"/>
              <w:rPr>
                <w:rFonts w:ascii="Georgia" w:eastAsia="Georgia" w:hAnsi="Georgia" w:cs="Georgia"/>
                <w:b/>
                <w:w w:val="105"/>
                <w:lang w:val="sq-AL" w:bidi="ar-SA"/>
              </w:rPr>
            </w:pPr>
            <w:r w:rsidRPr="00852046">
              <w:rPr>
                <w:rFonts w:ascii="Georgia" w:eastAsia="Georgia" w:hAnsi="Georgia" w:cs="Georgia"/>
                <w:bCs/>
                <w:w w:val="105"/>
                <w:lang w:val="sq-AL" w:bidi="ar-SA"/>
              </w:rPr>
              <w:t xml:space="preserve"> </w:t>
            </w:r>
            <w:r w:rsidR="009554AB" w:rsidRPr="009554AB">
              <w:rPr>
                <w:rFonts w:ascii="Georgia" w:eastAsia="Georgia" w:hAnsi="Georgia" w:cs="Georgia"/>
                <w:b/>
                <w:w w:val="105"/>
                <w:lang w:val="sq-AL" w:bidi="ar-SA"/>
              </w:rPr>
              <w:t>Introduction to  Aesthetics Function and Occlusion</w:t>
            </w:r>
            <w:r w:rsidR="009554AB">
              <w:rPr>
                <w:rFonts w:ascii="Georgia" w:eastAsia="Georgia" w:hAnsi="Georgia" w:cs="Georgia"/>
                <w:b/>
                <w:w w:val="105"/>
                <w:lang w:val="sq-AL" w:bidi="ar-SA"/>
              </w:rPr>
              <w:t>-</w:t>
            </w:r>
          </w:p>
          <w:p w14:paraId="4FCFBA30" w14:textId="1D24B4ED" w:rsidR="009554AB" w:rsidRPr="009554AB" w:rsidRDefault="009554AB" w:rsidP="009A283A">
            <w:pPr>
              <w:numPr>
                <w:ilvl w:val="0"/>
                <w:numId w:val="43"/>
              </w:numPr>
              <w:tabs>
                <w:tab w:val="left" w:pos="830"/>
                <w:tab w:val="left" w:pos="831"/>
              </w:tabs>
              <w:spacing w:before="124"/>
              <w:rPr>
                <w:rFonts w:ascii="Georgia" w:eastAsia="Georgia" w:hAnsi="Georgia" w:cs="Georgia"/>
                <w:bCs/>
                <w:w w:val="105"/>
                <w:lang w:val="sq-AL" w:bidi="ar-SA"/>
              </w:rPr>
            </w:pPr>
            <w:r w:rsidRPr="009554AB">
              <w:rPr>
                <w:rFonts w:ascii="Georgia" w:eastAsia="Georgia" w:hAnsi="Georgia" w:cs="Georgia"/>
                <w:bCs/>
                <w:w w:val="105"/>
                <w:lang w:val="sq-AL" w:bidi="ar-SA"/>
              </w:rPr>
              <w:t>Terminology</w:t>
            </w:r>
          </w:p>
        </w:tc>
        <w:tc>
          <w:tcPr>
            <w:tcW w:w="1080" w:type="dxa"/>
          </w:tcPr>
          <w:p w14:paraId="5C1CB823" w14:textId="77777777" w:rsidR="00852046" w:rsidRDefault="00852046" w:rsidP="00EE6990">
            <w:pPr>
              <w:jc w:val="center"/>
              <w:rPr>
                <w:rFonts w:ascii="Georgia" w:hAnsi="Georgia"/>
                <w:b/>
              </w:rPr>
            </w:pPr>
          </w:p>
          <w:p w14:paraId="71D9A487" w14:textId="77777777" w:rsidR="00852046" w:rsidRDefault="00852046" w:rsidP="00EE6990">
            <w:pPr>
              <w:jc w:val="center"/>
              <w:rPr>
                <w:rFonts w:ascii="Georgia" w:hAnsi="Georgia"/>
                <w:b/>
              </w:rPr>
            </w:pPr>
          </w:p>
          <w:p w14:paraId="6F26A418" w14:textId="4589BB50" w:rsidR="00852046" w:rsidRDefault="00852046" w:rsidP="00EE6990">
            <w:pPr>
              <w:jc w:val="center"/>
              <w:rPr>
                <w:rFonts w:ascii="Georgia" w:hAnsi="Georgia"/>
                <w:b/>
              </w:rPr>
            </w:pPr>
            <w:r>
              <w:rPr>
                <w:rFonts w:ascii="Georgia" w:hAnsi="Georgia"/>
                <w:b/>
              </w:rPr>
              <w:t>1</w:t>
            </w:r>
          </w:p>
        </w:tc>
      </w:tr>
      <w:tr w:rsidR="00621926" w:rsidRPr="006E4AE6" w14:paraId="38AD6756" w14:textId="77777777" w:rsidTr="752A1549">
        <w:trPr>
          <w:trHeight w:hRule="exact" w:val="1072"/>
        </w:trPr>
        <w:tc>
          <w:tcPr>
            <w:tcW w:w="2188" w:type="dxa"/>
            <w:vMerge/>
            <w:vAlign w:val="center"/>
          </w:tcPr>
          <w:p w14:paraId="54C529ED" w14:textId="77777777" w:rsidR="00621926" w:rsidRPr="006E4AE6" w:rsidRDefault="00621926" w:rsidP="00EE6990">
            <w:pPr>
              <w:jc w:val="center"/>
              <w:rPr>
                <w:rFonts w:ascii="Georgia" w:hAnsi="Georgia"/>
              </w:rPr>
            </w:pPr>
          </w:p>
        </w:tc>
        <w:tc>
          <w:tcPr>
            <w:tcW w:w="5817" w:type="dxa"/>
            <w:gridSpan w:val="3"/>
          </w:tcPr>
          <w:p w14:paraId="3EF9F33E" w14:textId="684D654B" w:rsidR="009554AB" w:rsidRPr="009554AB" w:rsidRDefault="009554AB" w:rsidP="009554AB">
            <w:pPr>
              <w:pStyle w:val="ListParagraph"/>
              <w:numPr>
                <w:ilvl w:val="0"/>
                <w:numId w:val="43"/>
              </w:numPr>
              <w:rPr>
                <w:rFonts w:ascii="Georgia" w:hAnsi="Georgia"/>
                <w:b/>
                <w:bCs/>
                <w:sz w:val="24"/>
                <w:szCs w:val="24"/>
              </w:rPr>
            </w:pPr>
            <w:r w:rsidRPr="009554AB">
              <w:rPr>
                <w:rFonts w:ascii="Georgia" w:hAnsi="Georgia"/>
                <w:b/>
                <w:bCs/>
                <w:sz w:val="24"/>
                <w:szCs w:val="24"/>
              </w:rPr>
              <w:t>Biomechanics of the masticatory syst</w:t>
            </w:r>
            <w:r>
              <w:rPr>
                <w:rFonts w:ascii="Georgia" w:hAnsi="Georgia"/>
                <w:b/>
                <w:bCs/>
                <w:sz w:val="24"/>
                <w:szCs w:val="24"/>
              </w:rPr>
              <w:t>em</w:t>
            </w:r>
            <w:r w:rsidRPr="009554AB">
              <w:rPr>
                <w:rFonts w:ascii="Georgia" w:hAnsi="Georgia"/>
                <w:sz w:val="24"/>
                <w:szCs w:val="24"/>
              </w:rPr>
              <w:t xml:space="preserve">     -Masticatory muscles</w:t>
            </w:r>
          </w:p>
          <w:p w14:paraId="3691E7B2" w14:textId="4B00F5A0" w:rsidR="00621926" w:rsidRPr="00722FEA" w:rsidRDefault="009554AB" w:rsidP="009554AB">
            <w:pPr>
              <w:rPr>
                <w:rFonts w:ascii="Georgia" w:hAnsi="Georgia"/>
                <w:sz w:val="24"/>
                <w:szCs w:val="24"/>
              </w:rPr>
            </w:pPr>
            <w:r w:rsidRPr="009554AB">
              <w:rPr>
                <w:rFonts w:ascii="Georgia" w:hAnsi="Georgia"/>
                <w:sz w:val="24"/>
                <w:szCs w:val="24"/>
              </w:rPr>
              <w:t xml:space="preserve">                   </w:t>
            </w:r>
            <w:r>
              <w:rPr>
                <w:rFonts w:ascii="Georgia" w:hAnsi="Georgia"/>
                <w:sz w:val="24"/>
                <w:szCs w:val="24"/>
              </w:rPr>
              <w:t xml:space="preserve">          </w:t>
            </w:r>
            <w:r w:rsidRPr="009554AB">
              <w:rPr>
                <w:rFonts w:ascii="Georgia" w:hAnsi="Georgia"/>
                <w:sz w:val="24"/>
                <w:szCs w:val="24"/>
              </w:rPr>
              <w:t xml:space="preserve"> - Mimic m</w:t>
            </w:r>
            <w:r>
              <w:rPr>
                <w:rFonts w:ascii="Georgia" w:hAnsi="Georgia"/>
                <w:sz w:val="24"/>
                <w:szCs w:val="24"/>
              </w:rPr>
              <w:t>uscles</w:t>
            </w:r>
          </w:p>
        </w:tc>
        <w:tc>
          <w:tcPr>
            <w:tcW w:w="1080" w:type="dxa"/>
          </w:tcPr>
          <w:p w14:paraId="526770CE" w14:textId="77777777" w:rsidR="008B71C7" w:rsidRDefault="008B71C7" w:rsidP="00EE6990">
            <w:pPr>
              <w:jc w:val="center"/>
              <w:rPr>
                <w:rFonts w:ascii="Georgia" w:hAnsi="Georgia"/>
                <w:b/>
              </w:rPr>
            </w:pPr>
          </w:p>
          <w:p w14:paraId="7CBEED82" w14:textId="77777777" w:rsidR="008B71C7" w:rsidRDefault="008B71C7" w:rsidP="00EE6990">
            <w:pPr>
              <w:jc w:val="center"/>
              <w:rPr>
                <w:rFonts w:ascii="Georgia" w:hAnsi="Georgia"/>
                <w:b/>
              </w:rPr>
            </w:pPr>
          </w:p>
          <w:p w14:paraId="7144751B" w14:textId="77777777" w:rsidR="008B71C7" w:rsidRPr="008B71C7" w:rsidRDefault="008B71C7" w:rsidP="00EE6990">
            <w:pPr>
              <w:jc w:val="center"/>
              <w:rPr>
                <w:rFonts w:ascii="Georgia" w:hAnsi="Georgia"/>
                <w:b/>
              </w:rPr>
            </w:pPr>
            <w:r>
              <w:rPr>
                <w:rFonts w:ascii="Georgia" w:hAnsi="Georgia"/>
                <w:b/>
              </w:rPr>
              <w:t>2</w:t>
            </w:r>
          </w:p>
        </w:tc>
      </w:tr>
      <w:tr w:rsidR="00621926" w:rsidRPr="006E4AE6" w14:paraId="212EE36F" w14:textId="77777777" w:rsidTr="752A1549">
        <w:trPr>
          <w:trHeight w:hRule="exact" w:val="811"/>
        </w:trPr>
        <w:tc>
          <w:tcPr>
            <w:tcW w:w="2188" w:type="dxa"/>
            <w:vMerge/>
            <w:vAlign w:val="center"/>
          </w:tcPr>
          <w:p w14:paraId="6E36661F" w14:textId="77777777" w:rsidR="00621926" w:rsidRPr="006E4AE6" w:rsidRDefault="00621926" w:rsidP="00EE6990">
            <w:pPr>
              <w:jc w:val="center"/>
              <w:rPr>
                <w:rFonts w:ascii="Georgia" w:hAnsi="Georgia"/>
              </w:rPr>
            </w:pPr>
          </w:p>
        </w:tc>
        <w:tc>
          <w:tcPr>
            <w:tcW w:w="5817" w:type="dxa"/>
            <w:gridSpan w:val="3"/>
          </w:tcPr>
          <w:p w14:paraId="5DC3B836" w14:textId="5F236AAA" w:rsidR="009554AB" w:rsidRPr="009554AB" w:rsidRDefault="009554AB" w:rsidP="009A283A">
            <w:pPr>
              <w:pStyle w:val="ListParagraph"/>
              <w:numPr>
                <w:ilvl w:val="0"/>
                <w:numId w:val="43"/>
              </w:numPr>
              <w:rPr>
                <w:rFonts w:ascii="Georgia" w:eastAsia="Times New Roman" w:hAnsi="Georgia"/>
                <w:b/>
                <w:bCs/>
                <w:sz w:val="24"/>
                <w:szCs w:val="24"/>
              </w:rPr>
            </w:pPr>
            <w:proofErr w:type="gramStart"/>
            <w:r w:rsidRPr="009554AB">
              <w:rPr>
                <w:rFonts w:ascii="Georgia" w:eastAsia="Times New Roman" w:hAnsi="Georgia"/>
                <w:b/>
                <w:bCs/>
                <w:sz w:val="24"/>
                <w:szCs w:val="24"/>
              </w:rPr>
              <w:t xml:space="preserve">Anatomy </w:t>
            </w:r>
            <w:r w:rsidR="00607279">
              <w:rPr>
                <w:rFonts w:ascii="Georgia" w:eastAsia="Times New Roman" w:hAnsi="Georgia"/>
                <w:b/>
                <w:bCs/>
                <w:sz w:val="24"/>
                <w:szCs w:val="24"/>
              </w:rPr>
              <w:t>,</w:t>
            </w:r>
            <w:r w:rsidRPr="009554AB">
              <w:rPr>
                <w:rFonts w:ascii="Georgia" w:eastAsia="Times New Roman" w:hAnsi="Georgia"/>
                <w:b/>
                <w:bCs/>
                <w:sz w:val="24"/>
                <w:szCs w:val="24"/>
              </w:rPr>
              <w:t>Function</w:t>
            </w:r>
            <w:proofErr w:type="gramEnd"/>
            <w:r w:rsidRPr="009554AB">
              <w:rPr>
                <w:rFonts w:ascii="Georgia" w:eastAsia="Times New Roman" w:hAnsi="Georgia"/>
                <w:b/>
                <w:bCs/>
                <w:sz w:val="24"/>
                <w:szCs w:val="24"/>
              </w:rPr>
              <w:t xml:space="preserve"> </w:t>
            </w:r>
            <w:r w:rsidR="00607279">
              <w:rPr>
                <w:rFonts w:ascii="Georgia" w:eastAsia="Times New Roman" w:hAnsi="Georgia"/>
                <w:b/>
                <w:bCs/>
                <w:sz w:val="24"/>
                <w:szCs w:val="24"/>
              </w:rPr>
              <w:t>-</w:t>
            </w:r>
            <w:r w:rsidRPr="009554AB">
              <w:rPr>
                <w:rFonts w:ascii="Georgia" w:eastAsia="Times New Roman" w:hAnsi="Georgia"/>
                <w:b/>
                <w:bCs/>
                <w:sz w:val="24"/>
                <w:szCs w:val="24"/>
              </w:rPr>
              <w:t xml:space="preserve">TMJ </w:t>
            </w:r>
          </w:p>
          <w:p w14:paraId="0C6C2CD5" w14:textId="300C2A69" w:rsidR="00621926" w:rsidRPr="009A283A" w:rsidRDefault="009554AB" w:rsidP="009A283A">
            <w:pPr>
              <w:pStyle w:val="ListParagraph"/>
              <w:numPr>
                <w:ilvl w:val="0"/>
                <w:numId w:val="43"/>
              </w:numPr>
              <w:rPr>
                <w:rFonts w:ascii="Georgia" w:eastAsia="Times New Roman" w:hAnsi="Georgia"/>
                <w:sz w:val="24"/>
                <w:szCs w:val="24"/>
              </w:rPr>
            </w:pPr>
            <w:r w:rsidRPr="009554AB">
              <w:rPr>
                <w:rFonts w:ascii="Georgia" w:eastAsia="Times New Roman" w:hAnsi="Georgia"/>
                <w:sz w:val="24"/>
                <w:szCs w:val="24"/>
              </w:rPr>
              <w:t>Biomechanics/TMJ</w:t>
            </w:r>
          </w:p>
        </w:tc>
        <w:tc>
          <w:tcPr>
            <w:tcW w:w="1080" w:type="dxa"/>
          </w:tcPr>
          <w:p w14:paraId="709E88E4" w14:textId="77777777" w:rsidR="00621926" w:rsidRDefault="00621926" w:rsidP="00EE6990">
            <w:pPr>
              <w:rPr>
                <w:rFonts w:ascii="Georgia" w:hAnsi="Georgia"/>
              </w:rPr>
            </w:pPr>
          </w:p>
          <w:p w14:paraId="7A8B57C4" w14:textId="77777777" w:rsidR="008B71C7" w:rsidRPr="008B71C7" w:rsidRDefault="00F4053A" w:rsidP="00EE6990">
            <w:pPr>
              <w:rPr>
                <w:rFonts w:ascii="Georgia" w:hAnsi="Georgia"/>
                <w:b/>
              </w:rPr>
            </w:pPr>
            <w:r>
              <w:rPr>
                <w:rFonts w:ascii="Georgia" w:hAnsi="Georgia"/>
              </w:rPr>
              <w:t xml:space="preserve">       </w:t>
            </w:r>
            <w:r w:rsidR="008B71C7" w:rsidRPr="008B71C7">
              <w:rPr>
                <w:rFonts w:ascii="Georgia" w:hAnsi="Georgia"/>
                <w:b/>
              </w:rPr>
              <w:t>3</w:t>
            </w:r>
          </w:p>
        </w:tc>
      </w:tr>
      <w:tr w:rsidR="00621926" w:rsidRPr="006E4AE6" w14:paraId="196F7054" w14:textId="77777777" w:rsidTr="752A1549">
        <w:trPr>
          <w:trHeight w:hRule="exact" w:val="991"/>
        </w:trPr>
        <w:tc>
          <w:tcPr>
            <w:tcW w:w="2188" w:type="dxa"/>
            <w:vMerge/>
            <w:vAlign w:val="center"/>
          </w:tcPr>
          <w:p w14:paraId="508C98E9" w14:textId="77777777" w:rsidR="00621926" w:rsidRPr="006E4AE6" w:rsidRDefault="00621926" w:rsidP="00EE6990">
            <w:pPr>
              <w:jc w:val="center"/>
              <w:rPr>
                <w:rFonts w:ascii="Georgia" w:hAnsi="Georgia"/>
              </w:rPr>
            </w:pPr>
          </w:p>
        </w:tc>
        <w:tc>
          <w:tcPr>
            <w:tcW w:w="5817" w:type="dxa"/>
            <w:gridSpan w:val="3"/>
          </w:tcPr>
          <w:p w14:paraId="779F8E76" w14:textId="03A8B656" w:rsidR="00621926" w:rsidRPr="009A283A" w:rsidRDefault="00607279" w:rsidP="009A283A">
            <w:pPr>
              <w:pStyle w:val="ListParagraph"/>
              <w:numPr>
                <w:ilvl w:val="0"/>
                <w:numId w:val="43"/>
              </w:numPr>
              <w:rPr>
                <w:rFonts w:ascii="Georgia" w:eastAsia="Times New Roman" w:hAnsi="Georgia"/>
                <w:sz w:val="24"/>
                <w:szCs w:val="24"/>
              </w:rPr>
            </w:pPr>
            <w:proofErr w:type="gramStart"/>
            <w:r w:rsidRPr="00607279">
              <w:rPr>
                <w:rFonts w:ascii="Georgia" w:eastAsia="Times New Roman" w:hAnsi="Georgia"/>
                <w:b/>
                <w:bCs/>
                <w:sz w:val="24"/>
                <w:szCs w:val="24"/>
              </w:rPr>
              <w:t>Aesthetic  Function</w:t>
            </w:r>
            <w:proofErr w:type="gramEnd"/>
            <w:r w:rsidRPr="00607279">
              <w:rPr>
                <w:rFonts w:ascii="Georgia" w:eastAsia="Times New Roman" w:hAnsi="Georgia"/>
                <w:b/>
                <w:bCs/>
                <w:sz w:val="24"/>
                <w:szCs w:val="24"/>
              </w:rPr>
              <w:t xml:space="preserve"> Principles</w:t>
            </w:r>
            <w:r w:rsidRPr="00607279">
              <w:rPr>
                <w:rFonts w:ascii="Georgia" w:eastAsia="Times New Roman" w:hAnsi="Georgia"/>
                <w:sz w:val="24"/>
                <w:szCs w:val="24"/>
              </w:rPr>
              <w:t xml:space="preserve"> - Function and Occlusion during the production of dental prosthes</w:t>
            </w:r>
            <w:r w:rsidR="005D6BA5">
              <w:rPr>
                <w:rFonts w:ascii="Georgia" w:eastAsia="Times New Roman" w:hAnsi="Georgia"/>
                <w:sz w:val="24"/>
                <w:szCs w:val="24"/>
              </w:rPr>
              <w:t>i</w:t>
            </w:r>
            <w:r w:rsidRPr="00607279">
              <w:rPr>
                <w:rFonts w:ascii="Georgia" w:eastAsia="Times New Roman" w:hAnsi="Georgia"/>
                <w:sz w:val="24"/>
                <w:szCs w:val="24"/>
              </w:rPr>
              <w:t>s</w:t>
            </w:r>
          </w:p>
        </w:tc>
        <w:tc>
          <w:tcPr>
            <w:tcW w:w="1080" w:type="dxa"/>
          </w:tcPr>
          <w:p w14:paraId="7818863E" w14:textId="77777777" w:rsidR="008B71C7" w:rsidRDefault="008B71C7" w:rsidP="00EE6990">
            <w:pPr>
              <w:jc w:val="center"/>
              <w:rPr>
                <w:rFonts w:ascii="Georgia" w:hAnsi="Georgia"/>
                <w:b/>
              </w:rPr>
            </w:pPr>
          </w:p>
          <w:p w14:paraId="2598DEE6" w14:textId="77777777" w:rsidR="00621926" w:rsidRPr="008B71C7" w:rsidRDefault="008B71C7" w:rsidP="00EE6990">
            <w:pPr>
              <w:jc w:val="center"/>
              <w:rPr>
                <w:rFonts w:ascii="Georgia" w:hAnsi="Georgia"/>
                <w:b/>
              </w:rPr>
            </w:pPr>
            <w:r w:rsidRPr="008B71C7">
              <w:rPr>
                <w:rFonts w:ascii="Georgia" w:hAnsi="Georgia"/>
                <w:b/>
              </w:rPr>
              <w:t>4</w:t>
            </w:r>
          </w:p>
        </w:tc>
      </w:tr>
      <w:tr w:rsidR="00621926" w:rsidRPr="006E4AE6" w14:paraId="69B28344" w14:textId="77777777" w:rsidTr="00F22D2E">
        <w:trPr>
          <w:trHeight w:hRule="exact" w:val="910"/>
        </w:trPr>
        <w:tc>
          <w:tcPr>
            <w:tcW w:w="2188" w:type="dxa"/>
            <w:vMerge/>
            <w:vAlign w:val="center"/>
          </w:tcPr>
          <w:p w14:paraId="44F69B9A" w14:textId="77777777" w:rsidR="00621926" w:rsidRPr="006E4AE6" w:rsidRDefault="00621926" w:rsidP="00EE6990">
            <w:pPr>
              <w:jc w:val="center"/>
              <w:rPr>
                <w:rFonts w:ascii="Georgia" w:hAnsi="Georgia"/>
              </w:rPr>
            </w:pPr>
          </w:p>
        </w:tc>
        <w:tc>
          <w:tcPr>
            <w:tcW w:w="5817" w:type="dxa"/>
            <w:gridSpan w:val="3"/>
          </w:tcPr>
          <w:p w14:paraId="25D11106" w14:textId="77777777" w:rsidR="00607279" w:rsidRPr="00607279" w:rsidRDefault="00607279" w:rsidP="00607279">
            <w:pPr>
              <w:pStyle w:val="ListParagraph"/>
              <w:numPr>
                <w:ilvl w:val="0"/>
                <w:numId w:val="43"/>
              </w:numPr>
              <w:rPr>
                <w:rFonts w:ascii="Georgia" w:hAnsi="Georgia"/>
                <w:b/>
                <w:bCs/>
                <w:sz w:val="24"/>
                <w:szCs w:val="24"/>
              </w:rPr>
            </w:pPr>
            <w:r w:rsidRPr="00607279">
              <w:rPr>
                <w:rFonts w:ascii="Georgia" w:hAnsi="Georgia"/>
                <w:b/>
                <w:bCs/>
                <w:sz w:val="24"/>
                <w:szCs w:val="24"/>
              </w:rPr>
              <w:t>Aesthetic Gingival Lines</w:t>
            </w:r>
          </w:p>
          <w:p w14:paraId="5F07D11E" w14:textId="6086DD0F" w:rsidR="00621926" w:rsidRPr="00722FEA" w:rsidRDefault="00607279" w:rsidP="00607279">
            <w:pPr>
              <w:pStyle w:val="ListParagraph"/>
              <w:rPr>
                <w:rFonts w:ascii="Georgia" w:hAnsi="Georgia"/>
                <w:sz w:val="24"/>
                <w:szCs w:val="24"/>
              </w:rPr>
            </w:pPr>
            <w:r w:rsidRPr="00607279">
              <w:rPr>
                <w:rFonts w:ascii="Georgia" w:hAnsi="Georgia"/>
                <w:sz w:val="24"/>
                <w:szCs w:val="24"/>
              </w:rPr>
              <w:t>Evaluation of the anatomy of the patient's physical characteristics</w:t>
            </w:r>
          </w:p>
        </w:tc>
        <w:tc>
          <w:tcPr>
            <w:tcW w:w="1080" w:type="dxa"/>
          </w:tcPr>
          <w:p w14:paraId="41508A3C" w14:textId="77777777" w:rsidR="00621926" w:rsidRPr="008B71C7" w:rsidRDefault="00621926" w:rsidP="00EE6990">
            <w:pPr>
              <w:jc w:val="center"/>
              <w:rPr>
                <w:rFonts w:ascii="Georgia" w:hAnsi="Georgia"/>
                <w:b/>
              </w:rPr>
            </w:pPr>
          </w:p>
          <w:p w14:paraId="6EE365E8" w14:textId="77777777" w:rsidR="008B71C7" w:rsidRPr="008B71C7" w:rsidRDefault="00F4053A" w:rsidP="00EE6990">
            <w:pPr>
              <w:rPr>
                <w:rFonts w:ascii="Georgia" w:hAnsi="Georgia"/>
                <w:b/>
              </w:rPr>
            </w:pPr>
            <w:r>
              <w:rPr>
                <w:rFonts w:ascii="Georgia" w:hAnsi="Georgia"/>
                <w:b/>
              </w:rPr>
              <w:t xml:space="preserve">      </w:t>
            </w:r>
            <w:r w:rsidR="008B71C7">
              <w:rPr>
                <w:rFonts w:ascii="Georgia" w:hAnsi="Georgia"/>
                <w:b/>
              </w:rPr>
              <w:t>5</w:t>
            </w:r>
          </w:p>
        </w:tc>
      </w:tr>
      <w:tr w:rsidR="00621926" w:rsidRPr="006E4AE6" w14:paraId="731CEA53" w14:textId="77777777" w:rsidTr="00607279">
        <w:trPr>
          <w:trHeight w:hRule="exact" w:val="1093"/>
        </w:trPr>
        <w:tc>
          <w:tcPr>
            <w:tcW w:w="2188" w:type="dxa"/>
            <w:vMerge/>
            <w:vAlign w:val="center"/>
          </w:tcPr>
          <w:p w14:paraId="43D6B1D6" w14:textId="77777777" w:rsidR="00621926" w:rsidRPr="006E4AE6" w:rsidRDefault="00621926" w:rsidP="00EE6990">
            <w:pPr>
              <w:jc w:val="center"/>
              <w:rPr>
                <w:rFonts w:ascii="Georgia" w:hAnsi="Georgia"/>
              </w:rPr>
            </w:pPr>
          </w:p>
        </w:tc>
        <w:tc>
          <w:tcPr>
            <w:tcW w:w="5817" w:type="dxa"/>
            <w:gridSpan w:val="3"/>
          </w:tcPr>
          <w:p w14:paraId="6F8BD81B" w14:textId="464B219E" w:rsidR="00621926" w:rsidRPr="00607279" w:rsidRDefault="00607279" w:rsidP="009A283A">
            <w:pPr>
              <w:pStyle w:val="ListParagraph"/>
              <w:numPr>
                <w:ilvl w:val="0"/>
                <w:numId w:val="44"/>
              </w:numPr>
              <w:rPr>
                <w:rFonts w:ascii="Georgia" w:eastAsia="Times New Roman" w:hAnsi="Georgia"/>
                <w:b/>
                <w:bCs/>
                <w:sz w:val="24"/>
                <w:szCs w:val="24"/>
              </w:rPr>
            </w:pPr>
            <w:r w:rsidRPr="00607279">
              <w:rPr>
                <w:rFonts w:ascii="Georgia" w:eastAsia="Times New Roman" w:hAnsi="Georgia"/>
                <w:b/>
                <w:bCs/>
                <w:sz w:val="24"/>
                <w:szCs w:val="24"/>
              </w:rPr>
              <w:t>Selection of teeth according to size, shape and color</w:t>
            </w:r>
          </w:p>
        </w:tc>
        <w:tc>
          <w:tcPr>
            <w:tcW w:w="1080" w:type="dxa"/>
          </w:tcPr>
          <w:p w14:paraId="2613E9C1" w14:textId="77777777" w:rsidR="00B83C7E" w:rsidRDefault="00B83C7E" w:rsidP="00EE6990">
            <w:pPr>
              <w:jc w:val="center"/>
              <w:rPr>
                <w:rFonts w:ascii="Georgia" w:hAnsi="Georgia"/>
                <w:b/>
              </w:rPr>
            </w:pPr>
          </w:p>
          <w:p w14:paraId="1037B8A3" w14:textId="77777777" w:rsidR="00B83C7E" w:rsidRDefault="00B83C7E" w:rsidP="00EE6990">
            <w:pPr>
              <w:jc w:val="center"/>
              <w:rPr>
                <w:rFonts w:ascii="Georgia" w:hAnsi="Georgia"/>
                <w:b/>
              </w:rPr>
            </w:pPr>
          </w:p>
          <w:p w14:paraId="2A6F8BF5" w14:textId="77777777" w:rsidR="00621926" w:rsidRDefault="00F4053A" w:rsidP="00F4053A">
            <w:pPr>
              <w:rPr>
                <w:rFonts w:ascii="Georgia" w:hAnsi="Georgia"/>
                <w:b/>
              </w:rPr>
            </w:pPr>
            <w:r>
              <w:rPr>
                <w:rFonts w:ascii="Georgia" w:hAnsi="Georgia"/>
                <w:b/>
              </w:rPr>
              <w:t xml:space="preserve">      </w:t>
            </w:r>
            <w:r w:rsidR="00B83C7E" w:rsidRPr="00B83C7E">
              <w:rPr>
                <w:rFonts w:ascii="Georgia" w:hAnsi="Georgia"/>
                <w:b/>
              </w:rPr>
              <w:t>6</w:t>
            </w:r>
          </w:p>
          <w:p w14:paraId="687C6DE0" w14:textId="77777777" w:rsidR="00B83C7E" w:rsidRPr="00B83C7E" w:rsidRDefault="00B83C7E" w:rsidP="00EE6990">
            <w:pPr>
              <w:jc w:val="center"/>
              <w:rPr>
                <w:rFonts w:ascii="Georgia" w:hAnsi="Georgia"/>
                <w:b/>
              </w:rPr>
            </w:pPr>
          </w:p>
        </w:tc>
      </w:tr>
      <w:tr w:rsidR="009A283A" w:rsidRPr="006E4AE6" w14:paraId="745E161A" w14:textId="77777777" w:rsidTr="006E39E6">
        <w:trPr>
          <w:trHeight w:hRule="exact" w:val="721"/>
        </w:trPr>
        <w:tc>
          <w:tcPr>
            <w:tcW w:w="2188" w:type="dxa"/>
            <w:vMerge/>
            <w:vAlign w:val="center"/>
          </w:tcPr>
          <w:p w14:paraId="5B2F9378" w14:textId="77777777" w:rsidR="009A283A" w:rsidRPr="006E4AE6" w:rsidRDefault="009A283A" w:rsidP="009A283A">
            <w:pPr>
              <w:jc w:val="center"/>
              <w:rPr>
                <w:rFonts w:ascii="Georgia" w:hAnsi="Georgia"/>
              </w:rPr>
            </w:pPr>
          </w:p>
        </w:tc>
        <w:tc>
          <w:tcPr>
            <w:tcW w:w="5817" w:type="dxa"/>
            <w:gridSpan w:val="3"/>
            <w:tcBorders>
              <w:top w:val="single" w:sz="4" w:space="0" w:color="000000"/>
              <w:left w:val="single" w:sz="4" w:space="0" w:color="000000"/>
              <w:bottom w:val="single" w:sz="4" w:space="0" w:color="000000"/>
              <w:right w:val="single" w:sz="4" w:space="0" w:color="000000"/>
            </w:tcBorders>
          </w:tcPr>
          <w:p w14:paraId="1CCC74D2" w14:textId="09AABB96" w:rsidR="009A283A" w:rsidRPr="009A283A" w:rsidRDefault="00607279" w:rsidP="009A283A">
            <w:pPr>
              <w:pStyle w:val="ListParagraph"/>
              <w:numPr>
                <w:ilvl w:val="0"/>
                <w:numId w:val="44"/>
              </w:numPr>
              <w:rPr>
                <w:rFonts w:ascii="Times New Roman" w:eastAsia="Times New Roman" w:hAnsi="Times New Roman" w:cs="Times New Roman"/>
                <w:b/>
                <w:sz w:val="24"/>
                <w:szCs w:val="24"/>
              </w:rPr>
            </w:pPr>
            <w:r w:rsidRPr="00607279">
              <w:rPr>
                <w:rFonts w:ascii="Times New Roman" w:eastAsia="Times New Roman" w:hAnsi="Times New Roman" w:cs="Times New Roman"/>
                <w:b/>
                <w:sz w:val="24"/>
                <w:szCs w:val="24"/>
              </w:rPr>
              <w:t>Semi-semester assessment</w:t>
            </w:r>
          </w:p>
        </w:tc>
        <w:tc>
          <w:tcPr>
            <w:tcW w:w="1080" w:type="dxa"/>
          </w:tcPr>
          <w:p w14:paraId="27BA91AE" w14:textId="77777777" w:rsidR="009A283A" w:rsidRDefault="009A283A" w:rsidP="009A283A">
            <w:pPr>
              <w:rPr>
                <w:rFonts w:ascii="Georgia" w:hAnsi="Georgia"/>
                <w:b/>
              </w:rPr>
            </w:pPr>
            <w:r>
              <w:rPr>
                <w:rFonts w:ascii="Georgia" w:hAnsi="Georgia"/>
                <w:b/>
              </w:rPr>
              <w:t xml:space="preserve">      7</w:t>
            </w:r>
          </w:p>
          <w:p w14:paraId="58E6DD4E" w14:textId="77777777" w:rsidR="009A283A" w:rsidRDefault="009A283A" w:rsidP="009A283A">
            <w:pPr>
              <w:jc w:val="center"/>
              <w:rPr>
                <w:rFonts w:ascii="Georgia" w:hAnsi="Georgia"/>
                <w:b/>
              </w:rPr>
            </w:pPr>
          </w:p>
          <w:p w14:paraId="7D3BEE8F" w14:textId="77777777" w:rsidR="009A283A" w:rsidRDefault="009A283A" w:rsidP="009A283A">
            <w:pPr>
              <w:rPr>
                <w:rFonts w:ascii="Georgia" w:hAnsi="Georgia"/>
                <w:b/>
              </w:rPr>
            </w:pPr>
          </w:p>
          <w:p w14:paraId="3B88899E" w14:textId="77777777" w:rsidR="009A283A" w:rsidRPr="00B83C7E" w:rsidRDefault="009A283A" w:rsidP="009A283A">
            <w:pPr>
              <w:jc w:val="center"/>
              <w:rPr>
                <w:rFonts w:ascii="Georgia" w:hAnsi="Georgia"/>
                <w:b/>
              </w:rPr>
            </w:pPr>
          </w:p>
        </w:tc>
      </w:tr>
      <w:tr w:rsidR="009A283A" w:rsidRPr="006E4AE6" w14:paraId="249C2DFD" w14:textId="77777777" w:rsidTr="752A1549">
        <w:trPr>
          <w:trHeight w:hRule="exact" w:val="811"/>
        </w:trPr>
        <w:tc>
          <w:tcPr>
            <w:tcW w:w="2188" w:type="dxa"/>
            <w:vMerge/>
            <w:vAlign w:val="center"/>
          </w:tcPr>
          <w:p w14:paraId="69E2BB2B" w14:textId="77777777" w:rsidR="009A283A" w:rsidRPr="006E4AE6" w:rsidRDefault="009A283A" w:rsidP="009A283A">
            <w:pPr>
              <w:jc w:val="center"/>
              <w:rPr>
                <w:rFonts w:ascii="Georgia" w:hAnsi="Georgia"/>
              </w:rPr>
            </w:pPr>
          </w:p>
        </w:tc>
        <w:tc>
          <w:tcPr>
            <w:tcW w:w="5817" w:type="dxa"/>
            <w:gridSpan w:val="3"/>
          </w:tcPr>
          <w:p w14:paraId="120C4E94" w14:textId="783CA35C" w:rsidR="009A283A" w:rsidRPr="009A283A" w:rsidRDefault="00607279" w:rsidP="009A283A">
            <w:pPr>
              <w:pStyle w:val="ListParagraph"/>
              <w:numPr>
                <w:ilvl w:val="0"/>
                <w:numId w:val="44"/>
              </w:numPr>
              <w:rPr>
                <w:rFonts w:ascii="Times New Roman" w:hAnsi="Times New Roman" w:cs="Times New Roman"/>
                <w:b/>
                <w:bCs/>
                <w:sz w:val="24"/>
                <w:szCs w:val="24"/>
              </w:rPr>
            </w:pPr>
            <w:r w:rsidRPr="00607279">
              <w:rPr>
                <w:rFonts w:ascii="Times New Roman" w:hAnsi="Times New Roman" w:cs="Times New Roman"/>
                <w:b/>
                <w:bCs/>
                <w:sz w:val="24"/>
                <w:szCs w:val="24"/>
              </w:rPr>
              <w:t>Characteristics of artificial teeth and their acrylic base</w:t>
            </w:r>
          </w:p>
        </w:tc>
        <w:tc>
          <w:tcPr>
            <w:tcW w:w="1080" w:type="dxa"/>
          </w:tcPr>
          <w:p w14:paraId="12F40E89" w14:textId="77777777" w:rsidR="009A283A" w:rsidRDefault="009A283A" w:rsidP="009A283A">
            <w:pPr>
              <w:jc w:val="center"/>
              <w:rPr>
                <w:rFonts w:ascii="Georgia" w:hAnsi="Georgia"/>
                <w:b/>
                <w:bCs/>
              </w:rPr>
            </w:pPr>
            <w:r>
              <w:rPr>
                <w:rFonts w:ascii="Georgia" w:hAnsi="Georgia"/>
                <w:b/>
                <w:bCs/>
              </w:rPr>
              <w:t xml:space="preserve"> </w:t>
            </w:r>
          </w:p>
          <w:p w14:paraId="419CD59D" w14:textId="77777777" w:rsidR="009A283A" w:rsidRDefault="009A283A" w:rsidP="009A283A">
            <w:pPr>
              <w:rPr>
                <w:rFonts w:ascii="Georgia" w:hAnsi="Georgia"/>
                <w:b/>
                <w:bCs/>
              </w:rPr>
            </w:pPr>
            <w:r>
              <w:rPr>
                <w:rFonts w:ascii="Georgia" w:hAnsi="Georgia"/>
                <w:b/>
                <w:bCs/>
              </w:rPr>
              <w:t xml:space="preserve">      8</w:t>
            </w:r>
          </w:p>
          <w:p w14:paraId="42AFC42D" w14:textId="77777777" w:rsidR="009A283A" w:rsidRPr="00B83C7E" w:rsidRDefault="009A283A" w:rsidP="009A283A">
            <w:pPr>
              <w:tabs>
                <w:tab w:val="left" w:pos="804"/>
              </w:tabs>
              <w:rPr>
                <w:rFonts w:ascii="Georgia" w:hAnsi="Georgia"/>
              </w:rPr>
            </w:pPr>
            <w:r>
              <w:rPr>
                <w:rFonts w:ascii="Georgia" w:hAnsi="Georgia"/>
              </w:rPr>
              <w:tab/>
            </w:r>
          </w:p>
        </w:tc>
      </w:tr>
      <w:tr w:rsidR="009A283A" w:rsidRPr="006E4AE6" w14:paraId="243481A6" w14:textId="77777777" w:rsidTr="009A283A">
        <w:trPr>
          <w:trHeight w:hRule="exact" w:val="913"/>
        </w:trPr>
        <w:tc>
          <w:tcPr>
            <w:tcW w:w="2188" w:type="dxa"/>
            <w:vMerge/>
            <w:vAlign w:val="center"/>
          </w:tcPr>
          <w:p w14:paraId="271CA723" w14:textId="77777777" w:rsidR="009A283A" w:rsidRPr="006E4AE6" w:rsidRDefault="009A283A" w:rsidP="009A283A">
            <w:pPr>
              <w:jc w:val="center"/>
              <w:rPr>
                <w:rFonts w:ascii="Georgia" w:hAnsi="Georgia"/>
              </w:rPr>
            </w:pPr>
          </w:p>
        </w:tc>
        <w:tc>
          <w:tcPr>
            <w:tcW w:w="5817" w:type="dxa"/>
            <w:gridSpan w:val="3"/>
          </w:tcPr>
          <w:p w14:paraId="1FA84443" w14:textId="5E901E21" w:rsidR="009A283A" w:rsidRPr="00607279" w:rsidRDefault="00607279" w:rsidP="009A283A">
            <w:pPr>
              <w:pStyle w:val="ListParagraph"/>
              <w:numPr>
                <w:ilvl w:val="0"/>
                <w:numId w:val="44"/>
              </w:numPr>
              <w:rPr>
                <w:rFonts w:ascii="Times New Roman" w:eastAsia="Calibri" w:hAnsi="Times New Roman" w:cs="Times New Roman"/>
                <w:b/>
                <w:bCs/>
                <w:sz w:val="24"/>
                <w:szCs w:val="24"/>
              </w:rPr>
            </w:pPr>
            <w:r w:rsidRPr="00607279">
              <w:rPr>
                <w:rFonts w:ascii="Times New Roman" w:eastAsia="Calibri" w:hAnsi="Times New Roman" w:cs="Times New Roman"/>
                <w:b/>
                <w:bCs/>
                <w:sz w:val="24"/>
                <w:szCs w:val="24"/>
              </w:rPr>
              <w:t>Speech occlusion and articulation</w:t>
            </w:r>
          </w:p>
        </w:tc>
        <w:tc>
          <w:tcPr>
            <w:tcW w:w="1080" w:type="dxa"/>
          </w:tcPr>
          <w:p w14:paraId="2D3F0BEC" w14:textId="77777777" w:rsidR="009A283A" w:rsidRDefault="009A283A" w:rsidP="009A283A">
            <w:pPr>
              <w:jc w:val="center"/>
              <w:rPr>
                <w:rFonts w:ascii="Georgia" w:hAnsi="Georgia"/>
                <w:b/>
              </w:rPr>
            </w:pPr>
          </w:p>
          <w:p w14:paraId="75CF4315" w14:textId="12AEF628" w:rsidR="009A283A" w:rsidRDefault="009A283A" w:rsidP="009A283A">
            <w:pPr>
              <w:jc w:val="center"/>
              <w:rPr>
                <w:rFonts w:ascii="Georgia" w:hAnsi="Georgia"/>
                <w:b/>
              </w:rPr>
            </w:pPr>
            <w:r>
              <w:rPr>
                <w:rFonts w:ascii="Georgia" w:hAnsi="Georgia"/>
                <w:b/>
              </w:rPr>
              <w:t>9</w:t>
            </w:r>
          </w:p>
          <w:p w14:paraId="3CB648E9" w14:textId="77777777" w:rsidR="009A283A" w:rsidRDefault="009A283A" w:rsidP="009A283A">
            <w:pPr>
              <w:jc w:val="center"/>
              <w:rPr>
                <w:rFonts w:ascii="Georgia" w:hAnsi="Georgia"/>
                <w:b/>
              </w:rPr>
            </w:pPr>
          </w:p>
          <w:p w14:paraId="2B2B7304" w14:textId="6868AC82" w:rsidR="009A283A" w:rsidRPr="00B83C7E" w:rsidRDefault="009A283A" w:rsidP="009A283A">
            <w:pPr>
              <w:jc w:val="center"/>
              <w:rPr>
                <w:rFonts w:ascii="Georgia" w:hAnsi="Georgia"/>
                <w:b/>
              </w:rPr>
            </w:pPr>
          </w:p>
        </w:tc>
      </w:tr>
      <w:tr w:rsidR="009A283A" w:rsidRPr="006E4AE6" w14:paraId="59D04A98" w14:textId="77777777" w:rsidTr="00DC0F4E">
        <w:trPr>
          <w:trHeight w:hRule="exact" w:val="805"/>
        </w:trPr>
        <w:tc>
          <w:tcPr>
            <w:tcW w:w="2188" w:type="dxa"/>
            <w:vMerge/>
            <w:vAlign w:val="center"/>
          </w:tcPr>
          <w:p w14:paraId="0C178E9E" w14:textId="77777777" w:rsidR="009A283A" w:rsidRPr="006E4AE6" w:rsidRDefault="009A283A" w:rsidP="009A283A">
            <w:pPr>
              <w:jc w:val="center"/>
              <w:rPr>
                <w:rFonts w:ascii="Georgia" w:hAnsi="Georgia"/>
              </w:rPr>
            </w:pPr>
          </w:p>
        </w:tc>
        <w:tc>
          <w:tcPr>
            <w:tcW w:w="5817" w:type="dxa"/>
            <w:gridSpan w:val="3"/>
          </w:tcPr>
          <w:p w14:paraId="3254BC2F" w14:textId="59DAA749" w:rsidR="009A283A" w:rsidRPr="00607279" w:rsidRDefault="00607279" w:rsidP="009A283A">
            <w:pPr>
              <w:pStyle w:val="Default"/>
              <w:numPr>
                <w:ilvl w:val="0"/>
                <w:numId w:val="44"/>
              </w:numPr>
              <w:rPr>
                <w:b/>
                <w:bCs/>
              </w:rPr>
            </w:pPr>
            <w:r w:rsidRPr="00607279">
              <w:rPr>
                <w:b/>
                <w:bCs/>
              </w:rPr>
              <w:t>Whitening of discolored teeth</w:t>
            </w:r>
          </w:p>
        </w:tc>
        <w:tc>
          <w:tcPr>
            <w:tcW w:w="1080" w:type="dxa"/>
          </w:tcPr>
          <w:p w14:paraId="651E9592" w14:textId="77777777" w:rsidR="009A283A" w:rsidRDefault="009A283A" w:rsidP="009A283A">
            <w:pPr>
              <w:jc w:val="center"/>
              <w:rPr>
                <w:rFonts w:ascii="Georgia" w:hAnsi="Georgia"/>
                <w:b/>
              </w:rPr>
            </w:pPr>
          </w:p>
          <w:p w14:paraId="51650E05" w14:textId="77777777" w:rsidR="009A283A" w:rsidRPr="00B83C7E" w:rsidRDefault="009A283A" w:rsidP="009A283A">
            <w:pPr>
              <w:jc w:val="center"/>
              <w:rPr>
                <w:rFonts w:ascii="Georgia" w:hAnsi="Georgia"/>
                <w:b/>
              </w:rPr>
            </w:pPr>
            <w:r w:rsidRPr="00B83C7E">
              <w:rPr>
                <w:rFonts w:ascii="Georgia" w:hAnsi="Georgia"/>
                <w:b/>
              </w:rPr>
              <w:t xml:space="preserve">10 </w:t>
            </w:r>
          </w:p>
        </w:tc>
      </w:tr>
      <w:tr w:rsidR="009A283A" w:rsidRPr="006E4AE6" w14:paraId="1AC1B718" w14:textId="77777777" w:rsidTr="00DC0F4E">
        <w:trPr>
          <w:trHeight w:hRule="exact" w:val="868"/>
        </w:trPr>
        <w:tc>
          <w:tcPr>
            <w:tcW w:w="2188" w:type="dxa"/>
            <w:vMerge/>
            <w:vAlign w:val="center"/>
          </w:tcPr>
          <w:p w14:paraId="269E314A" w14:textId="77777777" w:rsidR="009A283A" w:rsidRPr="006E4AE6" w:rsidRDefault="009A283A" w:rsidP="009A283A">
            <w:pPr>
              <w:jc w:val="center"/>
              <w:rPr>
                <w:rFonts w:ascii="Georgia" w:hAnsi="Georgia"/>
              </w:rPr>
            </w:pPr>
          </w:p>
        </w:tc>
        <w:tc>
          <w:tcPr>
            <w:tcW w:w="5817" w:type="dxa"/>
            <w:gridSpan w:val="3"/>
          </w:tcPr>
          <w:p w14:paraId="42EF2083" w14:textId="2887EB70" w:rsidR="009A283A" w:rsidRPr="00607279" w:rsidRDefault="00607279" w:rsidP="009A283A">
            <w:pPr>
              <w:pStyle w:val="Default"/>
              <w:numPr>
                <w:ilvl w:val="0"/>
                <w:numId w:val="44"/>
              </w:numPr>
              <w:rPr>
                <w:b/>
                <w:bCs/>
              </w:rPr>
            </w:pPr>
            <w:r w:rsidRPr="00607279">
              <w:rPr>
                <w:b/>
                <w:bCs/>
              </w:rPr>
              <w:t>Dental Photos-methods</w:t>
            </w:r>
          </w:p>
        </w:tc>
        <w:tc>
          <w:tcPr>
            <w:tcW w:w="1080" w:type="dxa"/>
          </w:tcPr>
          <w:p w14:paraId="7B40C951" w14:textId="77777777" w:rsidR="009A283A" w:rsidRDefault="009A283A" w:rsidP="009A283A">
            <w:pPr>
              <w:jc w:val="center"/>
              <w:rPr>
                <w:rFonts w:ascii="Georgia" w:hAnsi="Georgia"/>
                <w:b/>
              </w:rPr>
            </w:pPr>
          </w:p>
          <w:p w14:paraId="4737E36C" w14:textId="77777777" w:rsidR="009A283A" w:rsidRDefault="009A283A" w:rsidP="009A283A">
            <w:pPr>
              <w:jc w:val="center"/>
              <w:rPr>
                <w:rFonts w:ascii="Georgia" w:hAnsi="Georgia"/>
                <w:b/>
              </w:rPr>
            </w:pPr>
            <w:r w:rsidRPr="00B83C7E">
              <w:rPr>
                <w:rFonts w:ascii="Georgia" w:hAnsi="Georgia"/>
                <w:b/>
              </w:rPr>
              <w:t>11</w:t>
            </w:r>
          </w:p>
          <w:p w14:paraId="4B4D7232" w14:textId="77777777" w:rsidR="009A283A" w:rsidRPr="00B83C7E" w:rsidRDefault="009A283A" w:rsidP="009A283A">
            <w:pPr>
              <w:jc w:val="center"/>
              <w:rPr>
                <w:rFonts w:ascii="Georgia" w:hAnsi="Georgia"/>
                <w:b/>
              </w:rPr>
            </w:pPr>
          </w:p>
        </w:tc>
      </w:tr>
      <w:tr w:rsidR="009A283A" w:rsidRPr="006E4AE6" w14:paraId="2A224866" w14:textId="77777777" w:rsidTr="752A1549">
        <w:trPr>
          <w:trHeight w:hRule="exact" w:val="1180"/>
        </w:trPr>
        <w:tc>
          <w:tcPr>
            <w:tcW w:w="2188" w:type="dxa"/>
            <w:vMerge/>
            <w:vAlign w:val="center"/>
          </w:tcPr>
          <w:p w14:paraId="2093CA67" w14:textId="77777777" w:rsidR="009A283A" w:rsidRPr="006E4AE6" w:rsidRDefault="009A283A" w:rsidP="009A283A">
            <w:pPr>
              <w:jc w:val="center"/>
              <w:rPr>
                <w:rFonts w:ascii="Georgia" w:hAnsi="Georgia"/>
              </w:rPr>
            </w:pPr>
          </w:p>
        </w:tc>
        <w:tc>
          <w:tcPr>
            <w:tcW w:w="5817" w:type="dxa"/>
            <w:gridSpan w:val="3"/>
          </w:tcPr>
          <w:p w14:paraId="47961787" w14:textId="77777777" w:rsidR="00607279" w:rsidRPr="00607279" w:rsidRDefault="00607279" w:rsidP="00607279">
            <w:pPr>
              <w:widowControl/>
              <w:numPr>
                <w:ilvl w:val="0"/>
                <w:numId w:val="45"/>
              </w:numPr>
              <w:autoSpaceDE/>
              <w:autoSpaceDN/>
              <w:spacing w:after="160" w:line="259" w:lineRule="auto"/>
              <w:contextualSpacing/>
              <w:jc w:val="both"/>
              <w:rPr>
                <w:rFonts w:ascii="Times New Roman" w:hAnsi="Times New Roman" w:cs="Times New Roman"/>
                <w:sz w:val="24"/>
                <w:szCs w:val="24"/>
              </w:rPr>
            </w:pPr>
            <w:r w:rsidRPr="00607279">
              <w:rPr>
                <w:rFonts w:ascii="Times New Roman" w:hAnsi="Times New Roman" w:cs="Times New Roman"/>
                <w:b/>
                <w:bCs/>
                <w:sz w:val="24"/>
                <w:szCs w:val="24"/>
              </w:rPr>
              <w:t>Articulators</w:t>
            </w:r>
            <w:r w:rsidRPr="00607279">
              <w:rPr>
                <w:rFonts w:ascii="Times New Roman" w:hAnsi="Times New Roman" w:cs="Times New Roman"/>
                <w:sz w:val="24"/>
                <w:szCs w:val="24"/>
              </w:rPr>
              <w:t xml:space="preserve"> and their types</w:t>
            </w:r>
          </w:p>
          <w:p w14:paraId="38288749" w14:textId="6411664A" w:rsidR="009A283A" w:rsidRPr="009746E8" w:rsidRDefault="00607279" w:rsidP="00607279">
            <w:pPr>
              <w:widowControl/>
              <w:numPr>
                <w:ilvl w:val="0"/>
                <w:numId w:val="45"/>
              </w:numPr>
              <w:autoSpaceDE/>
              <w:autoSpaceDN/>
              <w:spacing w:after="160" w:line="259" w:lineRule="auto"/>
              <w:contextualSpacing/>
              <w:jc w:val="both"/>
              <w:rPr>
                <w:rFonts w:ascii="Times New Roman" w:hAnsi="Times New Roman" w:cs="Times New Roman"/>
                <w:sz w:val="24"/>
                <w:szCs w:val="24"/>
              </w:rPr>
            </w:pPr>
            <w:r w:rsidRPr="00607279">
              <w:rPr>
                <w:rFonts w:ascii="Times New Roman" w:hAnsi="Times New Roman" w:cs="Times New Roman"/>
                <w:sz w:val="24"/>
                <w:szCs w:val="24"/>
              </w:rPr>
              <w:t>• Placement of models in articulator function and mechanisms</w:t>
            </w:r>
          </w:p>
        </w:tc>
        <w:tc>
          <w:tcPr>
            <w:tcW w:w="1080" w:type="dxa"/>
          </w:tcPr>
          <w:p w14:paraId="20BD9A1A" w14:textId="77777777" w:rsidR="009A283A" w:rsidRDefault="009A283A" w:rsidP="009A283A">
            <w:pPr>
              <w:jc w:val="center"/>
              <w:rPr>
                <w:rFonts w:ascii="Georgia" w:hAnsi="Georgia"/>
                <w:b/>
              </w:rPr>
            </w:pPr>
          </w:p>
          <w:p w14:paraId="4B73E586" w14:textId="77777777" w:rsidR="009A283A" w:rsidRDefault="009A283A" w:rsidP="009A283A">
            <w:pPr>
              <w:jc w:val="center"/>
              <w:rPr>
                <w:rFonts w:ascii="Georgia" w:hAnsi="Georgia"/>
                <w:b/>
              </w:rPr>
            </w:pPr>
            <w:r w:rsidRPr="00B83C7E">
              <w:rPr>
                <w:rFonts w:ascii="Georgia" w:hAnsi="Georgia"/>
                <w:b/>
              </w:rPr>
              <w:t>12</w:t>
            </w:r>
          </w:p>
          <w:p w14:paraId="0C136CF1" w14:textId="77777777" w:rsidR="009A283A" w:rsidRPr="00B83C7E" w:rsidRDefault="009A283A" w:rsidP="009A283A">
            <w:pPr>
              <w:jc w:val="center"/>
              <w:rPr>
                <w:rFonts w:ascii="Georgia" w:hAnsi="Georgia"/>
                <w:b/>
              </w:rPr>
            </w:pPr>
          </w:p>
        </w:tc>
      </w:tr>
      <w:tr w:rsidR="009A283A" w:rsidRPr="006E4AE6" w14:paraId="3AA85913" w14:textId="77777777" w:rsidTr="752A1549">
        <w:trPr>
          <w:trHeight w:hRule="exact" w:val="811"/>
        </w:trPr>
        <w:tc>
          <w:tcPr>
            <w:tcW w:w="2188" w:type="dxa"/>
            <w:vMerge/>
            <w:vAlign w:val="center"/>
          </w:tcPr>
          <w:p w14:paraId="0A392C6A" w14:textId="77777777" w:rsidR="009A283A" w:rsidRPr="006E4AE6" w:rsidRDefault="009A283A" w:rsidP="009A283A">
            <w:pPr>
              <w:jc w:val="center"/>
              <w:rPr>
                <w:rFonts w:ascii="Georgia" w:hAnsi="Georgia"/>
              </w:rPr>
            </w:pPr>
          </w:p>
        </w:tc>
        <w:tc>
          <w:tcPr>
            <w:tcW w:w="5817" w:type="dxa"/>
            <w:gridSpan w:val="3"/>
          </w:tcPr>
          <w:p w14:paraId="68F21D90" w14:textId="5D1A532F" w:rsidR="009A283A" w:rsidRPr="00330A6E" w:rsidRDefault="00607279" w:rsidP="00133878">
            <w:pPr>
              <w:pStyle w:val="ListParagraph"/>
              <w:numPr>
                <w:ilvl w:val="0"/>
                <w:numId w:val="44"/>
              </w:numPr>
              <w:rPr>
                <w:rFonts w:ascii="Times New Roman" w:eastAsia="Times New Roman" w:hAnsi="Times New Roman" w:cs="Times New Roman"/>
                <w:b/>
                <w:sz w:val="24"/>
                <w:szCs w:val="24"/>
              </w:rPr>
            </w:pPr>
            <w:r w:rsidRPr="00607279">
              <w:rPr>
                <w:rFonts w:ascii="Times New Roman" w:eastAsia="Times New Roman" w:hAnsi="Times New Roman" w:cs="Times New Roman"/>
                <w:b/>
                <w:sz w:val="24"/>
                <w:szCs w:val="24"/>
              </w:rPr>
              <w:t>Creating Aesthetics with special effects</w:t>
            </w:r>
          </w:p>
        </w:tc>
        <w:tc>
          <w:tcPr>
            <w:tcW w:w="1080" w:type="dxa"/>
          </w:tcPr>
          <w:p w14:paraId="13C326F3" w14:textId="77777777" w:rsidR="009A283A" w:rsidRDefault="009A283A" w:rsidP="009A283A">
            <w:pPr>
              <w:tabs>
                <w:tab w:val="left" w:pos="288"/>
                <w:tab w:val="center" w:pos="533"/>
              </w:tabs>
              <w:rPr>
                <w:rFonts w:ascii="Georgia" w:hAnsi="Georgia"/>
                <w:b/>
              </w:rPr>
            </w:pPr>
            <w:r>
              <w:rPr>
                <w:rFonts w:ascii="Georgia" w:hAnsi="Georgia"/>
                <w:b/>
              </w:rPr>
              <w:tab/>
            </w:r>
          </w:p>
          <w:p w14:paraId="0882FA59" w14:textId="77777777" w:rsidR="009A283A" w:rsidRPr="00B83C7E" w:rsidRDefault="009A283A" w:rsidP="009A283A">
            <w:pPr>
              <w:tabs>
                <w:tab w:val="left" w:pos="288"/>
                <w:tab w:val="center" w:pos="533"/>
              </w:tabs>
              <w:rPr>
                <w:rFonts w:ascii="Georgia" w:hAnsi="Georgia"/>
                <w:b/>
              </w:rPr>
            </w:pPr>
            <w:r>
              <w:rPr>
                <w:rFonts w:ascii="Georgia" w:hAnsi="Georgia"/>
                <w:b/>
              </w:rPr>
              <w:t xml:space="preserve">      </w:t>
            </w:r>
            <w:r w:rsidRPr="00B83C7E">
              <w:rPr>
                <w:rFonts w:ascii="Georgia" w:hAnsi="Georgia"/>
                <w:b/>
              </w:rPr>
              <w:t>13</w:t>
            </w:r>
          </w:p>
        </w:tc>
      </w:tr>
      <w:tr w:rsidR="009A283A" w:rsidRPr="006E4AE6" w14:paraId="5803848B" w14:textId="77777777" w:rsidTr="00DC0F4E">
        <w:trPr>
          <w:trHeight w:hRule="exact" w:val="1543"/>
        </w:trPr>
        <w:tc>
          <w:tcPr>
            <w:tcW w:w="2188" w:type="dxa"/>
            <w:vMerge/>
            <w:vAlign w:val="center"/>
          </w:tcPr>
          <w:p w14:paraId="4853B841" w14:textId="77777777" w:rsidR="009A283A" w:rsidRPr="006E4AE6" w:rsidRDefault="009A283A" w:rsidP="009A283A">
            <w:pPr>
              <w:jc w:val="center"/>
              <w:rPr>
                <w:rFonts w:ascii="Georgia" w:hAnsi="Georgia"/>
              </w:rPr>
            </w:pPr>
          </w:p>
        </w:tc>
        <w:tc>
          <w:tcPr>
            <w:tcW w:w="5817" w:type="dxa"/>
            <w:gridSpan w:val="3"/>
          </w:tcPr>
          <w:p w14:paraId="50125231" w14:textId="77777777" w:rsidR="009A283A" w:rsidRPr="009746E8" w:rsidRDefault="009A283A" w:rsidP="009A283A">
            <w:pPr>
              <w:rPr>
                <w:rFonts w:ascii="Times New Roman" w:eastAsia="Calibri" w:hAnsi="Times New Roman" w:cs="Times New Roman"/>
                <w:sz w:val="24"/>
                <w:szCs w:val="24"/>
                <w:lang w:val="en-GB" w:bidi="ar-SA"/>
              </w:rPr>
            </w:pPr>
          </w:p>
          <w:p w14:paraId="72730349" w14:textId="4C919F16" w:rsidR="009A283A" w:rsidRPr="00133878" w:rsidRDefault="00607279" w:rsidP="00133878">
            <w:pPr>
              <w:pStyle w:val="ListParagraph"/>
              <w:numPr>
                <w:ilvl w:val="0"/>
                <w:numId w:val="44"/>
              </w:numPr>
              <w:rPr>
                <w:rFonts w:ascii="Times New Roman" w:eastAsia="Times New Roman" w:hAnsi="Times New Roman" w:cs="Times New Roman"/>
                <w:b/>
                <w:sz w:val="24"/>
                <w:szCs w:val="24"/>
              </w:rPr>
            </w:pPr>
            <w:r w:rsidRPr="00607279">
              <w:rPr>
                <w:rFonts w:ascii="Times New Roman" w:eastAsia="Times New Roman" w:hAnsi="Times New Roman" w:cs="Times New Roman"/>
                <w:b/>
                <w:sz w:val="24"/>
                <w:szCs w:val="24"/>
              </w:rPr>
              <w:t>Workplace standards and success in the laboratory</w:t>
            </w:r>
          </w:p>
        </w:tc>
        <w:tc>
          <w:tcPr>
            <w:tcW w:w="1080" w:type="dxa"/>
          </w:tcPr>
          <w:p w14:paraId="5A25747A" w14:textId="77777777" w:rsidR="009A283A" w:rsidRDefault="009A283A" w:rsidP="009A283A">
            <w:pPr>
              <w:rPr>
                <w:rFonts w:ascii="Georgia" w:hAnsi="Georgia"/>
                <w:b/>
              </w:rPr>
            </w:pPr>
          </w:p>
          <w:p w14:paraId="1F6AD644" w14:textId="77777777" w:rsidR="009A283A" w:rsidRPr="00B83C7E" w:rsidRDefault="009A283A" w:rsidP="009A283A">
            <w:pPr>
              <w:rPr>
                <w:rFonts w:ascii="Georgia" w:hAnsi="Georgia"/>
                <w:b/>
              </w:rPr>
            </w:pPr>
            <w:r>
              <w:rPr>
                <w:rFonts w:ascii="Georgia" w:hAnsi="Georgia"/>
                <w:b/>
              </w:rPr>
              <w:t xml:space="preserve">      </w:t>
            </w:r>
            <w:r w:rsidRPr="00B83C7E">
              <w:rPr>
                <w:rFonts w:ascii="Georgia" w:hAnsi="Georgia"/>
                <w:b/>
              </w:rPr>
              <w:t>14</w:t>
            </w:r>
          </w:p>
        </w:tc>
      </w:tr>
      <w:tr w:rsidR="009A283A" w:rsidRPr="006E4AE6" w14:paraId="76CC9BD5" w14:textId="77777777" w:rsidTr="00852046">
        <w:trPr>
          <w:trHeight w:hRule="exact" w:val="823"/>
        </w:trPr>
        <w:tc>
          <w:tcPr>
            <w:tcW w:w="2188" w:type="dxa"/>
            <w:vMerge/>
            <w:vAlign w:val="center"/>
          </w:tcPr>
          <w:p w14:paraId="09B8D95D" w14:textId="77777777" w:rsidR="009A283A" w:rsidRPr="006E4AE6" w:rsidRDefault="009A283A" w:rsidP="009A283A">
            <w:pPr>
              <w:jc w:val="center"/>
              <w:rPr>
                <w:rFonts w:ascii="Georgia" w:hAnsi="Georgia"/>
              </w:rPr>
            </w:pPr>
          </w:p>
        </w:tc>
        <w:tc>
          <w:tcPr>
            <w:tcW w:w="5817" w:type="dxa"/>
            <w:gridSpan w:val="3"/>
          </w:tcPr>
          <w:p w14:paraId="25F7B05D" w14:textId="33761BCF" w:rsidR="009A283A" w:rsidRPr="00722FEA" w:rsidRDefault="009A283A" w:rsidP="009A283A">
            <w:pPr>
              <w:jc w:val="both"/>
              <w:rPr>
                <w:rFonts w:ascii="Times New Roman" w:eastAsia="Calibri" w:hAnsi="Times New Roman" w:cs="Times New Roman"/>
                <w:sz w:val="24"/>
                <w:szCs w:val="24"/>
                <w:lang w:val="en-GB"/>
              </w:rPr>
            </w:pPr>
          </w:p>
          <w:p w14:paraId="27A76422" w14:textId="1C8FE3A9" w:rsidR="009A283A" w:rsidRPr="00CB2F9C" w:rsidRDefault="00CB2F9C" w:rsidP="00CB2F9C">
            <w:pPr>
              <w:pStyle w:val="ListParagraph"/>
              <w:numPr>
                <w:ilvl w:val="0"/>
                <w:numId w:val="44"/>
              </w:numPr>
              <w:rPr>
                <w:rFonts w:ascii="Georgia" w:hAnsi="Georgia"/>
                <w:b/>
                <w:bCs/>
                <w:sz w:val="24"/>
                <w:szCs w:val="24"/>
              </w:rPr>
            </w:pPr>
            <w:r w:rsidRPr="00CB2F9C">
              <w:rPr>
                <w:rFonts w:ascii="Georgia" w:hAnsi="Georgia"/>
                <w:b/>
                <w:bCs/>
                <w:sz w:val="24"/>
                <w:szCs w:val="24"/>
              </w:rPr>
              <w:t>Final Exam</w:t>
            </w:r>
          </w:p>
        </w:tc>
        <w:tc>
          <w:tcPr>
            <w:tcW w:w="1080" w:type="dxa"/>
          </w:tcPr>
          <w:p w14:paraId="748624A5" w14:textId="77777777" w:rsidR="009A283A" w:rsidRPr="00B83C7E" w:rsidRDefault="009A283A" w:rsidP="009A283A">
            <w:pPr>
              <w:rPr>
                <w:rFonts w:ascii="Georgia" w:hAnsi="Georgia"/>
                <w:b/>
              </w:rPr>
            </w:pPr>
            <w:r>
              <w:rPr>
                <w:rFonts w:ascii="Georgia" w:hAnsi="Georgia"/>
                <w:b/>
              </w:rPr>
              <w:t xml:space="preserve">      </w:t>
            </w:r>
            <w:r w:rsidRPr="00B83C7E">
              <w:rPr>
                <w:rFonts w:ascii="Georgia" w:hAnsi="Georgia"/>
                <w:b/>
              </w:rPr>
              <w:t>15</w:t>
            </w:r>
          </w:p>
        </w:tc>
      </w:tr>
      <w:tr w:rsidR="009A283A" w:rsidRPr="006E4AE6" w14:paraId="7A2A7E7A" w14:textId="77777777" w:rsidTr="752A1549">
        <w:trPr>
          <w:trHeight w:hRule="exact" w:val="361"/>
        </w:trPr>
        <w:tc>
          <w:tcPr>
            <w:tcW w:w="2188" w:type="dxa"/>
            <w:vMerge/>
            <w:vAlign w:val="center"/>
          </w:tcPr>
          <w:p w14:paraId="49206A88" w14:textId="77777777" w:rsidR="009A283A" w:rsidRPr="006E4AE6" w:rsidRDefault="009A283A" w:rsidP="009A283A">
            <w:pPr>
              <w:jc w:val="center"/>
              <w:rPr>
                <w:rFonts w:ascii="Georgia" w:hAnsi="Georgia"/>
              </w:rPr>
            </w:pPr>
          </w:p>
        </w:tc>
        <w:tc>
          <w:tcPr>
            <w:tcW w:w="5817" w:type="dxa"/>
            <w:gridSpan w:val="3"/>
          </w:tcPr>
          <w:p w14:paraId="7C91D938" w14:textId="3E044093" w:rsidR="009A283A" w:rsidRPr="009746E8" w:rsidRDefault="00CB2F9C" w:rsidP="009A283A">
            <w:pPr>
              <w:rPr>
                <w:rFonts w:ascii="Times New Roman" w:hAnsi="Times New Roman" w:cs="Times New Roman"/>
                <w:sz w:val="24"/>
                <w:szCs w:val="24"/>
              </w:rPr>
            </w:pPr>
            <w:r w:rsidRPr="00CB2F9C">
              <w:rPr>
                <w:rFonts w:ascii="Times New Roman" w:hAnsi="Times New Roman" w:cs="Times New Roman"/>
                <w:sz w:val="24"/>
                <w:szCs w:val="24"/>
              </w:rPr>
              <w:t>Laboratory exercises</w:t>
            </w:r>
          </w:p>
        </w:tc>
        <w:tc>
          <w:tcPr>
            <w:tcW w:w="1080" w:type="dxa"/>
          </w:tcPr>
          <w:p w14:paraId="1C4101A1" w14:textId="201F9492" w:rsidR="009A283A" w:rsidRPr="00B94BE9" w:rsidRDefault="00CB2F9C" w:rsidP="009A283A">
            <w:pPr>
              <w:jc w:val="center"/>
              <w:rPr>
                <w:rFonts w:ascii="Georgia" w:hAnsi="Georgia"/>
              </w:rPr>
            </w:pPr>
            <w:r>
              <w:rPr>
                <w:rFonts w:ascii="Georgia" w:hAnsi="Georgia"/>
                <w:b/>
              </w:rPr>
              <w:t>Week</w:t>
            </w:r>
          </w:p>
        </w:tc>
      </w:tr>
      <w:tr w:rsidR="009A283A" w:rsidRPr="006E4AE6" w14:paraId="57C52D4A" w14:textId="77777777" w:rsidTr="752A1549">
        <w:trPr>
          <w:trHeight w:hRule="exact" w:val="811"/>
        </w:trPr>
        <w:tc>
          <w:tcPr>
            <w:tcW w:w="2188" w:type="dxa"/>
            <w:vMerge/>
            <w:vAlign w:val="center"/>
          </w:tcPr>
          <w:p w14:paraId="67B7A70C" w14:textId="77777777" w:rsidR="009A283A" w:rsidRPr="006E4AE6" w:rsidRDefault="009A283A" w:rsidP="009A283A">
            <w:pPr>
              <w:jc w:val="center"/>
              <w:rPr>
                <w:rFonts w:ascii="Georgia" w:hAnsi="Georgia"/>
              </w:rPr>
            </w:pPr>
          </w:p>
        </w:tc>
        <w:tc>
          <w:tcPr>
            <w:tcW w:w="5817" w:type="dxa"/>
            <w:gridSpan w:val="3"/>
          </w:tcPr>
          <w:p w14:paraId="669FA61A" w14:textId="76DA9088" w:rsidR="00CB2F9C" w:rsidRPr="00CB2F9C" w:rsidRDefault="00CB2F9C" w:rsidP="00CB2F9C">
            <w:pPr>
              <w:pStyle w:val="ListParagraph"/>
              <w:numPr>
                <w:ilvl w:val="0"/>
                <w:numId w:val="44"/>
              </w:numPr>
              <w:rPr>
                <w:rFonts w:ascii="Times New Roman" w:hAnsi="Times New Roman" w:cs="Times New Roman"/>
                <w:bCs/>
                <w:sz w:val="24"/>
                <w:szCs w:val="24"/>
              </w:rPr>
            </w:pPr>
            <w:r w:rsidRPr="00CB2F9C">
              <w:rPr>
                <w:rFonts w:ascii="Times New Roman" w:hAnsi="Times New Roman" w:cs="Times New Roman"/>
                <w:bCs/>
                <w:sz w:val="24"/>
                <w:szCs w:val="24"/>
              </w:rPr>
              <w:t>Introduction -</w:t>
            </w:r>
            <w:r>
              <w:rPr>
                <w:rFonts w:ascii="Times New Roman" w:hAnsi="Times New Roman" w:cs="Times New Roman"/>
                <w:bCs/>
                <w:sz w:val="24"/>
                <w:szCs w:val="24"/>
              </w:rPr>
              <w:t>A</w:t>
            </w:r>
            <w:r w:rsidR="005D6BA5">
              <w:rPr>
                <w:rFonts w:ascii="Times New Roman" w:hAnsi="Times New Roman" w:cs="Times New Roman"/>
                <w:bCs/>
                <w:sz w:val="24"/>
                <w:szCs w:val="24"/>
              </w:rPr>
              <w:t>e</w:t>
            </w:r>
            <w:r w:rsidRPr="00CB2F9C">
              <w:rPr>
                <w:rFonts w:ascii="Times New Roman" w:hAnsi="Times New Roman" w:cs="Times New Roman"/>
                <w:bCs/>
                <w:sz w:val="24"/>
                <w:szCs w:val="24"/>
              </w:rPr>
              <w:t>sthetics Function and Occlusion</w:t>
            </w:r>
          </w:p>
          <w:p w14:paraId="55A9AF51" w14:textId="15B42B42" w:rsidR="00EE4A0E" w:rsidRPr="00342986" w:rsidRDefault="00CB2F9C" w:rsidP="00CB2F9C">
            <w:pPr>
              <w:pStyle w:val="ListParagraph"/>
              <w:numPr>
                <w:ilvl w:val="0"/>
                <w:numId w:val="44"/>
              </w:numPr>
              <w:rPr>
                <w:rFonts w:ascii="Times New Roman" w:hAnsi="Times New Roman" w:cs="Times New Roman"/>
                <w:bCs/>
                <w:sz w:val="24"/>
                <w:szCs w:val="24"/>
              </w:rPr>
            </w:pPr>
            <w:r w:rsidRPr="00CB2F9C">
              <w:rPr>
                <w:rFonts w:ascii="Times New Roman" w:hAnsi="Times New Roman" w:cs="Times New Roman"/>
                <w:bCs/>
                <w:sz w:val="24"/>
                <w:szCs w:val="24"/>
              </w:rPr>
              <w:t>• Principles, practical terminology</w:t>
            </w:r>
          </w:p>
        </w:tc>
        <w:tc>
          <w:tcPr>
            <w:tcW w:w="1080" w:type="dxa"/>
          </w:tcPr>
          <w:p w14:paraId="3B7FD67C" w14:textId="77777777" w:rsidR="009A283A" w:rsidRDefault="009A283A" w:rsidP="009A283A">
            <w:pPr>
              <w:jc w:val="center"/>
              <w:rPr>
                <w:rFonts w:ascii="Georgia" w:hAnsi="Georgia"/>
                <w:b/>
              </w:rPr>
            </w:pPr>
          </w:p>
          <w:p w14:paraId="649841BE" w14:textId="77777777" w:rsidR="009A283A" w:rsidRPr="00667637" w:rsidRDefault="009A283A" w:rsidP="009A283A">
            <w:pPr>
              <w:jc w:val="center"/>
              <w:rPr>
                <w:rFonts w:ascii="Georgia" w:hAnsi="Georgia"/>
                <w:b/>
              </w:rPr>
            </w:pPr>
            <w:r w:rsidRPr="00667637">
              <w:rPr>
                <w:rFonts w:ascii="Georgia" w:hAnsi="Georgia"/>
                <w:b/>
              </w:rPr>
              <w:t>1</w:t>
            </w:r>
          </w:p>
        </w:tc>
      </w:tr>
      <w:tr w:rsidR="009A283A" w:rsidRPr="006E4AE6" w14:paraId="2BACE181" w14:textId="77777777" w:rsidTr="00DC0F4E">
        <w:trPr>
          <w:trHeight w:hRule="exact" w:val="733"/>
        </w:trPr>
        <w:tc>
          <w:tcPr>
            <w:tcW w:w="2188" w:type="dxa"/>
            <w:vMerge/>
            <w:vAlign w:val="center"/>
          </w:tcPr>
          <w:p w14:paraId="38D6B9B6" w14:textId="77777777" w:rsidR="009A283A" w:rsidRPr="006E4AE6" w:rsidRDefault="009A283A" w:rsidP="009A283A">
            <w:pPr>
              <w:jc w:val="center"/>
              <w:rPr>
                <w:rFonts w:ascii="Georgia" w:hAnsi="Georgia"/>
              </w:rPr>
            </w:pPr>
          </w:p>
        </w:tc>
        <w:tc>
          <w:tcPr>
            <w:tcW w:w="5817" w:type="dxa"/>
            <w:gridSpan w:val="3"/>
          </w:tcPr>
          <w:p w14:paraId="20DDC418" w14:textId="4D4A3F94" w:rsidR="00CB2F9C" w:rsidRPr="00CB2F9C" w:rsidRDefault="00CB2F9C" w:rsidP="00852046">
            <w:pPr>
              <w:pStyle w:val="ListParagraph"/>
              <w:numPr>
                <w:ilvl w:val="0"/>
                <w:numId w:val="44"/>
              </w:numPr>
              <w:adjustRightInd w:val="0"/>
              <w:rPr>
                <w:rFonts w:ascii="Times New Roman" w:hAnsi="Times New Roman" w:cs="Times New Roman"/>
                <w:b/>
                <w:sz w:val="24"/>
                <w:szCs w:val="24"/>
                <w:lang w:val="sq-AL"/>
              </w:rPr>
            </w:pPr>
            <w:r w:rsidRPr="00CB2F9C">
              <w:rPr>
                <w:rFonts w:ascii="Times New Roman" w:hAnsi="Times New Roman" w:cs="Times New Roman"/>
                <w:b/>
                <w:sz w:val="24"/>
                <w:szCs w:val="24"/>
                <w:lang w:val="sq-AL"/>
              </w:rPr>
              <w:t>Sagital Occlusion key’s</w:t>
            </w:r>
          </w:p>
          <w:p w14:paraId="698536F5" w14:textId="455D2192" w:rsidR="005D1D43" w:rsidRPr="005D1D43" w:rsidRDefault="00CB2F9C" w:rsidP="00852046">
            <w:pPr>
              <w:pStyle w:val="ListParagraph"/>
              <w:numPr>
                <w:ilvl w:val="0"/>
                <w:numId w:val="44"/>
              </w:numPr>
              <w:adjustRightInd w:val="0"/>
              <w:rPr>
                <w:rFonts w:ascii="Times New Roman" w:hAnsi="Times New Roman" w:cs="Times New Roman"/>
                <w:bCs/>
                <w:sz w:val="24"/>
                <w:szCs w:val="24"/>
                <w:lang w:val="sq-AL"/>
              </w:rPr>
            </w:pPr>
            <w:r w:rsidRPr="00CB2F9C">
              <w:rPr>
                <w:rFonts w:ascii="Times New Roman" w:hAnsi="Times New Roman" w:cs="Times New Roman"/>
                <w:bCs/>
                <w:sz w:val="24"/>
                <w:szCs w:val="24"/>
                <w:lang w:val="sq-AL"/>
              </w:rPr>
              <w:t>Primary and permanent dentition</w:t>
            </w:r>
          </w:p>
        </w:tc>
        <w:tc>
          <w:tcPr>
            <w:tcW w:w="1080" w:type="dxa"/>
          </w:tcPr>
          <w:p w14:paraId="7BC1BAF2" w14:textId="77777777" w:rsidR="009A283A" w:rsidRDefault="009A283A" w:rsidP="009A283A">
            <w:pPr>
              <w:jc w:val="center"/>
              <w:rPr>
                <w:rFonts w:ascii="Georgia" w:hAnsi="Georgia"/>
                <w:b/>
              </w:rPr>
            </w:pPr>
          </w:p>
          <w:p w14:paraId="61C988F9" w14:textId="77777777" w:rsidR="009A283A" w:rsidRDefault="009A283A" w:rsidP="009A283A">
            <w:pPr>
              <w:jc w:val="center"/>
              <w:rPr>
                <w:rFonts w:ascii="Georgia" w:hAnsi="Georgia"/>
                <w:b/>
              </w:rPr>
            </w:pPr>
          </w:p>
          <w:p w14:paraId="78E884CA" w14:textId="77777777" w:rsidR="009A283A" w:rsidRPr="00667637" w:rsidRDefault="009A283A" w:rsidP="009A283A">
            <w:pPr>
              <w:jc w:val="center"/>
              <w:rPr>
                <w:rFonts w:ascii="Georgia" w:hAnsi="Georgia"/>
                <w:b/>
              </w:rPr>
            </w:pPr>
            <w:r w:rsidRPr="00667637">
              <w:rPr>
                <w:rFonts w:ascii="Georgia" w:hAnsi="Georgia"/>
                <w:b/>
              </w:rPr>
              <w:t>2</w:t>
            </w:r>
          </w:p>
        </w:tc>
      </w:tr>
      <w:tr w:rsidR="009A283A" w:rsidRPr="006E4AE6" w14:paraId="6BC54994" w14:textId="77777777" w:rsidTr="00DC0F4E">
        <w:trPr>
          <w:trHeight w:hRule="exact" w:val="625"/>
        </w:trPr>
        <w:tc>
          <w:tcPr>
            <w:tcW w:w="2188" w:type="dxa"/>
            <w:vMerge/>
            <w:vAlign w:val="center"/>
          </w:tcPr>
          <w:p w14:paraId="3B22BB7D" w14:textId="77777777" w:rsidR="009A283A" w:rsidRPr="006E4AE6" w:rsidRDefault="009A283A" w:rsidP="009A283A">
            <w:pPr>
              <w:jc w:val="center"/>
              <w:rPr>
                <w:rFonts w:ascii="Georgia" w:hAnsi="Georgia"/>
              </w:rPr>
            </w:pPr>
          </w:p>
        </w:tc>
        <w:tc>
          <w:tcPr>
            <w:tcW w:w="5817" w:type="dxa"/>
            <w:gridSpan w:val="3"/>
          </w:tcPr>
          <w:p w14:paraId="2AB78A73" w14:textId="77777777" w:rsidR="00CB2F9C" w:rsidRPr="00CB2F9C" w:rsidRDefault="00CB2F9C" w:rsidP="00CB2F9C">
            <w:pPr>
              <w:pStyle w:val="ListParagraph"/>
              <w:numPr>
                <w:ilvl w:val="0"/>
                <w:numId w:val="44"/>
              </w:numPr>
              <w:rPr>
                <w:rFonts w:ascii="Times New Roman" w:hAnsi="Times New Roman" w:cs="Times New Roman"/>
                <w:b/>
                <w:bCs/>
                <w:sz w:val="24"/>
                <w:szCs w:val="24"/>
              </w:rPr>
            </w:pPr>
            <w:r w:rsidRPr="00CB2F9C">
              <w:rPr>
                <w:rFonts w:ascii="Times New Roman" w:hAnsi="Times New Roman" w:cs="Times New Roman"/>
                <w:b/>
                <w:bCs/>
                <w:sz w:val="24"/>
                <w:szCs w:val="24"/>
              </w:rPr>
              <w:t>Models for prostheses</w:t>
            </w:r>
          </w:p>
          <w:p w14:paraId="5C3E0E74" w14:textId="5E472C27" w:rsidR="009A283A" w:rsidRPr="00722FEA" w:rsidRDefault="00CB2F9C" w:rsidP="00CB2F9C">
            <w:pPr>
              <w:pStyle w:val="ListParagraph"/>
              <w:numPr>
                <w:ilvl w:val="0"/>
                <w:numId w:val="44"/>
              </w:numPr>
              <w:rPr>
                <w:rFonts w:ascii="Times New Roman" w:hAnsi="Times New Roman" w:cs="Times New Roman"/>
                <w:sz w:val="24"/>
                <w:szCs w:val="24"/>
              </w:rPr>
            </w:pPr>
            <w:r w:rsidRPr="00CB2F9C">
              <w:rPr>
                <w:rFonts w:ascii="Times New Roman" w:hAnsi="Times New Roman" w:cs="Times New Roman"/>
                <w:sz w:val="24"/>
                <w:szCs w:val="24"/>
              </w:rPr>
              <w:t>• Bite patterns</w:t>
            </w:r>
          </w:p>
        </w:tc>
        <w:tc>
          <w:tcPr>
            <w:tcW w:w="1080" w:type="dxa"/>
          </w:tcPr>
          <w:p w14:paraId="66A1FAB9" w14:textId="77777777" w:rsidR="009A283A" w:rsidRDefault="009A283A" w:rsidP="009A283A">
            <w:pPr>
              <w:jc w:val="center"/>
              <w:rPr>
                <w:rFonts w:ascii="Georgia" w:hAnsi="Georgia"/>
                <w:b/>
              </w:rPr>
            </w:pPr>
          </w:p>
          <w:p w14:paraId="0B778152" w14:textId="77777777" w:rsidR="009A283A" w:rsidRPr="00667637" w:rsidRDefault="009A283A" w:rsidP="009A283A">
            <w:pPr>
              <w:jc w:val="center"/>
              <w:rPr>
                <w:rFonts w:ascii="Georgia" w:hAnsi="Georgia"/>
                <w:b/>
              </w:rPr>
            </w:pPr>
            <w:r w:rsidRPr="00667637">
              <w:rPr>
                <w:rFonts w:ascii="Georgia" w:hAnsi="Georgia"/>
                <w:b/>
              </w:rPr>
              <w:t>3</w:t>
            </w:r>
          </w:p>
        </w:tc>
      </w:tr>
      <w:tr w:rsidR="009A283A" w:rsidRPr="006E4AE6" w14:paraId="575A3DB3" w14:textId="77777777" w:rsidTr="752A1549">
        <w:trPr>
          <w:trHeight w:hRule="exact" w:val="619"/>
        </w:trPr>
        <w:tc>
          <w:tcPr>
            <w:tcW w:w="2188" w:type="dxa"/>
            <w:vMerge/>
            <w:vAlign w:val="center"/>
          </w:tcPr>
          <w:p w14:paraId="76BB753C" w14:textId="77777777" w:rsidR="009A283A" w:rsidRPr="006E4AE6" w:rsidRDefault="009A283A" w:rsidP="009A283A">
            <w:pPr>
              <w:jc w:val="center"/>
              <w:rPr>
                <w:rFonts w:ascii="Georgia" w:hAnsi="Georgia"/>
              </w:rPr>
            </w:pPr>
          </w:p>
        </w:tc>
        <w:tc>
          <w:tcPr>
            <w:tcW w:w="5817" w:type="dxa"/>
            <w:gridSpan w:val="3"/>
          </w:tcPr>
          <w:p w14:paraId="513DA1E0" w14:textId="489D0D06" w:rsidR="001C6DFA" w:rsidRPr="005D1D43" w:rsidRDefault="00CB2F9C" w:rsidP="00EE4A0E">
            <w:pPr>
              <w:pStyle w:val="ListParagraph"/>
              <w:numPr>
                <w:ilvl w:val="0"/>
                <w:numId w:val="44"/>
              </w:numPr>
              <w:rPr>
                <w:rFonts w:ascii="Times New Roman" w:eastAsia="Calibri" w:hAnsi="Times New Roman" w:cs="Times New Roman"/>
                <w:b/>
                <w:bCs/>
                <w:sz w:val="24"/>
                <w:szCs w:val="24"/>
              </w:rPr>
            </w:pPr>
            <w:r w:rsidRPr="00CB2F9C">
              <w:rPr>
                <w:rFonts w:ascii="Times New Roman" w:eastAsia="Calibri" w:hAnsi="Times New Roman" w:cs="Times New Roman"/>
                <w:b/>
                <w:bCs/>
                <w:sz w:val="24"/>
                <w:szCs w:val="24"/>
              </w:rPr>
              <w:t>Occlusal relationships</w:t>
            </w:r>
            <w:r>
              <w:rPr>
                <w:rFonts w:ascii="Times New Roman" w:eastAsia="Calibri" w:hAnsi="Times New Roman" w:cs="Times New Roman"/>
                <w:b/>
                <w:bCs/>
                <w:sz w:val="24"/>
                <w:szCs w:val="24"/>
              </w:rPr>
              <w:t>- Centric Occlusion</w:t>
            </w:r>
          </w:p>
        </w:tc>
        <w:tc>
          <w:tcPr>
            <w:tcW w:w="1080" w:type="dxa"/>
          </w:tcPr>
          <w:p w14:paraId="3261C2AE" w14:textId="77777777" w:rsidR="009A283A" w:rsidRPr="00667637" w:rsidRDefault="009A283A" w:rsidP="009A283A">
            <w:pPr>
              <w:rPr>
                <w:rFonts w:ascii="Georgia" w:hAnsi="Georgia"/>
                <w:b/>
              </w:rPr>
            </w:pPr>
            <w:r>
              <w:rPr>
                <w:rFonts w:ascii="Georgia" w:hAnsi="Georgia"/>
                <w:b/>
              </w:rPr>
              <w:t xml:space="preserve">      </w:t>
            </w:r>
            <w:r w:rsidRPr="00667637">
              <w:rPr>
                <w:rFonts w:ascii="Georgia" w:hAnsi="Georgia"/>
                <w:b/>
              </w:rPr>
              <w:t>4</w:t>
            </w:r>
          </w:p>
        </w:tc>
      </w:tr>
      <w:tr w:rsidR="009A283A" w:rsidRPr="006E4AE6" w14:paraId="06E71B50" w14:textId="77777777" w:rsidTr="00F22D2E">
        <w:trPr>
          <w:trHeight w:val="701"/>
        </w:trPr>
        <w:tc>
          <w:tcPr>
            <w:tcW w:w="2188" w:type="dxa"/>
            <w:vMerge/>
            <w:vAlign w:val="center"/>
          </w:tcPr>
          <w:p w14:paraId="75CAC6F5" w14:textId="77777777" w:rsidR="009A283A" w:rsidRPr="006E4AE6" w:rsidRDefault="009A283A" w:rsidP="009A283A">
            <w:pPr>
              <w:jc w:val="center"/>
              <w:rPr>
                <w:rFonts w:ascii="Georgia" w:hAnsi="Georgia"/>
              </w:rPr>
            </w:pPr>
          </w:p>
        </w:tc>
        <w:tc>
          <w:tcPr>
            <w:tcW w:w="5817" w:type="dxa"/>
            <w:gridSpan w:val="3"/>
          </w:tcPr>
          <w:p w14:paraId="619839CC" w14:textId="06ED32D2" w:rsidR="001C6DFA" w:rsidRPr="00EE4A0E" w:rsidRDefault="00CB2F9C" w:rsidP="00DC0F4E">
            <w:pPr>
              <w:pStyle w:val="ListParagraph"/>
              <w:numPr>
                <w:ilvl w:val="0"/>
                <w:numId w:val="44"/>
              </w:numPr>
              <w:jc w:val="both"/>
              <w:rPr>
                <w:rFonts w:ascii="Times New Roman" w:hAnsi="Times New Roman" w:cs="Times New Roman"/>
                <w:b/>
                <w:bCs/>
                <w:sz w:val="24"/>
                <w:szCs w:val="24"/>
              </w:rPr>
            </w:pPr>
            <w:r w:rsidRPr="00CB2F9C">
              <w:rPr>
                <w:rFonts w:ascii="Times New Roman" w:hAnsi="Times New Roman" w:cs="Times New Roman"/>
                <w:b/>
                <w:bCs/>
                <w:sz w:val="24"/>
                <w:szCs w:val="24"/>
              </w:rPr>
              <w:t>Smile line - Facial features</w:t>
            </w:r>
          </w:p>
        </w:tc>
        <w:tc>
          <w:tcPr>
            <w:tcW w:w="1080" w:type="dxa"/>
          </w:tcPr>
          <w:p w14:paraId="53BD644D" w14:textId="77777777" w:rsidR="009A283A" w:rsidRDefault="009A283A" w:rsidP="009A283A">
            <w:pPr>
              <w:jc w:val="center"/>
              <w:rPr>
                <w:rFonts w:ascii="Georgia" w:hAnsi="Georgia"/>
                <w:b/>
              </w:rPr>
            </w:pPr>
          </w:p>
          <w:p w14:paraId="78941E47" w14:textId="77777777" w:rsidR="009A283A" w:rsidRPr="00667637" w:rsidRDefault="009A283A" w:rsidP="009A283A">
            <w:pPr>
              <w:jc w:val="center"/>
              <w:rPr>
                <w:rFonts w:ascii="Georgia" w:hAnsi="Georgia"/>
                <w:b/>
              </w:rPr>
            </w:pPr>
            <w:r w:rsidRPr="00667637">
              <w:rPr>
                <w:rFonts w:ascii="Georgia" w:hAnsi="Georgia"/>
                <w:b/>
              </w:rPr>
              <w:t>5</w:t>
            </w:r>
          </w:p>
        </w:tc>
      </w:tr>
      <w:tr w:rsidR="009A283A" w:rsidRPr="006E4AE6" w14:paraId="55CFAA9D" w14:textId="77777777" w:rsidTr="752A1549">
        <w:trPr>
          <w:trHeight w:hRule="exact" w:val="892"/>
        </w:trPr>
        <w:tc>
          <w:tcPr>
            <w:tcW w:w="2188" w:type="dxa"/>
            <w:vMerge/>
            <w:vAlign w:val="center"/>
          </w:tcPr>
          <w:p w14:paraId="1A3FAC43" w14:textId="77777777" w:rsidR="009A283A" w:rsidRPr="006E4AE6" w:rsidRDefault="009A283A" w:rsidP="009A283A">
            <w:pPr>
              <w:jc w:val="center"/>
              <w:rPr>
                <w:rFonts w:ascii="Georgia" w:hAnsi="Georgia"/>
              </w:rPr>
            </w:pPr>
          </w:p>
        </w:tc>
        <w:tc>
          <w:tcPr>
            <w:tcW w:w="5817" w:type="dxa"/>
            <w:gridSpan w:val="3"/>
          </w:tcPr>
          <w:p w14:paraId="5854DE7F" w14:textId="1E45A673" w:rsidR="009A283A" w:rsidRPr="00722FEA" w:rsidRDefault="00CB2F9C" w:rsidP="00CB2F9C">
            <w:pPr>
              <w:pStyle w:val="ListParagraph"/>
              <w:numPr>
                <w:ilvl w:val="0"/>
                <w:numId w:val="44"/>
              </w:numPr>
              <w:jc w:val="both"/>
              <w:rPr>
                <w:rFonts w:ascii="Times New Roman" w:hAnsi="Times New Roman" w:cs="Times New Roman"/>
                <w:sz w:val="24"/>
                <w:szCs w:val="24"/>
              </w:rPr>
            </w:pPr>
            <w:r w:rsidRPr="00CB2F9C">
              <w:rPr>
                <w:rFonts w:ascii="Times New Roman" w:hAnsi="Times New Roman" w:cs="Times New Roman"/>
                <w:b/>
                <w:bCs/>
                <w:sz w:val="24"/>
                <w:szCs w:val="24"/>
              </w:rPr>
              <w:t>Selection of teeth</w:t>
            </w:r>
            <w:r w:rsidRPr="00CB2F9C">
              <w:rPr>
                <w:rFonts w:ascii="Times New Roman" w:hAnsi="Times New Roman" w:cs="Times New Roman"/>
                <w:sz w:val="24"/>
                <w:szCs w:val="24"/>
              </w:rPr>
              <w:t xml:space="preserve"> according to size and </w:t>
            </w:r>
            <w:proofErr w:type="spellStart"/>
            <w:r w:rsidRPr="00CB2F9C">
              <w:rPr>
                <w:rFonts w:ascii="Times New Roman" w:hAnsi="Times New Roman" w:cs="Times New Roman"/>
                <w:sz w:val="24"/>
                <w:szCs w:val="24"/>
              </w:rPr>
              <w:t>color</w:t>
            </w:r>
            <w:proofErr w:type="spellEnd"/>
          </w:p>
        </w:tc>
        <w:tc>
          <w:tcPr>
            <w:tcW w:w="1080" w:type="dxa"/>
          </w:tcPr>
          <w:p w14:paraId="2CA7ADD4" w14:textId="77777777" w:rsidR="009A283A" w:rsidRDefault="009A283A" w:rsidP="009A283A">
            <w:pPr>
              <w:jc w:val="center"/>
              <w:rPr>
                <w:rFonts w:ascii="Georgia" w:hAnsi="Georgia"/>
                <w:b/>
              </w:rPr>
            </w:pPr>
          </w:p>
          <w:p w14:paraId="29B4EA11" w14:textId="77777777" w:rsidR="009A283A" w:rsidRPr="00667637" w:rsidRDefault="009A283A" w:rsidP="009A283A">
            <w:pPr>
              <w:jc w:val="center"/>
              <w:rPr>
                <w:rFonts w:ascii="Georgia" w:hAnsi="Georgia"/>
                <w:b/>
              </w:rPr>
            </w:pPr>
            <w:r w:rsidRPr="00667637">
              <w:rPr>
                <w:rFonts w:ascii="Georgia" w:hAnsi="Georgia"/>
                <w:b/>
              </w:rPr>
              <w:t>6</w:t>
            </w:r>
          </w:p>
        </w:tc>
      </w:tr>
      <w:tr w:rsidR="009A283A" w:rsidRPr="006E4AE6" w14:paraId="720B444C" w14:textId="77777777" w:rsidTr="752A1549">
        <w:trPr>
          <w:trHeight w:val="1530"/>
        </w:trPr>
        <w:tc>
          <w:tcPr>
            <w:tcW w:w="2188" w:type="dxa"/>
            <w:vMerge/>
            <w:vAlign w:val="center"/>
          </w:tcPr>
          <w:p w14:paraId="314EE24A" w14:textId="77777777" w:rsidR="009A283A" w:rsidRPr="006E4AE6" w:rsidRDefault="009A283A" w:rsidP="009A283A">
            <w:pPr>
              <w:jc w:val="center"/>
              <w:rPr>
                <w:rFonts w:ascii="Georgia" w:hAnsi="Georgia"/>
              </w:rPr>
            </w:pPr>
          </w:p>
        </w:tc>
        <w:tc>
          <w:tcPr>
            <w:tcW w:w="5817" w:type="dxa"/>
            <w:gridSpan w:val="3"/>
          </w:tcPr>
          <w:p w14:paraId="748C16AB" w14:textId="0AB22272" w:rsidR="009A283A" w:rsidRPr="008C22B8" w:rsidRDefault="00CB2F9C" w:rsidP="001C6DFA">
            <w:pPr>
              <w:pStyle w:val="ListParagraph"/>
              <w:numPr>
                <w:ilvl w:val="0"/>
                <w:numId w:val="15"/>
              </w:numPr>
              <w:rPr>
                <w:rFonts w:ascii="Georgia" w:hAnsi="Georgia"/>
              </w:rPr>
            </w:pPr>
            <w:proofErr w:type="gramStart"/>
            <w:r>
              <w:rPr>
                <w:rFonts w:ascii="Georgia" w:hAnsi="Georgia"/>
              </w:rPr>
              <w:t>Presentation ,analyses</w:t>
            </w:r>
            <w:proofErr w:type="gramEnd"/>
            <w:r>
              <w:rPr>
                <w:rFonts w:ascii="Georgia" w:hAnsi="Georgia"/>
              </w:rPr>
              <w:t xml:space="preserve"> Evaluation Course </w:t>
            </w:r>
            <w:r>
              <w:t xml:space="preserve"> </w:t>
            </w:r>
            <w:r w:rsidR="00F24346">
              <w:rPr>
                <w:rFonts w:ascii="Georgia" w:hAnsi="Georgia"/>
              </w:rPr>
              <w:t>projects</w:t>
            </w:r>
          </w:p>
        </w:tc>
        <w:tc>
          <w:tcPr>
            <w:tcW w:w="1080" w:type="dxa"/>
          </w:tcPr>
          <w:p w14:paraId="76614669" w14:textId="77777777" w:rsidR="009A283A" w:rsidRDefault="009A283A" w:rsidP="009A283A">
            <w:pPr>
              <w:jc w:val="center"/>
              <w:rPr>
                <w:rFonts w:ascii="Georgia" w:hAnsi="Georgia"/>
                <w:b/>
              </w:rPr>
            </w:pPr>
          </w:p>
          <w:p w14:paraId="75697EEC" w14:textId="77777777" w:rsidR="009A283A" w:rsidRPr="00667637" w:rsidRDefault="009A283A" w:rsidP="009A283A">
            <w:pPr>
              <w:jc w:val="center"/>
              <w:rPr>
                <w:rFonts w:ascii="Georgia" w:hAnsi="Georgia"/>
                <w:b/>
              </w:rPr>
            </w:pPr>
            <w:r w:rsidRPr="00667637">
              <w:rPr>
                <w:rFonts w:ascii="Georgia" w:hAnsi="Georgia"/>
                <w:b/>
              </w:rPr>
              <w:t>7</w:t>
            </w:r>
          </w:p>
        </w:tc>
      </w:tr>
      <w:tr w:rsidR="009A283A" w:rsidRPr="006E4AE6" w14:paraId="2D746E8D" w14:textId="77777777" w:rsidTr="752A1549">
        <w:trPr>
          <w:trHeight w:val="1005"/>
        </w:trPr>
        <w:tc>
          <w:tcPr>
            <w:tcW w:w="2188" w:type="dxa"/>
            <w:vMerge/>
            <w:vAlign w:val="center"/>
          </w:tcPr>
          <w:p w14:paraId="57590049" w14:textId="77777777" w:rsidR="009A283A" w:rsidRPr="006E4AE6" w:rsidRDefault="009A283A" w:rsidP="009A283A">
            <w:pPr>
              <w:jc w:val="center"/>
              <w:rPr>
                <w:rFonts w:ascii="Georgia" w:hAnsi="Georgia"/>
              </w:rPr>
            </w:pPr>
          </w:p>
        </w:tc>
        <w:tc>
          <w:tcPr>
            <w:tcW w:w="5817" w:type="dxa"/>
            <w:gridSpan w:val="3"/>
          </w:tcPr>
          <w:p w14:paraId="2D6E9A92" w14:textId="54DD68D8" w:rsidR="009A283A" w:rsidRPr="00F24346" w:rsidRDefault="00B75185" w:rsidP="00F24346">
            <w:pPr>
              <w:pStyle w:val="Default"/>
              <w:numPr>
                <w:ilvl w:val="0"/>
                <w:numId w:val="44"/>
              </w:numPr>
              <w:rPr>
                <w:rFonts w:ascii="Georgia" w:hAnsi="Georgia"/>
                <w:b/>
              </w:rPr>
            </w:pPr>
            <w:r>
              <w:rPr>
                <w:b/>
                <w:bCs/>
                <w:sz w:val="22"/>
                <w:szCs w:val="22"/>
              </w:rPr>
              <w:t xml:space="preserve"> </w:t>
            </w:r>
            <w:r w:rsidR="00F24346">
              <w:t xml:space="preserve"> </w:t>
            </w:r>
            <w:r w:rsidR="00F24346">
              <w:rPr>
                <w:b/>
                <w:bCs/>
                <w:sz w:val="22"/>
                <w:szCs w:val="22"/>
              </w:rPr>
              <w:t>A</w:t>
            </w:r>
            <w:r w:rsidR="00F24346" w:rsidRPr="00F24346">
              <w:rPr>
                <w:b/>
                <w:bCs/>
                <w:sz w:val="22"/>
                <w:szCs w:val="22"/>
              </w:rPr>
              <w:t xml:space="preserve">lignment of teeth </w:t>
            </w:r>
            <w:r w:rsidR="00F24346">
              <w:rPr>
                <w:b/>
                <w:bCs/>
                <w:sz w:val="22"/>
                <w:szCs w:val="22"/>
              </w:rPr>
              <w:t>–</w:t>
            </w:r>
            <w:r w:rsidR="00F24346" w:rsidRPr="00F24346">
              <w:rPr>
                <w:b/>
                <w:bCs/>
                <w:sz w:val="22"/>
                <w:szCs w:val="22"/>
              </w:rPr>
              <w:t xml:space="preserve"> </w:t>
            </w:r>
            <w:proofErr w:type="spellStart"/>
            <w:r w:rsidR="00F24346" w:rsidRPr="00F24346">
              <w:rPr>
                <w:b/>
                <w:bCs/>
                <w:sz w:val="22"/>
                <w:szCs w:val="22"/>
              </w:rPr>
              <w:t>occlu</w:t>
            </w:r>
            <w:r w:rsidR="00F24346">
              <w:rPr>
                <w:b/>
                <w:bCs/>
                <w:sz w:val="22"/>
                <w:szCs w:val="22"/>
              </w:rPr>
              <w:t>daors</w:t>
            </w:r>
            <w:proofErr w:type="spellEnd"/>
          </w:p>
          <w:p w14:paraId="7B7CFF72" w14:textId="1755C95A" w:rsidR="00F24346" w:rsidRPr="00F24346" w:rsidRDefault="00F24346" w:rsidP="00F24346">
            <w:pPr>
              <w:pStyle w:val="Default"/>
              <w:numPr>
                <w:ilvl w:val="0"/>
                <w:numId w:val="44"/>
              </w:numPr>
              <w:rPr>
                <w:rFonts w:ascii="Georgia" w:hAnsi="Georgia"/>
                <w:bCs/>
              </w:rPr>
            </w:pPr>
            <w:r>
              <w:rPr>
                <w:rFonts w:ascii="Georgia" w:hAnsi="Georgia"/>
                <w:b/>
              </w:rPr>
              <w:t xml:space="preserve"> </w:t>
            </w:r>
            <w:r w:rsidRPr="00F24346">
              <w:rPr>
                <w:rFonts w:ascii="Georgia" w:hAnsi="Georgia"/>
                <w:bCs/>
              </w:rPr>
              <w:t>Acrylic base</w:t>
            </w:r>
          </w:p>
        </w:tc>
        <w:tc>
          <w:tcPr>
            <w:tcW w:w="1080" w:type="dxa"/>
          </w:tcPr>
          <w:p w14:paraId="792F1AA2" w14:textId="77777777" w:rsidR="009A283A" w:rsidRDefault="009A283A" w:rsidP="009A283A">
            <w:pPr>
              <w:jc w:val="center"/>
              <w:rPr>
                <w:rFonts w:ascii="Georgia" w:hAnsi="Georgia"/>
                <w:b/>
              </w:rPr>
            </w:pPr>
          </w:p>
          <w:p w14:paraId="44B0A208" w14:textId="77777777" w:rsidR="009A283A" w:rsidRPr="00667637" w:rsidRDefault="009A283A" w:rsidP="009A283A">
            <w:pPr>
              <w:jc w:val="center"/>
              <w:rPr>
                <w:rFonts w:ascii="Georgia" w:hAnsi="Georgia"/>
                <w:b/>
              </w:rPr>
            </w:pPr>
            <w:r w:rsidRPr="00667637">
              <w:rPr>
                <w:rFonts w:ascii="Georgia" w:hAnsi="Georgia"/>
                <w:b/>
              </w:rPr>
              <w:t>8</w:t>
            </w:r>
          </w:p>
        </w:tc>
      </w:tr>
      <w:tr w:rsidR="009A283A" w:rsidRPr="006E4AE6" w14:paraId="30B2C43C" w14:textId="77777777" w:rsidTr="752A1549">
        <w:trPr>
          <w:trHeight w:hRule="exact" w:val="811"/>
        </w:trPr>
        <w:tc>
          <w:tcPr>
            <w:tcW w:w="2188" w:type="dxa"/>
            <w:vMerge/>
            <w:vAlign w:val="center"/>
          </w:tcPr>
          <w:p w14:paraId="1A499DFC" w14:textId="77777777" w:rsidR="009A283A" w:rsidRPr="006E4AE6" w:rsidRDefault="009A283A" w:rsidP="009A283A">
            <w:pPr>
              <w:jc w:val="center"/>
              <w:rPr>
                <w:rFonts w:ascii="Georgia" w:hAnsi="Georgia"/>
              </w:rPr>
            </w:pPr>
          </w:p>
        </w:tc>
        <w:tc>
          <w:tcPr>
            <w:tcW w:w="5817" w:type="dxa"/>
            <w:gridSpan w:val="3"/>
          </w:tcPr>
          <w:p w14:paraId="03F828E4" w14:textId="2C897618" w:rsidR="009A283A" w:rsidRPr="00342986" w:rsidRDefault="00F24346" w:rsidP="00342986">
            <w:pPr>
              <w:pStyle w:val="ListParagraph"/>
              <w:numPr>
                <w:ilvl w:val="0"/>
                <w:numId w:val="44"/>
              </w:numPr>
              <w:rPr>
                <w:rFonts w:ascii="Georgia" w:hAnsi="Georgia"/>
                <w:b/>
                <w:bCs/>
                <w:sz w:val="24"/>
                <w:szCs w:val="24"/>
              </w:rPr>
            </w:pPr>
            <w:r w:rsidRPr="00F24346">
              <w:rPr>
                <w:rFonts w:ascii="Georgia" w:hAnsi="Georgia"/>
                <w:b/>
                <w:bCs/>
                <w:sz w:val="24"/>
                <w:szCs w:val="24"/>
              </w:rPr>
              <w:t xml:space="preserve">Equipment/Instruments for </w:t>
            </w:r>
            <w:proofErr w:type="spellStart"/>
            <w:r w:rsidRPr="00F24346">
              <w:rPr>
                <w:rFonts w:ascii="Georgia" w:hAnsi="Georgia"/>
                <w:b/>
                <w:bCs/>
                <w:sz w:val="24"/>
                <w:szCs w:val="24"/>
              </w:rPr>
              <w:t>modeling</w:t>
            </w:r>
            <w:proofErr w:type="spellEnd"/>
            <w:r w:rsidRPr="00F24346">
              <w:rPr>
                <w:rFonts w:ascii="Georgia" w:hAnsi="Georgia"/>
                <w:b/>
                <w:bCs/>
                <w:sz w:val="24"/>
                <w:szCs w:val="24"/>
              </w:rPr>
              <w:t xml:space="preserve"> and contouring</w:t>
            </w:r>
          </w:p>
        </w:tc>
        <w:tc>
          <w:tcPr>
            <w:tcW w:w="1080" w:type="dxa"/>
          </w:tcPr>
          <w:p w14:paraId="2AC57CB0" w14:textId="77777777" w:rsidR="009A283A" w:rsidRDefault="009A283A" w:rsidP="009A283A">
            <w:pPr>
              <w:jc w:val="center"/>
              <w:rPr>
                <w:rFonts w:ascii="Georgia" w:hAnsi="Georgia"/>
                <w:b/>
              </w:rPr>
            </w:pPr>
          </w:p>
          <w:p w14:paraId="089009E4" w14:textId="77777777" w:rsidR="009A283A" w:rsidRPr="00667637" w:rsidRDefault="009A283A" w:rsidP="009A283A">
            <w:pPr>
              <w:jc w:val="center"/>
              <w:rPr>
                <w:rFonts w:ascii="Georgia" w:hAnsi="Georgia"/>
                <w:b/>
              </w:rPr>
            </w:pPr>
            <w:r w:rsidRPr="00667637">
              <w:rPr>
                <w:rFonts w:ascii="Georgia" w:hAnsi="Georgia"/>
                <w:b/>
              </w:rPr>
              <w:t>9</w:t>
            </w:r>
          </w:p>
        </w:tc>
      </w:tr>
      <w:tr w:rsidR="009A283A" w:rsidRPr="006E4AE6" w14:paraId="6C4C35FA" w14:textId="77777777" w:rsidTr="752A1549">
        <w:trPr>
          <w:trHeight w:hRule="exact" w:val="811"/>
        </w:trPr>
        <w:tc>
          <w:tcPr>
            <w:tcW w:w="2188" w:type="dxa"/>
            <w:vMerge/>
            <w:vAlign w:val="center"/>
          </w:tcPr>
          <w:p w14:paraId="5186B13D" w14:textId="77777777" w:rsidR="009A283A" w:rsidRPr="006E4AE6" w:rsidRDefault="009A283A" w:rsidP="009A283A">
            <w:pPr>
              <w:jc w:val="center"/>
              <w:rPr>
                <w:rFonts w:ascii="Georgia" w:hAnsi="Georgia"/>
              </w:rPr>
            </w:pPr>
          </w:p>
        </w:tc>
        <w:tc>
          <w:tcPr>
            <w:tcW w:w="5817" w:type="dxa"/>
            <w:gridSpan w:val="3"/>
          </w:tcPr>
          <w:p w14:paraId="7736B1A0" w14:textId="7483C93B" w:rsidR="00B75185" w:rsidRPr="00B75185" w:rsidRDefault="00F24346" w:rsidP="00B75185">
            <w:pPr>
              <w:pStyle w:val="ListParagraph"/>
              <w:numPr>
                <w:ilvl w:val="0"/>
                <w:numId w:val="44"/>
              </w:numPr>
              <w:rPr>
                <w:rFonts w:ascii="Georgia" w:hAnsi="Georgia"/>
                <w:b/>
                <w:sz w:val="24"/>
                <w:szCs w:val="24"/>
              </w:rPr>
            </w:pPr>
            <w:r w:rsidRPr="00F24346">
              <w:rPr>
                <w:rFonts w:ascii="Georgia" w:hAnsi="Georgia"/>
                <w:b/>
                <w:sz w:val="24"/>
                <w:szCs w:val="24"/>
              </w:rPr>
              <w:t>Characteristics of artificial teeth</w:t>
            </w:r>
          </w:p>
        </w:tc>
        <w:tc>
          <w:tcPr>
            <w:tcW w:w="1080" w:type="dxa"/>
          </w:tcPr>
          <w:p w14:paraId="3D404BC9" w14:textId="77777777" w:rsidR="009A283A" w:rsidRDefault="009A283A" w:rsidP="009A283A">
            <w:pPr>
              <w:jc w:val="center"/>
              <w:rPr>
                <w:rFonts w:ascii="Georgia" w:hAnsi="Georgia"/>
                <w:b/>
              </w:rPr>
            </w:pPr>
          </w:p>
          <w:p w14:paraId="5D369756" w14:textId="77777777" w:rsidR="009A283A" w:rsidRPr="00667637" w:rsidRDefault="009A283A" w:rsidP="009A283A">
            <w:pPr>
              <w:jc w:val="center"/>
              <w:rPr>
                <w:rFonts w:ascii="Georgia" w:hAnsi="Georgia"/>
                <w:b/>
              </w:rPr>
            </w:pPr>
            <w:r w:rsidRPr="00667637">
              <w:rPr>
                <w:rFonts w:ascii="Georgia" w:hAnsi="Georgia"/>
                <w:b/>
              </w:rPr>
              <w:t>10</w:t>
            </w:r>
          </w:p>
        </w:tc>
      </w:tr>
      <w:tr w:rsidR="009A283A" w:rsidRPr="006E4AE6" w14:paraId="1DD5A58C" w14:textId="77777777" w:rsidTr="00F24346">
        <w:trPr>
          <w:trHeight w:hRule="exact" w:val="715"/>
        </w:trPr>
        <w:tc>
          <w:tcPr>
            <w:tcW w:w="2188" w:type="dxa"/>
            <w:vMerge/>
            <w:vAlign w:val="center"/>
          </w:tcPr>
          <w:p w14:paraId="61319B8A" w14:textId="77777777" w:rsidR="009A283A" w:rsidRPr="006E4AE6" w:rsidRDefault="009A283A" w:rsidP="009A283A">
            <w:pPr>
              <w:jc w:val="center"/>
              <w:rPr>
                <w:rFonts w:ascii="Georgia" w:hAnsi="Georgia"/>
              </w:rPr>
            </w:pPr>
          </w:p>
        </w:tc>
        <w:tc>
          <w:tcPr>
            <w:tcW w:w="5817" w:type="dxa"/>
            <w:gridSpan w:val="3"/>
          </w:tcPr>
          <w:p w14:paraId="5C25B6BB" w14:textId="77777777" w:rsidR="009A283A" w:rsidRDefault="009A283A" w:rsidP="009A283A">
            <w:pPr>
              <w:rPr>
                <w:rFonts w:ascii="Georgia" w:hAnsi="Georgia"/>
                <w:b/>
                <w:sz w:val="24"/>
                <w:szCs w:val="24"/>
              </w:rPr>
            </w:pPr>
          </w:p>
          <w:p w14:paraId="64930483" w14:textId="1E4B209A" w:rsidR="00B75185" w:rsidRPr="006B2EBB" w:rsidRDefault="00F24346" w:rsidP="00342986">
            <w:pPr>
              <w:pStyle w:val="ListParagraph"/>
              <w:numPr>
                <w:ilvl w:val="0"/>
                <w:numId w:val="44"/>
              </w:numPr>
              <w:rPr>
                <w:rFonts w:ascii="Georgia" w:hAnsi="Georgia"/>
                <w:b/>
                <w:sz w:val="24"/>
                <w:szCs w:val="24"/>
              </w:rPr>
            </w:pPr>
            <w:r>
              <w:rPr>
                <w:rFonts w:ascii="Times New Roman" w:eastAsia="Calibri" w:hAnsi="Times New Roman" w:cs="Times New Roman"/>
                <w:b/>
                <w:sz w:val="24"/>
                <w:szCs w:val="24"/>
              </w:rPr>
              <w:t xml:space="preserve">Dental </w:t>
            </w:r>
            <w:proofErr w:type="gramStart"/>
            <w:r>
              <w:rPr>
                <w:rFonts w:ascii="Times New Roman" w:eastAsia="Calibri" w:hAnsi="Times New Roman" w:cs="Times New Roman"/>
                <w:b/>
                <w:sz w:val="24"/>
                <w:szCs w:val="24"/>
              </w:rPr>
              <w:t xml:space="preserve">photos </w:t>
            </w:r>
            <w:r w:rsidR="00F760BB">
              <w:rPr>
                <w:rFonts w:ascii="Times New Roman" w:eastAsia="Calibri" w:hAnsi="Times New Roman" w:cs="Times New Roman"/>
                <w:b/>
                <w:sz w:val="24"/>
                <w:szCs w:val="24"/>
              </w:rPr>
              <w:t>,</w:t>
            </w:r>
            <w:proofErr w:type="gramEnd"/>
            <w:r w:rsidR="00F760BB">
              <w:rPr>
                <w:rFonts w:ascii="Times New Roman" w:eastAsia="Calibri" w:hAnsi="Times New Roman" w:cs="Times New Roman"/>
                <w:b/>
                <w:sz w:val="24"/>
                <w:szCs w:val="24"/>
              </w:rPr>
              <w:t xml:space="preserve"> </w:t>
            </w:r>
            <w:proofErr w:type="spellStart"/>
            <w:r w:rsidR="00F760BB">
              <w:rPr>
                <w:rFonts w:ascii="Times New Roman" w:eastAsia="Calibri" w:hAnsi="Times New Roman" w:cs="Times New Roman"/>
                <w:b/>
                <w:sz w:val="24"/>
                <w:szCs w:val="24"/>
              </w:rPr>
              <w:t>profi</w:t>
            </w:r>
            <w:r>
              <w:rPr>
                <w:rFonts w:ascii="Times New Roman" w:eastAsia="Calibri" w:hAnsi="Times New Roman" w:cs="Times New Roman"/>
                <w:b/>
                <w:sz w:val="24"/>
                <w:szCs w:val="24"/>
              </w:rPr>
              <w:t>l</w:t>
            </w:r>
            <w:proofErr w:type="spellEnd"/>
            <w:r w:rsidR="00F760BB">
              <w:rPr>
                <w:rFonts w:ascii="Times New Roman" w:eastAsia="Calibri" w:hAnsi="Times New Roman" w:cs="Times New Roman"/>
                <w:b/>
                <w:sz w:val="24"/>
                <w:szCs w:val="24"/>
              </w:rPr>
              <w:t>,</w:t>
            </w:r>
          </w:p>
        </w:tc>
        <w:tc>
          <w:tcPr>
            <w:tcW w:w="1080" w:type="dxa"/>
          </w:tcPr>
          <w:p w14:paraId="3A413BF6" w14:textId="77777777" w:rsidR="009A283A" w:rsidRDefault="009A283A" w:rsidP="009A283A">
            <w:pPr>
              <w:jc w:val="center"/>
              <w:rPr>
                <w:rFonts w:ascii="Georgia" w:hAnsi="Georgia"/>
                <w:b/>
              </w:rPr>
            </w:pPr>
          </w:p>
          <w:p w14:paraId="33D28B4B" w14:textId="77777777" w:rsidR="009A283A" w:rsidRDefault="009A283A" w:rsidP="009A283A">
            <w:pPr>
              <w:jc w:val="center"/>
              <w:rPr>
                <w:rFonts w:ascii="Georgia" w:hAnsi="Georgia"/>
                <w:b/>
              </w:rPr>
            </w:pPr>
          </w:p>
          <w:p w14:paraId="735DA4F4" w14:textId="77777777" w:rsidR="009A283A" w:rsidRPr="00EE6990" w:rsidRDefault="009A283A" w:rsidP="009A283A">
            <w:pPr>
              <w:jc w:val="center"/>
              <w:rPr>
                <w:rFonts w:ascii="Georgia" w:hAnsi="Georgia"/>
                <w:b/>
              </w:rPr>
            </w:pPr>
            <w:r w:rsidRPr="00EE6990">
              <w:rPr>
                <w:rFonts w:ascii="Georgia" w:hAnsi="Georgia"/>
                <w:b/>
              </w:rPr>
              <w:t>11</w:t>
            </w:r>
          </w:p>
        </w:tc>
      </w:tr>
      <w:tr w:rsidR="009A283A" w:rsidRPr="006E4AE6" w14:paraId="4A1FE8D2" w14:textId="77777777" w:rsidTr="752A1549">
        <w:trPr>
          <w:trHeight w:val="990"/>
        </w:trPr>
        <w:tc>
          <w:tcPr>
            <w:tcW w:w="2188" w:type="dxa"/>
            <w:vMerge/>
            <w:vAlign w:val="center"/>
          </w:tcPr>
          <w:p w14:paraId="37EFA3E3" w14:textId="77777777" w:rsidR="009A283A" w:rsidRPr="006E4AE6" w:rsidRDefault="009A283A" w:rsidP="009A283A">
            <w:pPr>
              <w:jc w:val="center"/>
              <w:rPr>
                <w:rFonts w:ascii="Georgia" w:hAnsi="Georgia"/>
              </w:rPr>
            </w:pPr>
          </w:p>
        </w:tc>
        <w:tc>
          <w:tcPr>
            <w:tcW w:w="5817" w:type="dxa"/>
            <w:gridSpan w:val="3"/>
          </w:tcPr>
          <w:p w14:paraId="68E34B26" w14:textId="56689956" w:rsidR="009A283A" w:rsidRPr="00F24346" w:rsidRDefault="00F24346" w:rsidP="00F24346">
            <w:pPr>
              <w:pStyle w:val="ListParagraph"/>
              <w:numPr>
                <w:ilvl w:val="0"/>
                <w:numId w:val="44"/>
              </w:numPr>
              <w:adjustRightInd w:val="0"/>
              <w:rPr>
                <w:rFonts w:ascii="Georgia" w:hAnsi="Georgia"/>
                <w:b/>
                <w:sz w:val="24"/>
                <w:szCs w:val="24"/>
              </w:rPr>
            </w:pPr>
            <w:r w:rsidRPr="00F24346">
              <w:rPr>
                <w:rFonts w:ascii="Georgia" w:hAnsi="Georgia"/>
                <w:b/>
                <w:sz w:val="24"/>
                <w:szCs w:val="24"/>
              </w:rPr>
              <w:t>Articulator types</w:t>
            </w:r>
            <w:r w:rsidR="00342986" w:rsidRPr="00F24346">
              <w:rPr>
                <w:rFonts w:ascii="Georgia" w:hAnsi="Georgia"/>
                <w:b/>
                <w:sz w:val="24"/>
                <w:szCs w:val="24"/>
              </w:rPr>
              <w:t xml:space="preserve"> </w:t>
            </w:r>
          </w:p>
        </w:tc>
        <w:tc>
          <w:tcPr>
            <w:tcW w:w="1080" w:type="dxa"/>
          </w:tcPr>
          <w:p w14:paraId="2DC44586" w14:textId="77777777" w:rsidR="009A283A" w:rsidRDefault="009A283A" w:rsidP="009A283A">
            <w:pPr>
              <w:jc w:val="center"/>
              <w:rPr>
                <w:rFonts w:ascii="Georgia" w:hAnsi="Georgia"/>
                <w:b/>
              </w:rPr>
            </w:pPr>
          </w:p>
          <w:p w14:paraId="48DF98D7" w14:textId="77777777" w:rsidR="009A283A" w:rsidRPr="00EE6990" w:rsidRDefault="009A283A" w:rsidP="009A283A">
            <w:pPr>
              <w:jc w:val="center"/>
              <w:rPr>
                <w:rFonts w:ascii="Georgia" w:hAnsi="Georgia"/>
                <w:b/>
              </w:rPr>
            </w:pPr>
            <w:r w:rsidRPr="00EE6990">
              <w:rPr>
                <w:rFonts w:ascii="Georgia" w:hAnsi="Georgia"/>
                <w:b/>
              </w:rPr>
              <w:t>12</w:t>
            </w:r>
          </w:p>
        </w:tc>
      </w:tr>
      <w:tr w:rsidR="009A283A" w:rsidRPr="006E4AE6" w14:paraId="0E1B1F52" w14:textId="77777777" w:rsidTr="00F24346">
        <w:trPr>
          <w:trHeight w:val="497"/>
        </w:trPr>
        <w:tc>
          <w:tcPr>
            <w:tcW w:w="2188" w:type="dxa"/>
            <w:vMerge/>
            <w:vAlign w:val="center"/>
          </w:tcPr>
          <w:p w14:paraId="4FFCBC07" w14:textId="77777777" w:rsidR="009A283A" w:rsidRPr="006E4AE6" w:rsidRDefault="009A283A" w:rsidP="009A283A">
            <w:pPr>
              <w:jc w:val="center"/>
              <w:rPr>
                <w:rFonts w:ascii="Georgia" w:hAnsi="Georgia"/>
              </w:rPr>
            </w:pPr>
          </w:p>
        </w:tc>
        <w:tc>
          <w:tcPr>
            <w:tcW w:w="5817" w:type="dxa"/>
            <w:gridSpan w:val="3"/>
          </w:tcPr>
          <w:p w14:paraId="4A4D6356" w14:textId="77777777" w:rsidR="00F24346" w:rsidRPr="00F24346" w:rsidRDefault="00F24346" w:rsidP="00F24346">
            <w:pPr>
              <w:pStyle w:val="ListParagraph"/>
              <w:numPr>
                <w:ilvl w:val="0"/>
                <w:numId w:val="44"/>
              </w:numPr>
              <w:jc w:val="both"/>
              <w:rPr>
                <w:rFonts w:ascii="Georgia" w:hAnsi="Georgia"/>
                <w:b/>
                <w:sz w:val="24"/>
                <w:szCs w:val="24"/>
              </w:rPr>
            </w:pPr>
            <w:r w:rsidRPr="00F24346">
              <w:rPr>
                <w:rFonts w:ascii="Georgia" w:hAnsi="Georgia"/>
                <w:b/>
                <w:sz w:val="24"/>
                <w:szCs w:val="24"/>
              </w:rPr>
              <w:t>Orthodontic models</w:t>
            </w:r>
          </w:p>
          <w:p w14:paraId="0FA3D039" w14:textId="5F76A3F2" w:rsidR="009A283A" w:rsidRPr="00F24346" w:rsidRDefault="00F24346" w:rsidP="00F24346">
            <w:pPr>
              <w:ind w:left="360"/>
              <w:jc w:val="both"/>
              <w:rPr>
                <w:rFonts w:ascii="Georgia" w:hAnsi="Georgia"/>
                <w:b/>
                <w:sz w:val="24"/>
                <w:szCs w:val="24"/>
              </w:rPr>
            </w:pPr>
            <w:r>
              <w:rPr>
                <w:rFonts w:ascii="Georgia" w:hAnsi="Georgia"/>
                <w:b/>
                <w:sz w:val="24"/>
                <w:szCs w:val="24"/>
              </w:rPr>
              <w:t xml:space="preserve">  </w:t>
            </w:r>
            <w:r w:rsidRPr="00F24346">
              <w:rPr>
                <w:rFonts w:ascii="Georgia" w:hAnsi="Georgia"/>
                <w:b/>
                <w:sz w:val="24"/>
                <w:szCs w:val="24"/>
              </w:rPr>
              <w:t xml:space="preserve"> </w:t>
            </w:r>
            <w:proofErr w:type="gramStart"/>
            <w:r w:rsidRPr="00F24346">
              <w:rPr>
                <w:rFonts w:ascii="Georgia" w:hAnsi="Georgia"/>
                <w:bCs/>
                <w:sz w:val="24"/>
                <w:szCs w:val="24"/>
              </w:rPr>
              <w:t>Analysis,,</w:t>
            </w:r>
            <w:proofErr w:type="gramEnd"/>
            <w:r w:rsidRPr="00F24346">
              <w:rPr>
                <w:rFonts w:ascii="Georgia" w:hAnsi="Georgia"/>
                <w:bCs/>
                <w:sz w:val="24"/>
                <w:szCs w:val="24"/>
              </w:rPr>
              <w:t xml:space="preserve"> retentive, active elements</w:t>
            </w:r>
          </w:p>
        </w:tc>
        <w:tc>
          <w:tcPr>
            <w:tcW w:w="1080" w:type="dxa"/>
          </w:tcPr>
          <w:p w14:paraId="34959D4B" w14:textId="77777777" w:rsidR="009A283A" w:rsidRDefault="009A283A" w:rsidP="009A283A">
            <w:pPr>
              <w:jc w:val="center"/>
              <w:rPr>
                <w:rFonts w:ascii="Georgia" w:hAnsi="Georgia"/>
                <w:b/>
              </w:rPr>
            </w:pPr>
          </w:p>
          <w:p w14:paraId="39F18D26" w14:textId="77777777" w:rsidR="009A283A" w:rsidRPr="00EE6990" w:rsidRDefault="009A283A" w:rsidP="009A283A">
            <w:pPr>
              <w:jc w:val="center"/>
              <w:rPr>
                <w:rFonts w:ascii="Georgia" w:hAnsi="Georgia"/>
                <w:b/>
              </w:rPr>
            </w:pPr>
            <w:r w:rsidRPr="00EE6990">
              <w:rPr>
                <w:rFonts w:ascii="Georgia" w:hAnsi="Georgia"/>
                <w:b/>
              </w:rPr>
              <w:t>13</w:t>
            </w:r>
          </w:p>
        </w:tc>
      </w:tr>
      <w:tr w:rsidR="009A283A" w:rsidRPr="006E4AE6" w14:paraId="4F3C3345" w14:textId="77777777" w:rsidTr="00F24346">
        <w:trPr>
          <w:trHeight w:hRule="exact" w:val="1030"/>
        </w:trPr>
        <w:tc>
          <w:tcPr>
            <w:tcW w:w="2188" w:type="dxa"/>
            <w:vMerge/>
            <w:vAlign w:val="center"/>
          </w:tcPr>
          <w:p w14:paraId="7BD58BA2" w14:textId="77777777" w:rsidR="009A283A" w:rsidRPr="006E4AE6" w:rsidRDefault="009A283A" w:rsidP="009A283A">
            <w:pPr>
              <w:jc w:val="center"/>
              <w:rPr>
                <w:rFonts w:ascii="Georgia" w:hAnsi="Georgia"/>
              </w:rPr>
            </w:pPr>
          </w:p>
        </w:tc>
        <w:tc>
          <w:tcPr>
            <w:tcW w:w="5817" w:type="dxa"/>
            <w:gridSpan w:val="3"/>
          </w:tcPr>
          <w:p w14:paraId="1E7ECC3B" w14:textId="77777777" w:rsidR="00B75185" w:rsidRPr="00CE4B58" w:rsidRDefault="00B75185" w:rsidP="00B75185">
            <w:pPr>
              <w:jc w:val="both"/>
              <w:rPr>
                <w:rFonts w:ascii="Times New Roman" w:eastAsia="Calibri" w:hAnsi="Times New Roman" w:cs="Times New Roman"/>
                <w:sz w:val="24"/>
                <w:szCs w:val="24"/>
              </w:rPr>
            </w:pPr>
          </w:p>
          <w:p w14:paraId="44690661" w14:textId="499D8FB9" w:rsidR="009A283A" w:rsidRPr="00F24346" w:rsidRDefault="00F24346" w:rsidP="00F24346">
            <w:pPr>
              <w:pStyle w:val="ListParagraph"/>
              <w:numPr>
                <w:ilvl w:val="0"/>
                <w:numId w:val="44"/>
              </w:numPr>
              <w:adjustRightInd w:val="0"/>
              <w:rPr>
                <w:rFonts w:ascii="Georgia" w:hAnsi="Georgia"/>
                <w:b/>
                <w:sz w:val="24"/>
                <w:szCs w:val="24"/>
              </w:rPr>
            </w:pPr>
            <w:r w:rsidRPr="00F24346">
              <w:rPr>
                <w:rFonts w:ascii="Georgia" w:hAnsi="Georgia"/>
                <w:b/>
                <w:sz w:val="24"/>
                <w:szCs w:val="24"/>
              </w:rPr>
              <w:t>Digital-software presentations – projects and practical work</w:t>
            </w:r>
          </w:p>
        </w:tc>
        <w:tc>
          <w:tcPr>
            <w:tcW w:w="1080" w:type="dxa"/>
          </w:tcPr>
          <w:p w14:paraId="74539910" w14:textId="77777777" w:rsidR="009A283A" w:rsidRDefault="009A283A" w:rsidP="009A283A">
            <w:pPr>
              <w:jc w:val="center"/>
              <w:rPr>
                <w:rFonts w:ascii="Georgia" w:hAnsi="Georgia"/>
                <w:b/>
              </w:rPr>
            </w:pPr>
          </w:p>
          <w:p w14:paraId="4E1E336A" w14:textId="77777777" w:rsidR="009A283A" w:rsidRPr="00EE6990" w:rsidRDefault="009A283A" w:rsidP="009A283A">
            <w:pPr>
              <w:jc w:val="center"/>
              <w:rPr>
                <w:rFonts w:ascii="Georgia" w:hAnsi="Georgia"/>
                <w:b/>
              </w:rPr>
            </w:pPr>
            <w:r w:rsidRPr="00EE6990">
              <w:rPr>
                <w:rFonts w:ascii="Georgia" w:hAnsi="Georgia"/>
                <w:b/>
              </w:rPr>
              <w:t>14</w:t>
            </w:r>
          </w:p>
        </w:tc>
      </w:tr>
      <w:tr w:rsidR="009A283A" w:rsidRPr="006E4AE6" w14:paraId="724C9A7A" w14:textId="77777777" w:rsidTr="00B75185">
        <w:trPr>
          <w:trHeight w:val="1073"/>
        </w:trPr>
        <w:tc>
          <w:tcPr>
            <w:tcW w:w="2188" w:type="dxa"/>
            <w:vMerge/>
            <w:vAlign w:val="center"/>
          </w:tcPr>
          <w:p w14:paraId="5A7E0CF2" w14:textId="77777777" w:rsidR="009A283A" w:rsidRPr="006E4AE6" w:rsidRDefault="009A283A" w:rsidP="009A283A">
            <w:pPr>
              <w:jc w:val="center"/>
              <w:rPr>
                <w:rFonts w:ascii="Georgia" w:hAnsi="Georgia"/>
              </w:rPr>
            </w:pPr>
          </w:p>
        </w:tc>
        <w:tc>
          <w:tcPr>
            <w:tcW w:w="5817" w:type="dxa"/>
            <w:gridSpan w:val="3"/>
          </w:tcPr>
          <w:p w14:paraId="60FA6563" w14:textId="163207B5" w:rsidR="009A283A" w:rsidRPr="00F24346" w:rsidRDefault="00F24346" w:rsidP="00F24346">
            <w:pPr>
              <w:pStyle w:val="ListParagraph"/>
              <w:numPr>
                <w:ilvl w:val="0"/>
                <w:numId w:val="44"/>
              </w:numPr>
              <w:rPr>
                <w:rFonts w:ascii="Times New Roman" w:eastAsia="Calibri" w:hAnsi="Times New Roman" w:cs="Times New Roman"/>
                <w:b/>
                <w:bCs/>
                <w:sz w:val="24"/>
                <w:szCs w:val="24"/>
              </w:rPr>
            </w:pPr>
            <w:r w:rsidRPr="00F24346">
              <w:rPr>
                <w:rFonts w:ascii="Times New Roman" w:eastAsia="Calibri" w:hAnsi="Times New Roman" w:cs="Times New Roman"/>
                <w:b/>
                <w:bCs/>
                <w:sz w:val="24"/>
                <w:szCs w:val="24"/>
              </w:rPr>
              <w:t>Assessments and consultations</w:t>
            </w:r>
          </w:p>
          <w:p w14:paraId="608DEACE" w14:textId="77777777" w:rsidR="009A283A" w:rsidRPr="001C6842" w:rsidRDefault="009A283A" w:rsidP="009A283A">
            <w:p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p>
        </w:tc>
        <w:tc>
          <w:tcPr>
            <w:tcW w:w="1080" w:type="dxa"/>
          </w:tcPr>
          <w:p w14:paraId="1AC5CDBE" w14:textId="77777777" w:rsidR="009A283A" w:rsidRDefault="009A283A" w:rsidP="009A283A">
            <w:pPr>
              <w:jc w:val="center"/>
              <w:rPr>
                <w:rFonts w:ascii="Georgia" w:hAnsi="Georgia"/>
                <w:b/>
              </w:rPr>
            </w:pPr>
          </w:p>
          <w:p w14:paraId="33CFEC6B" w14:textId="77777777" w:rsidR="009A283A" w:rsidRPr="00EE6990" w:rsidRDefault="009A283A" w:rsidP="009A283A">
            <w:pPr>
              <w:jc w:val="center"/>
              <w:rPr>
                <w:rFonts w:ascii="Georgia" w:hAnsi="Georgia"/>
                <w:b/>
              </w:rPr>
            </w:pPr>
            <w:r w:rsidRPr="00EE6990">
              <w:rPr>
                <w:rFonts w:ascii="Georgia" w:hAnsi="Georgia"/>
                <w:b/>
              </w:rPr>
              <w:t>15</w:t>
            </w:r>
          </w:p>
        </w:tc>
      </w:tr>
      <w:tr w:rsidR="009A283A" w:rsidRPr="006E4AE6" w14:paraId="64645C8D" w14:textId="77777777" w:rsidTr="752A1549">
        <w:trPr>
          <w:trHeight w:val="9359"/>
        </w:trPr>
        <w:tc>
          <w:tcPr>
            <w:tcW w:w="2188" w:type="dxa"/>
            <w:vMerge/>
            <w:vAlign w:val="center"/>
          </w:tcPr>
          <w:p w14:paraId="342D4C27" w14:textId="77777777" w:rsidR="009A283A" w:rsidRPr="00FC7BF1" w:rsidRDefault="009A283A" w:rsidP="009A283A">
            <w:pPr>
              <w:rPr>
                <w:rFonts w:ascii="Georgia" w:hAnsi="Georgia"/>
                <w:b/>
              </w:rPr>
            </w:pPr>
          </w:p>
        </w:tc>
        <w:tc>
          <w:tcPr>
            <w:tcW w:w="5817" w:type="dxa"/>
            <w:gridSpan w:val="3"/>
          </w:tcPr>
          <w:p w14:paraId="7CEC7B93" w14:textId="622C3FC5" w:rsidR="009A283A" w:rsidRPr="00A865EE" w:rsidRDefault="00C46882" w:rsidP="009A283A">
            <w:pPr>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r w:rsidRPr="00C46882">
              <w:rPr>
                <w:rFonts w:ascii="Times New Roman" w:eastAsia="Times New Roman" w:hAnsi="Times New Roman" w:cs="Times New Roman"/>
                <w:color w:val="333333"/>
                <w:kern w:val="36"/>
                <w:sz w:val="24"/>
                <w:szCs w:val="24"/>
              </w:rPr>
              <w:t>These methods are designed to enable de</w:t>
            </w:r>
            <w:r>
              <w:rPr>
                <w:rFonts w:ascii="Times New Roman" w:eastAsia="Times New Roman" w:hAnsi="Times New Roman" w:cs="Times New Roman"/>
                <w:color w:val="333333"/>
                <w:kern w:val="36"/>
                <w:sz w:val="24"/>
                <w:szCs w:val="24"/>
              </w:rPr>
              <w:t>e</w:t>
            </w:r>
            <w:r w:rsidRPr="00C46882">
              <w:rPr>
                <w:rFonts w:ascii="Times New Roman" w:eastAsia="Times New Roman" w:hAnsi="Times New Roman" w:cs="Times New Roman"/>
                <w:color w:val="333333"/>
                <w:kern w:val="36"/>
                <w:sz w:val="24"/>
                <w:szCs w:val="24"/>
              </w:rPr>
              <w:t xml:space="preserve">p understanding </w:t>
            </w:r>
            <w:proofErr w:type="gramStart"/>
            <w:r w:rsidRPr="00C46882">
              <w:rPr>
                <w:rFonts w:ascii="Times New Roman" w:eastAsia="Times New Roman" w:hAnsi="Times New Roman" w:cs="Times New Roman"/>
                <w:color w:val="333333"/>
                <w:kern w:val="36"/>
                <w:sz w:val="24"/>
                <w:szCs w:val="24"/>
              </w:rPr>
              <w:t xml:space="preserve">of </w:t>
            </w:r>
            <w:r>
              <w:rPr>
                <w:rFonts w:ascii="Times New Roman" w:eastAsia="Times New Roman" w:hAnsi="Times New Roman" w:cs="Times New Roman"/>
                <w:color w:val="333333"/>
                <w:kern w:val="36"/>
                <w:sz w:val="24"/>
                <w:szCs w:val="24"/>
              </w:rPr>
              <w:t xml:space="preserve"> </w:t>
            </w:r>
            <w:r w:rsidRPr="00C46882">
              <w:rPr>
                <w:rFonts w:ascii="Times New Roman" w:eastAsia="Times New Roman" w:hAnsi="Times New Roman" w:cs="Times New Roman"/>
                <w:color w:val="333333"/>
                <w:kern w:val="36"/>
                <w:sz w:val="24"/>
                <w:szCs w:val="24"/>
              </w:rPr>
              <w:t>Functional</w:t>
            </w:r>
            <w:proofErr w:type="gramEnd"/>
            <w:r w:rsidRPr="00C46882">
              <w:rPr>
                <w:rFonts w:ascii="Times New Roman" w:eastAsia="Times New Roman" w:hAnsi="Times New Roman" w:cs="Times New Roman"/>
                <w:color w:val="333333"/>
                <w:kern w:val="36"/>
                <w:sz w:val="24"/>
                <w:szCs w:val="24"/>
              </w:rPr>
              <w:t xml:space="preserve"> Esthetic and Occlusal principles in the dental laboratory, to develop practical skills and to encourage critical thinking. </w:t>
            </w:r>
            <w:r w:rsidR="009A283A" w:rsidRPr="00A865EE">
              <w:rPr>
                <w:rFonts w:ascii="Times New Roman" w:eastAsia="Times New Roman" w:hAnsi="Times New Roman" w:cs="Times New Roman"/>
                <w:color w:val="333333"/>
                <w:kern w:val="36"/>
                <w:sz w:val="24"/>
                <w:szCs w:val="24"/>
              </w:rPr>
              <w:t xml:space="preserve"> </w:t>
            </w:r>
          </w:p>
          <w:p w14:paraId="3A7EE924" w14:textId="77777777" w:rsidR="00C46882" w:rsidRPr="00C46882" w:rsidRDefault="00C46882" w:rsidP="00C46882">
            <w:pPr>
              <w:pStyle w:val="ListParagraph"/>
              <w:numPr>
                <w:ilvl w:val="0"/>
                <w:numId w:val="35"/>
              </w:numPr>
              <w:shd w:val="clear" w:color="auto" w:fill="FFFFFF"/>
              <w:spacing w:line="240" w:lineRule="atLeast"/>
              <w:textAlignment w:val="baseline"/>
              <w:outlineLvl w:val="0"/>
              <w:rPr>
                <w:rFonts w:ascii="Times New Roman" w:eastAsia="Times New Roman" w:hAnsi="Times New Roman" w:cs="Times New Roman"/>
                <w:b/>
                <w:color w:val="333333"/>
                <w:kern w:val="36"/>
                <w:sz w:val="24"/>
                <w:szCs w:val="24"/>
              </w:rPr>
            </w:pPr>
            <w:r w:rsidRPr="00C46882">
              <w:rPr>
                <w:rFonts w:ascii="Times New Roman" w:eastAsia="Times New Roman" w:hAnsi="Times New Roman" w:cs="Times New Roman"/>
                <w:b/>
                <w:color w:val="333333"/>
                <w:kern w:val="36"/>
                <w:sz w:val="24"/>
                <w:szCs w:val="24"/>
              </w:rPr>
              <w:t>Lecture 35%</w:t>
            </w:r>
          </w:p>
          <w:p w14:paraId="31C2D2D6" w14:textId="77777777" w:rsidR="00C46882" w:rsidRPr="00C46882" w:rsidRDefault="00C46882" w:rsidP="00C46882">
            <w:pPr>
              <w:pStyle w:val="ListParagraph"/>
              <w:shd w:val="clear" w:color="auto" w:fill="FFFFFF"/>
              <w:spacing w:line="240" w:lineRule="atLeast"/>
              <w:ind w:left="828"/>
              <w:textAlignment w:val="baseline"/>
              <w:outlineLvl w:val="0"/>
              <w:rPr>
                <w:rFonts w:ascii="Times New Roman" w:eastAsia="Times New Roman" w:hAnsi="Times New Roman" w:cs="Times New Roman"/>
                <w:bCs/>
                <w:color w:val="333333"/>
                <w:kern w:val="36"/>
                <w:sz w:val="24"/>
                <w:szCs w:val="24"/>
              </w:rPr>
            </w:pPr>
            <w:r w:rsidRPr="00C46882">
              <w:rPr>
                <w:rFonts w:ascii="Times New Roman" w:eastAsia="Times New Roman" w:hAnsi="Times New Roman" w:cs="Times New Roman"/>
                <w:b/>
                <w:color w:val="333333"/>
                <w:kern w:val="36"/>
                <w:sz w:val="24"/>
                <w:szCs w:val="24"/>
              </w:rPr>
              <w:t xml:space="preserve">- </w:t>
            </w:r>
            <w:r w:rsidRPr="00C46882">
              <w:rPr>
                <w:rFonts w:ascii="Times New Roman" w:eastAsia="Times New Roman" w:hAnsi="Times New Roman" w:cs="Times New Roman"/>
                <w:bCs/>
                <w:color w:val="333333"/>
                <w:kern w:val="36"/>
                <w:sz w:val="24"/>
                <w:szCs w:val="24"/>
              </w:rPr>
              <w:t>Purpose: To provide basic knowledge and theoretical concepts.</w:t>
            </w:r>
          </w:p>
          <w:p w14:paraId="59220D2B" w14:textId="1A1F1D88" w:rsidR="00C46882" w:rsidRPr="00C46882" w:rsidRDefault="00C46882" w:rsidP="00C46882">
            <w:pPr>
              <w:pStyle w:val="ListParagraph"/>
              <w:shd w:val="clear" w:color="auto" w:fill="FFFFFF"/>
              <w:spacing w:after="0" w:line="240" w:lineRule="atLeast"/>
              <w:ind w:left="828"/>
              <w:textAlignment w:val="baseline"/>
              <w:outlineLvl w:val="0"/>
              <w:rPr>
                <w:rFonts w:ascii="Times New Roman" w:eastAsia="Times New Roman" w:hAnsi="Times New Roman" w:cs="Times New Roman"/>
                <w:bCs/>
                <w:color w:val="333333"/>
                <w:kern w:val="36"/>
                <w:sz w:val="24"/>
                <w:szCs w:val="24"/>
              </w:rPr>
            </w:pPr>
            <w:r w:rsidRPr="00C46882">
              <w:rPr>
                <w:rFonts w:ascii="Times New Roman" w:eastAsia="Times New Roman" w:hAnsi="Times New Roman" w:cs="Times New Roman"/>
                <w:bCs/>
                <w:color w:val="333333"/>
                <w:kern w:val="36"/>
                <w:sz w:val="24"/>
                <w:szCs w:val="24"/>
              </w:rPr>
              <w:t>- Implementation: Regular weekly lectures covering the comprehensive content of the course.</w:t>
            </w:r>
          </w:p>
          <w:p w14:paraId="16B75D20" w14:textId="196F75E1" w:rsidR="00C46882" w:rsidRPr="00C46882" w:rsidRDefault="00C46882" w:rsidP="00C46882">
            <w:pPr>
              <w:shd w:val="clear" w:color="auto" w:fill="FFFFFF"/>
              <w:spacing w:line="240" w:lineRule="atLeast"/>
              <w:textAlignment w:val="baseline"/>
              <w:outlineLvl w:val="0"/>
              <w:rPr>
                <w:rFonts w:ascii="Times New Roman" w:eastAsia="Times New Roman" w:hAnsi="Times New Roman" w:cs="Times New Roman"/>
                <w:b/>
                <w:bCs/>
                <w:color w:val="333333"/>
                <w:kern w:val="36"/>
                <w:sz w:val="24"/>
                <w:szCs w:val="24"/>
              </w:rPr>
            </w:pPr>
            <w:r>
              <w:rPr>
                <w:rFonts w:ascii="Times New Roman" w:eastAsia="Times New Roman" w:hAnsi="Times New Roman" w:cs="Times New Roman"/>
                <w:b/>
                <w:bCs/>
                <w:color w:val="333333"/>
                <w:kern w:val="36"/>
                <w:sz w:val="24"/>
                <w:szCs w:val="24"/>
              </w:rPr>
              <w:t xml:space="preserve">       </w:t>
            </w:r>
            <w:r w:rsidRPr="00C46882">
              <w:rPr>
                <w:rFonts w:ascii="Times New Roman" w:eastAsia="Times New Roman" w:hAnsi="Times New Roman" w:cs="Times New Roman"/>
                <w:b/>
                <w:bCs/>
                <w:color w:val="333333"/>
                <w:kern w:val="36"/>
                <w:sz w:val="24"/>
                <w:szCs w:val="24"/>
              </w:rPr>
              <w:t>2.Practical laboratory sessions 25%</w:t>
            </w:r>
          </w:p>
          <w:p w14:paraId="137C6494" w14:textId="77777777" w:rsidR="00C46882" w:rsidRPr="00C46882" w:rsidRDefault="00C46882" w:rsidP="00C46882">
            <w:pPr>
              <w:shd w:val="clear" w:color="auto" w:fill="FFFFFF"/>
              <w:spacing w:line="240" w:lineRule="atLeast"/>
              <w:ind w:left="720"/>
              <w:textAlignment w:val="baseline"/>
              <w:outlineLvl w:val="0"/>
              <w:rPr>
                <w:rFonts w:ascii="Times New Roman" w:eastAsia="Times New Roman" w:hAnsi="Times New Roman" w:cs="Times New Roman"/>
                <w:color w:val="333333"/>
                <w:kern w:val="36"/>
                <w:sz w:val="24"/>
                <w:szCs w:val="24"/>
              </w:rPr>
            </w:pPr>
            <w:r w:rsidRPr="00C46882">
              <w:rPr>
                <w:rFonts w:ascii="Times New Roman" w:eastAsia="Times New Roman" w:hAnsi="Times New Roman" w:cs="Times New Roman"/>
                <w:color w:val="333333"/>
                <w:kern w:val="36"/>
                <w:sz w:val="24"/>
                <w:szCs w:val="24"/>
              </w:rPr>
              <w:t>- Goal: To develop practical skills on the concepts of Aesthetics, Function and Occlusion.</w:t>
            </w:r>
          </w:p>
          <w:p w14:paraId="5364BD7A" w14:textId="262B2DFA" w:rsidR="009A283A" w:rsidRPr="00C46882" w:rsidRDefault="00C46882" w:rsidP="00C46882">
            <w:pPr>
              <w:shd w:val="clear" w:color="auto" w:fill="FFFFFF"/>
              <w:spacing w:line="240" w:lineRule="atLeast"/>
              <w:ind w:left="720"/>
              <w:textAlignment w:val="baseline"/>
              <w:outlineLvl w:val="0"/>
              <w:rPr>
                <w:rFonts w:ascii="Times New Roman" w:eastAsia="Times New Roman" w:hAnsi="Times New Roman" w:cs="Times New Roman"/>
                <w:color w:val="333333"/>
                <w:kern w:val="36"/>
                <w:sz w:val="24"/>
                <w:szCs w:val="24"/>
              </w:rPr>
            </w:pPr>
            <w:r w:rsidRPr="00C46882">
              <w:rPr>
                <w:rFonts w:ascii="Times New Roman" w:eastAsia="Times New Roman" w:hAnsi="Times New Roman" w:cs="Times New Roman"/>
                <w:color w:val="333333"/>
                <w:kern w:val="36"/>
                <w:sz w:val="24"/>
                <w:szCs w:val="24"/>
              </w:rPr>
              <w:t>- Application: Laboratory work after lectures to apply theoretical knowledge practically</w:t>
            </w:r>
            <w:r w:rsidR="009A283A" w:rsidRPr="00C46882">
              <w:rPr>
                <w:rFonts w:ascii="Times New Roman" w:eastAsia="Times New Roman" w:hAnsi="Times New Roman" w:cs="Times New Roman"/>
                <w:color w:val="333333"/>
                <w:kern w:val="36"/>
                <w:sz w:val="24"/>
                <w:szCs w:val="24"/>
              </w:rPr>
              <w:t xml:space="preserve">. </w:t>
            </w:r>
          </w:p>
          <w:p w14:paraId="5184B884" w14:textId="719CD0DA" w:rsidR="00C46882" w:rsidRPr="00C46882" w:rsidRDefault="00C46882" w:rsidP="00C46882">
            <w:pPr>
              <w:shd w:val="clear" w:color="auto" w:fill="FFFFFF"/>
              <w:spacing w:line="240" w:lineRule="atLeast"/>
              <w:textAlignment w:val="baseline"/>
              <w:outlineLvl w:val="0"/>
              <w:rPr>
                <w:rFonts w:ascii="Times New Roman" w:eastAsia="Times New Roman" w:hAnsi="Times New Roman" w:cs="Times New Roman"/>
                <w:b/>
                <w:bCs/>
                <w:color w:val="333333"/>
                <w:kern w:val="36"/>
                <w:sz w:val="24"/>
                <w:szCs w:val="24"/>
              </w:rPr>
            </w:pPr>
            <w:r w:rsidRPr="00C46882">
              <w:rPr>
                <w:rFonts w:ascii="Times New Roman" w:eastAsia="Times New Roman" w:hAnsi="Times New Roman" w:cs="Times New Roman"/>
                <w:b/>
                <w:bCs/>
                <w:color w:val="333333"/>
                <w:kern w:val="36"/>
                <w:sz w:val="24"/>
                <w:szCs w:val="24"/>
              </w:rPr>
              <w:t xml:space="preserve">  </w:t>
            </w:r>
            <w:r>
              <w:rPr>
                <w:rFonts w:ascii="Times New Roman" w:eastAsia="Times New Roman" w:hAnsi="Times New Roman" w:cs="Times New Roman"/>
                <w:b/>
                <w:bCs/>
                <w:color w:val="333333"/>
                <w:kern w:val="36"/>
                <w:sz w:val="24"/>
                <w:szCs w:val="24"/>
              </w:rPr>
              <w:t xml:space="preserve">     </w:t>
            </w:r>
            <w:r w:rsidRPr="00C46882">
              <w:rPr>
                <w:rFonts w:ascii="Times New Roman" w:eastAsia="Times New Roman" w:hAnsi="Times New Roman" w:cs="Times New Roman"/>
                <w:b/>
                <w:bCs/>
                <w:color w:val="333333"/>
                <w:kern w:val="36"/>
                <w:sz w:val="24"/>
                <w:szCs w:val="24"/>
              </w:rPr>
              <w:t>3.Seminars and group discussions 20%</w:t>
            </w:r>
          </w:p>
          <w:p w14:paraId="6BA782DB" w14:textId="77777777" w:rsidR="00C46882" w:rsidRPr="00C46882" w:rsidRDefault="00C46882" w:rsidP="00C46882">
            <w:pPr>
              <w:pStyle w:val="ListParagraph"/>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r w:rsidRPr="00C46882">
              <w:rPr>
                <w:rFonts w:ascii="Times New Roman" w:eastAsia="Times New Roman" w:hAnsi="Times New Roman" w:cs="Times New Roman"/>
                <w:color w:val="333333"/>
                <w:kern w:val="36"/>
                <w:sz w:val="24"/>
                <w:szCs w:val="24"/>
              </w:rPr>
              <w:t>- Purpose: To increase understanding through discussion and collaborative learning.</w:t>
            </w:r>
          </w:p>
          <w:p w14:paraId="019A68C9" w14:textId="77777777" w:rsidR="00C46882" w:rsidRDefault="00C46882" w:rsidP="00C46882">
            <w:pPr>
              <w:pStyle w:val="ListParagraph"/>
              <w:shd w:val="clear" w:color="auto" w:fill="FFFFFF"/>
              <w:spacing w:after="0" w:line="240" w:lineRule="atLeast"/>
              <w:textAlignment w:val="baseline"/>
              <w:outlineLvl w:val="0"/>
              <w:rPr>
                <w:rFonts w:ascii="Times New Roman" w:eastAsia="Times New Roman" w:hAnsi="Times New Roman" w:cs="Times New Roman"/>
                <w:color w:val="333333"/>
                <w:kern w:val="36"/>
                <w:sz w:val="24"/>
                <w:szCs w:val="24"/>
              </w:rPr>
            </w:pPr>
            <w:r w:rsidRPr="00C46882">
              <w:rPr>
                <w:rFonts w:ascii="Times New Roman" w:eastAsia="Times New Roman" w:hAnsi="Times New Roman" w:cs="Times New Roman"/>
                <w:color w:val="333333"/>
                <w:kern w:val="36"/>
                <w:sz w:val="24"/>
                <w:szCs w:val="24"/>
              </w:rPr>
              <w:t>- Implementation: Scheduled sessions to discuss case studies, research achievements and current trends</w:t>
            </w:r>
            <w:r w:rsidR="009A283A" w:rsidRPr="00A865EE">
              <w:rPr>
                <w:rFonts w:ascii="Times New Roman" w:eastAsia="Times New Roman" w:hAnsi="Times New Roman" w:cs="Times New Roman"/>
                <w:color w:val="333333"/>
                <w:kern w:val="36"/>
                <w:sz w:val="24"/>
                <w:szCs w:val="24"/>
              </w:rPr>
              <w:t xml:space="preserve">. </w:t>
            </w:r>
          </w:p>
          <w:p w14:paraId="4F5C7CCB" w14:textId="77777777" w:rsidR="00C46882" w:rsidRPr="00C46882" w:rsidRDefault="00C46882" w:rsidP="00C46882">
            <w:pPr>
              <w:shd w:val="clear" w:color="auto" w:fill="FFFFFF"/>
              <w:spacing w:line="240" w:lineRule="atLeast"/>
              <w:ind w:left="720"/>
              <w:textAlignment w:val="baseline"/>
              <w:outlineLvl w:val="0"/>
              <w:rPr>
                <w:rFonts w:ascii="Times New Roman" w:eastAsia="Times New Roman" w:hAnsi="Times New Roman" w:cs="Times New Roman"/>
                <w:b/>
                <w:bCs/>
                <w:color w:val="333333"/>
                <w:kern w:val="36"/>
                <w:sz w:val="24"/>
                <w:szCs w:val="24"/>
              </w:rPr>
            </w:pPr>
            <w:r w:rsidRPr="00C46882">
              <w:rPr>
                <w:rFonts w:ascii="Times New Roman" w:eastAsia="Times New Roman" w:hAnsi="Times New Roman" w:cs="Times New Roman"/>
                <w:b/>
                <w:bCs/>
                <w:color w:val="333333"/>
                <w:kern w:val="36"/>
                <w:sz w:val="24"/>
                <w:szCs w:val="24"/>
              </w:rPr>
              <w:t>4.Individual learning 20%</w:t>
            </w:r>
          </w:p>
          <w:p w14:paraId="69971379" w14:textId="7CD6969A" w:rsidR="00C46882" w:rsidRDefault="00C46882" w:rsidP="00C46882">
            <w:pPr>
              <w:shd w:val="clear" w:color="auto" w:fill="FFFFFF"/>
              <w:spacing w:line="240" w:lineRule="atLeast"/>
              <w:ind w:left="720"/>
              <w:textAlignment w:val="baseline"/>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333333"/>
                <w:kern w:val="36"/>
                <w:sz w:val="24"/>
                <w:szCs w:val="24"/>
              </w:rPr>
              <w:t xml:space="preserve"> </w:t>
            </w:r>
            <w:r w:rsidRPr="00C46882">
              <w:rPr>
                <w:rFonts w:ascii="Times New Roman" w:eastAsia="Times New Roman" w:hAnsi="Times New Roman" w:cs="Times New Roman"/>
                <w:color w:val="333333"/>
                <w:kern w:val="36"/>
                <w:sz w:val="24"/>
                <w:szCs w:val="24"/>
              </w:rPr>
              <w:t>-Purpose: To supplement and reinforce learning outside the classroom</w:t>
            </w:r>
          </w:p>
          <w:p w14:paraId="2A7C06D0" w14:textId="3F2C6DCC" w:rsidR="00C46882" w:rsidRPr="00C46882" w:rsidRDefault="00C46882" w:rsidP="00C46882">
            <w:pPr>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r w:rsidRPr="00C46882">
              <w:rPr>
                <w:rFonts w:ascii="Times New Roman" w:eastAsia="Times New Roman" w:hAnsi="Times New Roman" w:cs="Times New Roman"/>
                <w:color w:val="333333"/>
                <w:kern w:val="36"/>
                <w:sz w:val="24"/>
                <w:szCs w:val="24"/>
              </w:rPr>
              <w:t xml:space="preserve"> </w:t>
            </w:r>
            <w:r>
              <w:rPr>
                <w:rFonts w:ascii="Times New Roman" w:eastAsia="Times New Roman" w:hAnsi="Times New Roman" w:cs="Times New Roman"/>
                <w:color w:val="333333"/>
                <w:kern w:val="36"/>
                <w:sz w:val="24"/>
                <w:szCs w:val="24"/>
              </w:rPr>
              <w:t xml:space="preserve">            -</w:t>
            </w:r>
            <w:r w:rsidRPr="00C46882">
              <w:rPr>
                <w:rFonts w:ascii="Times New Roman" w:eastAsia="Times New Roman" w:hAnsi="Times New Roman" w:cs="Times New Roman"/>
                <w:color w:val="333333"/>
                <w:kern w:val="36"/>
                <w:sz w:val="24"/>
                <w:szCs w:val="24"/>
              </w:rPr>
              <w:t xml:space="preserve">Implementation: Access to physical and digital </w:t>
            </w:r>
            <w:r>
              <w:rPr>
                <w:rFonts w:ascii="Times New Roman" w:eastAsia="Times New Roman" w:hAnsi="Times New Roman" w:cs="Times New Roman"/>
                <w:color w:val="333333"/>
                <w:kern w:val="36"/>
                <w:sz w:val="24"/>
                <w:szCs w:val="24"/>
              </w:rPr>
              <w:t xml:space="preserve">   </w:t>
            </w:r>
            <w:r w:rsidRPr="00C46882">
              <w:rPr>
                <w:rFonts w:ascii="Times New Roman" w:eastAsia="Times New Roman" w:hAnsi="Times New Roman" w:cs="Times New Roman"/>
                <w:color w:val="333333"/>
                <w:kern w:val="36"/>
                <w:sz w:val="24"/>
                <w:szCs w:val="24"/>
              </w:rPr>
              <w:t>libraries for further studies and discussions</w:t>
            </w:r>
          </w:p>
          <w:p w14:paraId="73624CD1" w14:textId="4D5EE931" w:rsidR="009A283A" w:rsidRPr="00A865EE" w:rsidRDefault="009A283A" w:rsidP="00C46882">
            <w:pPr>
              <w:shd w:val="clear" w:color="auto" w:fill="FFFFFF" w:themeFill="background1"/>
              <w:spacing w:line="240" w:lineRule="atLeast"/>
              <w:textAlignment w:val="baseline"/>
              <w:outlineLvl w:val="0"/>
              <w:rPr>
                <w:rFonts w:ascii="Times New Roman" w:eastAsia="Times New Roman" w:hAnsi="Times New Roman" w:cs="Times New Roman"/>
                <w:color w:val="333333"/>
                <w:kern w:val="36"/>
                <w:sz w:val="24"/>
                <w:szCs w:val="24"/>
              </w:rPr>
            </w:pPr>
            <w:r w:rsidRPr="00A865EE">
              <w:rPr>
                <w:rFonts w:ascii="Times New Roman" w:eastAsia="Times New Roman" w:hAnsi="Times New Roman" w:cs="Times New Roman"/>
                <w:color w:val="333333"/>
                <w:kern w:val="36"/>
                <w:sz w:val="24"/>
                <w:szCs w:val="24"/>
              </w:rPr>
              <w:t xml:space="preserve">. </w:t>
            </w:r>
          </w:p>
          <w:p w14:paraId="33C97A2D" w14:textId="77777777" w:rsidR="009A283A" w:rsidRPr="00A865EE" w:rsidRDefault="009A283A" w:rsidP="009A283A">
            <w:pPr>
              <w:pStyle w:val="ListParagraph"/>
              <w:shd w:val="clear" w:color="auto" w:fill="FFFFFF"/>
              <w:spacing w:after="0" w:line="240" w:lineRule="atLeast"/>
              <w:ind w:left="1080"/>
              <w:textAlignment w:val="baseline"/>
              <w:outlineLvl w:val="0"/>
              <w:rPr>
                <w:rFonts w:ascii="Times New Roman" w:eastAsia="Times New Roman" w:hAnsi="Times New Roman" w:cs="Times New Roman"/>
                <w:color w:val="333333"/>
                <w:kern w:val="36"/>
                <w:sz w:val="24"/>
                <w:szCs w:val="24"/>
              </w:rPr>
            </w:pPr>
            <w:r w:rsidRPr="00A865EE">
              <w:rPr>
                <w:rFonts w:ascii="Times New Roman" w:eastAsia="Times New Roman" w:hAnsi="Times New Roman" w:cs="Times New Roman"/>
                <w:color w:val="333333"/>
                <w:kern w:val="36"/>
                <w:sz w:val="24"/>
                <w:szCs w:val="24"/>
              </w:rPr>
              <w:t xml:space="preserve">                 </w:t>
            </w:r>
          </w:p>
          <w:p w14:paraId="55A117E8" w14:textId="77777777" w:rsidR="009A283A" w:rsidRPr="00A865EE" w:rsidRDefault="009A283A" w:rsidP="009A283A">
            <w:pPr>
              <w:pStyle w:val="ListParagraph"/>
              <w:shd w:val="clear" w:color="auto" w:fill="FFFFFF"/>
              <w:spacing w:after="0" w:line="240" w:lineRule="atLeast"/>
              <w:ind w:left="1080"/>
              <w:textAlignment w:val="baseline"/>
              <w:outlineLvl w:val="0"/>
              <w:rPr>
                <w:rFonts w:ascii="Times New Roman" w:eastAsia="Times New Roman" w:hAnsi="Times New Roman" w:cs="Times New Roman"/>
                <w:color w:val="333333"/>
                <w:kern w:val="36"/>
                <w:sz w:val="24"/>
                <w:szCs w:val="24"/>
              </w:rPr>
            </w:pPr>
            <w:r w:rsidRPr="00A865EE">
              <w:rPr>
                <w:rFonts w:ascii="Times New Roman" w:eastAsia="Times New Roman" w:hAnsi="Times New Roman" w:cs="Times New Roman"/>
                <w:color w:val="333333"/>
                <w:kern w:val="36"/>
                <w:sz w:val="24"/>
                <w:szCs w:val="24"/>
              </w:rPr>
              <w:t xml:space="preserve">                                                                             </w:t>
            </w:r>
          </w:p>
          <w:p w14:paraId="7E125A7D" w14:textId="4F05F326" w:rsidR="009A283A" w:rsidRPr="00A865EE" w:rsidRDefault="00C46882" w:rsidP="009A283A">
            <w:pPr>
              <w:rPr>
                <w:rFonts w:ascii="Georgia" w:hAnsi="Georgia"/>
                <w:sz w:val="24"/>
                <w:szCs w:val="24"/>
              </w:rPr>
            </w:pPr>
            <w:r w:rsidRPr="00C46882">
              <w:rPr>
                <w:rFonts w:ascii="Georgia" w:hAnsi="Georgia"/>
                <w:sz w:val="24"/>
                <w:szCs w:val="24"/>
              </w:rPr>
              <w:t>These percentages are indicative and may be adjusted based on specific course requirements, institutional guidelines or student group needs. The allocation ensures a special emphasis on the theoretical part through lectures (35%) while maintaining a solid foundation in practical and laboratory work (25%). Interactive and student-centered learning methods such as workshops are integrated to enhance critical thinking and collaboration.</w:t>
            </w:r>
          </w:p>
        </w:tc>
        <w:tc>
          <w:tcPr>
            <w:tcW w:w="1080" w:type="dxa"/>
          </w:tcPr>
          <w:p w14:paraId="3572E399" w14:textId="4B88A1D4" w:rsidR="009A283A" w:rsidRPr="00FC7BF1" w:rsidRDefault="009A283A" w:rsidP="009A283A">
            <w:pPr>
              <w:jc w:val="right"/>
              <w:rPr>
                <w:rFonts w:ascii="Georgia" w:hAnsi="Georgia"/>
              </w:rPr>
            </w:pPr>
          </w:p>
        </w:tc>
      </w:tr>
      <w:tr w:rsidR="009A283A" w:rsidRPr="006E4AE6" w14:paraId="63858C49" w14:textId="77777777" w:rsidTr="752A1549">
        <w:trPr>
          <w:trHeight w:hRule="exact" w:val="11710"/>
        </w:trPr>
        <w:tc>
          <w:tcPr>
            <w:tcW w:w="2188" w:type="dxa"/>
            <w:shd w:val="clear" w:color="auto" w:fill="DEEAF6" w:themeFill="accent5" w:themeFillTint="33"/>
            <w:vAlign w:val="center"/>
          </w:tcPr>
          <w:p w14:paraId="4EA62CCA" w14:textId="4DD5CEC3" w:rsidR="009A283A" w:rsidRPr="0056467F" w:rsidRDefault="003A7B0B" w:rsidP="009A283A">
            <w:pPr>
              <w:jc w:val="center"/>
              <w:rPr>
                <w:rFonts w:ascii="Georgia" w:hAnsi="Georgia"/>
                <w:b/>
                <w:sz w:val="24"/>
                <w:szCs w:val="24"/>
              </w:rPr>
            </w:pPr>
            <w:r>
              <w:rPr>
                <w:rFonts w:ascii="Georgia" w:hAnsi="Georgia"/>
                <w:b/>
                <w:sz w:val="24"/>
                <w:szCs w:val="24"/>
              </w:rPr>
              <w:lastRenderedPageBreak/>
              <w:t>E</w:t>
            </w:r>
            <w:r w:rsidRPr="003A7B0B">
              <w:rPr>
                <w:rFonts w:ascii="Georgia" w:hAnsi="Georgia"/>
                <w:b/>
                <w:sz w:val="24"/>
                <w:szCs w:val="24"/>
              </w:rPr>
              <w:t>valuation methods</w:t>
            </w:r>
          </w:p>
        </w:tc>
        <w:tc>
          <w:tcPr>
            <w:tcW w:w="5817" w:type="dxa"/>
            <w:gridSpan w:val="3"/>
          </w:tcPr>
          <w:p w14:paraId="434CC516" w14:textId="77777777" w:rsidR="00441DE0" w:rsidRPr="00441DE0" w:rsidRDefault="00441DE0" w:rsidP="00441DE0">
            <w:pPr>
              <w:shd w:val="clear" w:color="auto" w:fill="FFFFFF"/>
              <w:spacing w:line="240" w:lineRule="atLeast"/>
              <w:textAlignment w:val="baseline"/>
              <w:outlineLvl w:val="0"/>
              <w:rPr>
                <w:rFonts w:ascii="Times New Roman" w:eastAsia="Times New Roman" w:hAnsi="Times New Roman" w:cs="Times New Roman"/>
                <w:bCs/>
                <w:color w:val="333333"/>
                <w:kern w:val="36"/>
                <w:sz w:val="24"/>
                <w:szCs w:val="24"/>
              </w:rPr>
            </w:pPr>
            <w:r w:rsidRPr="00441DE0">
              <w:rPr>
                <w:rFonts w:ascii="Times New Roman" w:eastAsia="Times New Roman" w:hAnsi="Times New Roman" w:cs="Times New Roman"/>
                <w:bCs/>
                <w:color w:val="333333"/>
                <w:kern w:val="36"/>
                <w:sz w:val="24"/>
                <w:szCs w:val="24"/>
              </w:rPr>
              <w:t>The following assessment methods correspond to the learning methods described previously, providing a comprehensive assessment of student performance throughout the course.</w:t>
            </w:r>
          </w:p>
          <w:p w14:paraId="682B10C3" w14:textId="77777777" w:rsidR="00441DE0" w:rsidRDefault="00441DE0" w:rsidP="00441DE0">
            <w:pPr>
              <w:shd w:val="clear" w:color="auto" w:fill="FFFFFF"/>
              <w:spacing w:line="240" w:lineRule="atLeast"/>
              <w:textAlignment w:val="baseline"/>
              <w:outlineLvl w:val="0"/>
              <w:rPr>
                <w:rFonts w:ascii="Times New Roman" w:eastAsia="Times New Roman" w:hAnsi="Times New Roman" w:cs="Times New Roman"/>
                <w:b/>
                <w:color w:val="333333"/>
                <w:kern w:val="36"/>
                <w:sz w:val="24"/>
                <w:szCs w:val="24"/>
              </w:rPr>
            </w:pPr>
            <w:r w:rsidRPr="00441DE0">
              <w:rPr>
                <w:rFonts w:ascii="Times New Roman" w:eastAsia="Times New Roman" w:hAnsi="Times New Roman" w:cs="Times New Roman"/>
                <w:bCs/>
                <w:color w:val="333333"/>
                <w:kern w:val="36"/>
                <w:sz w:val="24"/>
                <w:szCs w:val="24"/>
              </w:rPr>
              <w:t>Assessment methods in accordance with teaching methods</w:t>
            </w:r>
            <w:r w:rsidRPr="00441DE0">
              <w:rPr>
                <w:rFonts w:ascii="Times New Roman" w:eastAsia="Times New Roman" w:hAnsi="Times New Roman" w:cs="Times New Roman"/>
                <w:b/>
                <w:color w:val="333333"/>
                <w:kern w:val="36"/>
                <w:sz w:val="24"/>
                <w:szCs w:val="24"/>
              </w:rPr>
              <w:t>:</w:t>
            </w:r>
          </w:p>
          <w:p w14:paraId="73086157" w14:textId="2FEE3ADC" w:rsidR="00441DE0" w:rsidRDefault="00441DE0" w:rsidP="00441DE0">
            <w:pPr>
              <w:shd w:val="clear" w:color="auto" w:fill="FFFFFF"/>
              <w:spacing w:line="240" w:lineRule="atLeast"/>
              <w:textAlignment w:val="baseline"/>
              <w:outlineLvl w:val="0"/>
              <w:rPr>
                <w:rFonts w:ascii="Times New Roman" w:eastAsia="Times New Roman" w:hAnsi="Times New Roman" w:cs="Times New Roman"/>
                <w:b/>
                <w:color w:val="333333"/>
                <w:kern w:val="36"/>
                <w:sz w:val="24"/>
                <w:szCs w:val="24"/>
              </w:rPr>
            </w:pPr>
            <w:r>
              <w:rPr>
                <w:rFonts w:ascii="Times New Roman" w:eastAsia="Times New Roman" w:hAnsi="Times New Roman" w:cs="Times New Roman"/>
                <w:b/>
                <w:color w:val="333333"/>
                <w:kern w:val="36"/>
                <w:sz w:val="24"/>
                <w:szCs w:val="24"/>
              </w:rPr>
              <w:t xml:space="preserve">          </w:t>
            </w:r>
          </w:p>
          <w:p w14:paraId="7F74BBEF" w14:textId="69C5FBD9" w:rsidR="00441DE0" w:rsidRPr="00441DE0" w:rsidRDefault="00441DE0" w:rsidP="00441DE0">
            <w:pPr>
              <w:shd w:val="clear" w:color="auto" w:fill="FFFFFF"/>
              <w:spacing w:line="240" w:lineRule="atLeast"/>
              <w:ind w:left="720"/>
              <w:textAlignment w:val="baseline"/>
              <w:outlineLvl w:val="0"/>
              <w:rPr>
                <w:rFonts w:ascii="Times New Roman" w:eastAsia="Times New Roman" w:hAnsi="Times New Roman" w:cs="Times New Roman"/>
                <w:b/>
                <w:bCs/>
                <w:color w:val="333333"/>
                <w:kern w:val="36"/>
                <w:sz w:val="24"/>
                <w:szCs w:val="24"/>
              </w:rPr>
            </w:pPr>
            <w:r w:rsidRPr="00441DE0">
              <w:rPr>
                <w:rFonts w:ascii="Times New Roman" w:eastAsia="Times New Roman" w:hAnsi="Times New Roman" w:cs="Times New Roman"/>
                <w:b/>
                <w:bCs/>
                <w:color w:val="333333"/>
                <w:kern w:val="36"/>
                <w:sz w:val="24"/>
                <w:szCs w:val="24"/>
              </w:rPr>
              <w:t>1.Lecture (35%)</w:t>
            </w:r>
          </w:p>
          <w:p w14:paraId="3C5AC99E" w14:textId="77777777" w:rsidR="00441DE0" w:rsidRPr="00441DE0" w:rsidRDefault="00441DE0" w:rsidP="00441DE0">
            <w:pPr>
              <w:shd w:val="clear" w:color="auto" w:fill="FFFFFF"/>
              <w:spacing w:line="240" w:lineRule="atLeast"/>
              <w:ind w:left="720"/>
              <w:textAlignment w:val="baseline"/>
              <w:outlineLvl w:val="0"/>
              <w:rPr>
                <w:rFonts w:ascii="Times New Roman" w:eastAsia="Times New Roman" w:hAnsi="Times New Roman" w:cs="Times New Roman"/>
                <w:color w:val="333333"/>
                <w:kern w:val="36"/>
                <w:sz w:val="24"/>
                <w:szCs w:val="24"/>
              </w:rPr>
            </w:pPr>
            <w:r w:rsidRPr="00441DE0">
              <w:rPr>
                <w:rFonts w:ascii="Times New Roman" w:eastAsia="Times New Roman" w:hAnsi="Times New Roman" w:cs="Times New Roman"/>
                <w:color w:val="333333"/>
                <w:kern w:val="36"/>
                <w:sz w:val="24"/>
                <w:szCs w:val="24"/>
              </w:rPr>
              <w:t>Evaluation method – Written exam</w:t>
            </w:r>
          </w:p>
          <w:p w14:paraId="0822C4A3" w14:textId="01F58DBD" w:rsidR="009A283A" w:rsidRPr="00A865EE" w:rsidRDefault="00441DE0" w:rsidP="00441DE0">
            <w:pPr>
              <w:shd w:val="clear" w:color="auto" w:fill="FFFFFF"/>
              <w:spacing w:line="240" w:lineRule="atLeast"/>
              <w:ind w:left="720"/>
              <w:textAlignment w:val="baseline"/>
              <w:outlineLvl w:val="0"/>
              <w:rPr>
                <w:rFonts w:ascii="Times New Roman" w:eastAsia="Times New Roman" w:hAnsi="Times New Roman" w:cs="Times New Roman"/>
                <w:color w:val="333333"/>
                <w:kern w:val="36"/>
                <w:sz w:val="24"/>
                <w:szCs w:val="24"/>
              </w:rPr>
            </w:pPr>
            <w:r w:rsidRPr="00441DE0">
              <w:rPr>
                <w:rFonts w:ascii="Times New Roman" w:eastAsia="Times New Roman" w:hAnsi="Times New Roman" w:cs="Times New Roman"/>
                <w:color w:val="333333"/>
                <w:kern w:val="36"/>
                <w:sz w:val="24"/>
                <w:szCs w:val="24"/>
              </w:rPr>
              <w:t>Students will be evaluated through written exams that cover the theoretical knowledge presented during the lectures. These exams may include short-answer questions, multiple-choice questions, and essay questions to assess the principles of the basic concepts of Aesthetics and Function.</w:t>
            </w:r>
          </w:p>
          <w:p w14:paraId="6DD97F72" w14:textId="77777777" w:rsidR="00441DE0" w:rsidRDefault="00441DE0" w:rsidP="00441DE0">
            <w:pPr>
              <w:shd w:val="clear" w:color="auto" w:fill="FFFFFF"/>
              <w:spacing w:line="240" w:lineRule="atLeast"/>
              <w:ind w:left="720"/>
              <w:textAlignment w:val="baseline"/>
              <w:outlineLvl w:val="0"/>
              <w:rPr>
                <w:rFonts w:ascii="Times New Roman" w:eastAsia="Times New Roman" w:hAnsi="Times New Roman" w:cs="Times New Roman"/>
                <w:b/>
                <w:color w:val="333333"/>
                <w:kern w:val="36"/>
                <w:sz w:val="24"/>
                <w:szCs w:val="24"/>
              </w:rPr>
            </w:pPr>
          </w:p>
          <w:p w14:paraId="2287867F" w14:textId="383895D9" w:rsidR="00441DE0" w:rsidRPr="00441DE0" w:rsidRDefault="00441DE0" w:rsidP="00441DE0">
            <w:pPr>
              <w:shd w:val="clear" w:color="auto" w:fill="FFFFFF"/>
              <w:spacing w:line="240" w:lineRule="atLeast"/>
              <w:ind w:left="720"/>
              <w:textAlignment w:val="baseline"/>
              <w:outlineLvl w:val="0"/>
              <w:rPr>
                <w:rFonts w:ascii="Times New Roman" w:eastAsia="Times New Roman" w:hAnsi="Times New Roman" w:cs="Times New Roman"/>
                <w:b/>
                <w:color w:val="333333"/>
                <w:kern w:val="36"/>
                <w:sz w:val="24"/>
                <w:szCs w:val="24"/>
              </w:rPr>
            </w:pPr>
            <w:r>
              <w:rPr>
                <w:rFonts w:ascii="Times New Roman" w:eastAsia="Times New Roman" w:hAnsi="Times New Roman" w:cs="Times New Roman"/>
                <w:b/>
                <w:color w:val="333333"/>
                <w:kern w:val="36"/>
                <w:sz w:val="24"/>
                <w:szCs w:val="24"/>
              </w:rPr>
              <w:t>2.</w:t>
            </w:r>
            <w:r w:rsidRPr="00441DE0">
              <w:rPr>
                <w:rFonts w:ascii="Times New Roman" w:eastAsia="Times New Roman" w:hAnsi="Times New Roman" w:cs="Times New Roman"/>
                <w:b/>
                <w:color w:val="333333"/>
                <w:kern w:val="36"/>
                <w:sz w:val="24"/>
                <w:szCs w:val="24"/>
              </w:rPr>
              <w:t>Practical laboratory sessions (25%)</w:t>
            </w:r>
          </w:p>
          <w:p w14:paraId="5C4F068F" w14:textId="7F2AF167" w:rsidR="00441DE0" w:rsidRPr="00441DE0" w:rsidRDefault="00441DE0" w:rsidP="00441DE0">
            <w:pPr>
              <w:shd w:val="clear" w:color="auto" w:fill="FFFFFF"/>
              <w:spacing w:line="240" w:lineRule="atLeast"/>
              <w:ind w:left="720"/>
              <w:textAlignment w:val="baseline"/>
              <w:outlineLvl w:val="0"/>
              <w:rPr>
                <w:rFonts w:ascii="Times New Roman" w:eastAsia="Times New Roman" w:hAnsi="Times New Roman" w:cs="Times New Roman"/>
                <w:bCs/>
                <w:color w:val="333333"/>
                <w:kern w:val="36"/>
                <w:sz w:val="24"/>
                <w:szCs w:val="24"/>
              </w:rPr>
            </w:pPr>
            <w:r w:rsidRPr="00441DE0">
              <w:rPr>
                <w:rFonts w:ascii="Times New Roman" w:eastAsia="Times New Roman" w:hAnsi="Times New Roman" w:cs="Times New Roman"/>
                <w:bCs/>
                <w:color w:val="333333"/>
                <w:kern w:val="36"/>
                <w:sz w:val="24"/>
                <w:szCs w:val="24"/>
              </w:rPr>
              <w:t xml:space="preserve">Assessment method – Assessments of practical </w:t>
            </w:r>
            <w:proofErr w:type="spellStart"/>
            <w:proofErr w:type="gramStart"/>
            <w:r w:rsidRPr="00441DE0">
              <w:rPr>
                <w:rFonts w:ascii="Times New Roman" w:eastAsia="Times New Roman" w:hAnsi="Times New Roman" w:cs="Times New Roman"/>
                <w:bCs/>
                <w:color w:val="333333"/>
                <w:kern w:val="36"/>
                <w:sz w:val="24"/>
                <w:szCs w:val="24"/>
              </w:rPr>
              <w:t>skills.Practical</w:t>
            </w:r>
            <w:proofErr w:type="spellEnd"/>
            <w:proofErr w:type="gramEnd"/>
            <w:r w:rsidRPr="00441DE0">
              <w:rPr>
                <w:rFonts w:ascii="Times New Roman" w:eastAsia="Times New Roman" w:hAnsi="Times New Roman" w:cs="Times New Roman"/>
                <w:bCs/>
                <w:color w:val="333333"/>
                <w:kern w:val="36"/>
                <w:sz w:val="24"/>
                <w:szCs w:val="24"/>
              </w:rPr>
              <w:t xml:space="preserve"> work and continuous assessment of the laboratory part will be used to assess the students' skills in using the concepts of Occlusal and Functional Aesthetics in the dental laboratory.</w:t>
            </w:r>
          </w:p>
          <w:p w14:paraId="1592A0A1" w14:textId="77777777" w:rsidR="00441DE0" w:rsidRDefault="00441DE0" w:rsidP="00441DE0">
            <w:pPr>
              <w:shd w:val="clear" w:color="auto" w:fill="FFFFFF"/>
              <w:spacing w:line="240" w:lineRule="atLeast"/>
              <w:ind w:left="720"/>
              <w:textAlignment w:val="baseline"/>
              <w:outlineLvl w:val="0"/>
              <w:rPr>
                <w:rFonts w:ascii="Times New Roman" w:eastAsia="Times New Roman" w:hAnsi="Times New Roman" w:cs="Times New Roman"/>
                <w:b/>
                <w:color w:val="333333"/>
                <w:kern w:val="36"/>
                <w:sz w:val="24"/>
                <w:szCs w:val="24"/>
              </w:rPr>
            </w:pPr>
          </w:p>
          <w:p w14:paraId="49059904" w14:textId="4A82C37E" w:rsidR="00441DE0" w:rsidRPr="00441DE0" w:rsidRDefault="00441DE0" w:rsidP="00441DE0">
            <w:pPr>
              <w:shd w:val="clear" w:color="auto" w:fill="FFFFFF"/>
              <w:spacing w:line="240" w:lineRule="atLeast"/>
              <w:ind w:left="720"/>
              <w:textAlignment w:val="baseline"/>
              <w:outlineLvl w:val="0"/>
              <w:rPr>
                <w:rFonts w:ascii="Times New Roman" w:eastAsia="Times New Roman" w:hAnsi="Times New Roman" w:cs="Times New Roman"/>
                <w:b/>
                <w:color w:val="333333"/>
                <w:kern w:val="36"/>
                <w:sz w:val="24"/>
                <w:szCs w:val="24"/>
              </w:rPr>
            </w:pPr>
            <w:r w:rsidRPr="00441DE0">
              <w:rPr>
                <w:rFonts w:ascii="Times New Roman" w:eastAsia="Times New Roman" w:hAnsi="Times New Roman" w:cs="Times New Roman"/>
                <w:b/>
                <w:color w:val="333333"/>
                <w:kern w:val="36"/>
                <w:sz w:val="24"/>
                <w:szCs w:val="24"/>
              </w:rPr>
              <w:t>3.Seminars and group discussions (20%)</w:t>
            </w:r>
          </w:p>
          <w:p w14:paraId="18A2A930" w14:textId="04505050" w:rsidR="00441DE0" w:rsidRPr="00441DE0" w:rsidRDefault="00441DE0" w:rsidP="00671BB6">
            <w:pPr>
              <w:shd w:val="clear" w:color="auto" w:fill="FFFFFF"/>
              <w:spacing w:line="240" w:lineRule="atLeast"/>
              <w:ind w:left="720"/>
              <w:textAlignment w:val="baseline"/>
              <w:outlineLvl w:val="0"/>
              <w:rPr>
                <w:rFonts w:ascii="Times New Roman" w:eastAsia="Times New Roman" w:hAnsi="Times New Roman" w:cs="Times New Roman"/>
                <w:bCs/>
                <w:color w:val="333333"/>
                <w:kern w:val="36"/>
                <w:sz w:val="24"/>
                <w:szCs w:val="24"/>
              </w:rPr>
            </w:pPr>
            <w:r w:rsidRPr="00441DE0">
              <w:rPr>
                <w:rFonts w:ascii="Times New Roman" w:eastAsia="Times New Roman" w:hAnsi="Times New Roman" w:cs="Times New Roman"/>
                <w:bCs/>
                <w:color w:val="333333"/>
                <w:kern w:val="36"/>
                <w:sz w:val="24"/>
                <w:szCs w:val="24"/>
              </w:rPr>
              <w:t xml:space="preserve">Assessment methods – Participation and </w:t>
            </w:r>
            <w:proofErr w:type="spellStart"/>
            <w:proofErr w:type="gramStart"/>
            <w:r w:rsidRPr="00441DE0">
              <w:rPr>
                <w:rFonts w:ascii="Times New Roman" w:eastAsia="Times New Roman" w:hAnsi="Times New Roman" w:cs="Times New Roman"/>
                <w:bCs/>
                <w:color w:val="333333"/>
                <w:kern w:val="36"/>
                <w:sz w:val="24"/>
                <w:szCs w:val="24"/>
              </w:rPr>
              <w:t>presentation</w:t>
            </w:r>
            <w:r w:rsidR="00671BB6">
              <w:rPr>
                <w:rFonts w:ascii="Times New Roman" w:eastAsia="Times New Roman" w:hAnsi="Times New Roman" w:cs="Times New Roman"/>
                <w:bCs/>
                <w:color w:val="333333"/>
                <w:kern w:val="36"/>
                <w:sz w:val="24"/>
                <w:szCs w:val="24"/>
              </w:rPr>
              <w:t>.</w:t>
            </w:r>
            <w:r w:rsidRPr="00441DE0">
              <w:rPr>
                <w:rFonts w:ascii="Times New Roman" w:eastAsia="Times New Roman" w:hAnsi="Times New Roman" w:cs="Times New Roman"/>
                <w:bCs/>
                <w:color w:val="333333"/>
                <w:kern w:val="36"/>
                <w:sz w:val="24"/>
                <w:szCs w:val="24"/>
              </w:rPr>
              <w:t>Students</w:t>
            </w:r>
            <w:proofErr w:type="spellEnd"/>
            <w:proofErr w:type="gramEnd"/>
            <w:r w:rsidRPr="00441DE0">
              <w:rPr>
                <w:rFonts w:ascii="Times New Roman" w:eastAsia="Times New Roman" w:hAnsi="Times New Roman" w:cs="Times New Roman"/>
                <w:bCs/>
                <w:color w:val="333333"/>
                <w:kern w:val="36"/>
                <w:sz w:val="24"/>
                <w:szCs w:val="24"/>
              </w:rPr>
              <w:t xml:space="preserve"> will be evaluated based on their active participation in discussions and their ability to present case studies, research findings, or topics of current interest in Functional and Occlusal Aesthetics.</w:t>
            </w:r>
          </w:p>
          <w:p w14:paraId="1298A5E3" w14:textId="2BDBEBBE" w:rsidR="00441DE0" w:rsidRPr="003041EB" w:rsidRDefault="003041EB" w:rsidP="00671BB6">
            <w:pPr>
              <w:ind w:left="720"/>
              <w:rPr>
                <w:rFonts w:ascii="Georgia" w:hAnsi="Georgia"/>
                <w:b/>
              </w:rPr>
            </w:pPr>
            <w:r>
              <w:rPr>
                <w:rFonts w:ascii="Georgia" w:hAnsi="Georgia"/>
                <w:b/>
              </w:rPr>
              <w:t>4.</w:t>
            </w:r>
            <w:r w:rsidR="00441DE0" w:rsidRPr="003041EB">
              <w:rPr>
                <w:rFonts w:ascii="Georgia" w:hAnsi="Georgia"/>
                <w:b/>
              </w:rPr>
              <w:t>Individual learning (20%)</w:t>
            </w:r>
          </w:p>
          <w:p w14:paraId="528D853F" w14:textId="7B3E60F7" w:rsidR="00441DE0" w:rsidRPr="00441DE0" w:rsidRDefault="00441DE0" w:rsidP="00671BB6">
            <w:pPr>
              <w:ind w:left="720"/>
              <w:rPr>
                <w:rFonts w:ascii="Georgia" w:hAnsi="Georgia"/>
                <w:bCs/>
              </w:rPr>
            </w:pPr>
            <w:r w:rsidRPr="00441DE0">
              <w:rPr>
                <w:rFonts w:ascii="Georgia" w:hAnsi="Georgia"/>
                <w:bCs/>
              </w:rPr>
              <w:t xml:space="preserve">Assessment method – Online quizzes and </w:t>
            </w:r>
            <w:proofErr w:type="spellStart"/>
            <w:proofErr w:type="gramStart"/>
            <w:r w:rsidRPr="00441DE0">
              <w:rPr>
                <w:rFonts w:ascii="Georgia" w:hAnsi="Georgia"/>
                <w:bCs/>
              </w:rPr>
              <w:t>assignments</w:t>
            </w:r>
            <w:r w:rsidR="00671BB6">
              <w:rPr>
                <w:rFonts w:ascii="Georgia" w:hAnsi="Georgia"/>
                <w:bCs/>
              </w:rPr>
              <w:t>.</w:t>
            </w:r>
            <w:r w:rsidRPr="00441DE0">
              <w:rPr>
                <w:rFonts w:ascii="Georgia" w:hAnsi="Georgia"/>
                <w:bCs/>
              </w:rPr>
              <w:t>Online</w:t>
            </w:r>
            <w:proofErr w:type="spellEnd"/>
            <w:proofErr w:type="gramEnd"/>
            <w:r w:rsidRPr="00441DE0">
              <w:rPr>
                <w:rFonts w:ascii="Georgia" w:hAnsi="Georgia"/>
                <w:bCs/>
              </w:rPr>
              <w:t xml:space="preserve"> quizzes and assignments related to e-learning resources will be used to reinforce learning and assess understanding of course material.</w:t>
            </w:r>
          </w:p>
          <w:p w14:paraId="67BE231D" w14:textId="538AF25D" w:rsidR="009A283A" w:rsidRPr="0024695F" w:rsidRDefault="00441DE0" w:rsidP="00441DE0">
            <w:pPr>
              <w:rPr>
                <w:rFonts w:ascii="Georgia" w:hAnsi="Georgia"/>
                <w:b/>
              </w:rPr>
            </w:pPr>
            <w:r w:rsidRPr="00441DE0">
              <w:rPr>
                <w:rFonts w:ascii="Georgia" w:hAnsi="Georgia"/>
                <w:bCs/>
              </w:rPr>
              <w:t>These assessment methods are designed to comprehensively assess theoretical knowledge, practical skills and critical thinking in the context of the Esthetic Function and Occlusion subject. By aligning assessment methods with learning methods, the course ensures that students are</w:t>
            </w:r>
            <w:r w:rsidRPr="00441DE0">
              <w:rPr>
                <w:rFonts w:ascii="Georgia" w:hAnsi="Georgia"/>
                <w:b/>
              </w:rPr>
              <w:t xml:space="preserve"> </w:t>
            </w:r>
            <w:r w:rsidRPr="00441DE0">
              <w:rPr>
                <w:rFonts w:ascii="Georgia" w:hAnsi="Georgia"/>
                <w:bCs/>
              </w:rPr>
              <w:t>assessed in a way that reflects their learning experiences and prepares them for</w:t>
            </w:r>
            <w:r>
              <w:rPr>
                <w:rFonts w:ascii="Georgia" w:hAnsi="Georgia"/>
                <w:bCs/>
              </w:rPr>
              <w:t xml:space="preserve"> </w:t>
            </w:r>
            <w:r w:rsidR="003041EB">
              <w:rPr>
                <w:rFonts w:ascii="Georgia" w:hAnsi="Georgia"/>
                <w:bCs/>
              </w:rPr>
              <w:t>practice</w:t>
            </w:r>
          </w:p>
        </w:tc>
        <w:tc>
          <w:tcPr>
            <w:tcW w:w="1080" w:type="dxa"/>
          </w:tcPr>
          <w:p w14:paraId="6CEB15CE" w14:textId="77777777" w:rsidR="009A283A" w:rsidRPr="00FC7BF1" w:rsidRDefault="009A283A" w:rsidP="009A283A">
            <w:pPr>
              <w:rPr>
                <w:rFonts w:ascii="Georgia" w:hAnsi="Georgia"/>
                <w:b/>
              </w:rPr>
            </w:pPr>
          </w:p>
        </w:tc>
      </w:tr>
      <w:tr w:rsidR="009A283A" w:rsidRPr="006E4AE6" w14:paraId="0BBF2740" w14:textId="77777777" w:rsidTr="752A1549">
        <w:trPr>
          <w:trHeight w:hRule="exact" w:val="78"/>
        </w:trPr>
        <w:tc>
          <w:tcPr>
            <w:tcW w:w="2188" w:type="dxa"/>
            <w:vMerge w:val="restart"/>
            <w:shd w:val="clear" w:color="auto" w:fill="DEEAF6" w:themeFill="accent5" w:themeFillTint="33"/>
            <w:vAlign w:val="center"/>
          </w:tcPr>
          <w:p w14:paraId="5F8A1D79" w14:textId="70881889" w:rsidR="009A283A" w:rsidRPr="0056467F" w:rsidRDefault="009A283A" w:rsidP="009A283A">
            <w:pPr>
              <w:jc w:val="center"/>
              <w:rPr>
                <w:rFonts w:ascii="Georgia" w:hAnsi="Georgia"/>
                <w:b/>
                <w:bCs/>
                <w:sz w:val="24"/>
                <w:szCs w:val="24"/>
                <w:lang w:val="it-IT"/>
              </w:rPr>
            </w:pPr>
          </w:p>
          <w:p w14:paraId="69EA6A35" w14:textId="397F56E3" w:rsidR="009A283A" w:rsidRPr="0056467F" w:rsidRDefault="009A283A" w:rsidP="009A283A">
            <w:pPr>
              <w:jc w:val="center"/>
              <w:rPr>
                <w:rFonts w:ascii="Georgia" w:hAnsi="Georgia"/>
                <w:b/>
                <w:bCs/>
                <w:sz w:val="24"/>
                <w:szCs w:val="24"/>
                <w:lang w:val="it-IT"/>
              </w:rPr>
            </w:pPr>
          </w:p>
          <w:p w14:paraId="1E3B859E" w14:textId="34164B1F" w:rsidR="009A283A" w:rsidRPr="0056467F" w:rsidRDefault="009A283A" w:rsidP="009A283A">
            <w:pPr>
              <w:jc w:val="center"/>
              <w:rPr>
                <w:rFonts w:ascii="Georgia" w:hAnsi="Georgia"/>
                <w:b/>
                <w:bCs/>
                <w:sz w:val="24"/>
                <w:szCs w:val="24"/>
                <w:lang w:val="it-IT"/>
              </w:rPr>
            </w:pPr>
          </w:p>
          <w:p w14:paraId="4855FBE4" w14:textId="72003A3D" w:rsidR="009A283A" w:rsidRPr="0056467F" w:rsidRDefault="009A283A" w:rsidP="009A283A">
            <w:pPr>
              <w:jc w:val="center"/>
              <w:rPr>
                <w:rFonts w:ascii="Georgia" w:hAnsi="Georgia"/>
                <w:b/>
                <w:bCs/>
                <w:sz w:val="24"/>
                <w:szCs w:val="24"/>
                <w:lang w:val="it-IT"/>
              </w:rPr>
            </w:pPr>
          </w:p>
          <w:p w14:paraId="633AAA2D" w14:textId="5CE6A9BD" w:rsidR="009A283A" w:rsidRPr="0056467F" w:rsidRDefault="009A283A" w:rsidP="009A283A">
            <w:pPr>
              <w:jc w:val="center"/>
              <w:rPr>
                <w:rFonts w:ascii="Georgia" w:hAnsi="Georgia"/>
                <w:b/>
                <w:bCs/>
                <w:sz w:val="24"/>
                <w:szCs w:val="24"/>
                <w:lang w:val="it-IT"/>
              </w:rPr>
            </w:pPr>
          </w:p>
          <w:p w14:paraId="4F0703DD" w14:textId="17E186B4" w:rsidR="009A283A" w:rsidRPr="0056467F" w:rsidRDefault="009A283A" w:rsidP="009A283A">
            <w:pPr>
              <w:jc w:val="center"/>
              <w:rPr>
                <w:rFonts w:ascii="Georgia" w:hAnsi="Georgia"/>
                <w:b/>
                <w:bCs/>
                <w:sz w:val="24"/>
                <w:szCs w:val="24"/>
                <w:lang w:val="it-IT"/>
              </w:rPr>
            </w:pPr>
          </w:p>
          <w:p w14:paraId="4F2D943F" w14:textId="77777777" w:rsidR="009A283A" w:rsidRDefault="009A283A" w:rsidP="009A283A">
            <w:pPr>
              <w:jc w:val="center"/>
              <w:rPr>
                <w:rFonts w:ascii="Georgia" w:hAnsi="Georgia"/>
                <w:b/>
                <w:bCs/>
                <w:sz w:val="24"/>
                <w:szCs w:val="24"/>
                <w:lang w:val="it-IT"/>
              </w:rPr>
            </w:pPr>
          </w:p>
          <w:p w14:paraId="00D46A05" w14:textId="77777777" w:rsidR="009A283A" w:rsidRDefault="009A283A" w:rsidP="009A283A">
            <w:pPr>
              <w:jc w:val="center"/>
              <w:rPr>
                <w:rFonts w:ascii="Georgia" w:hAnsi="Georgia"/>
                <w:b/>
                <w:bCs/>
                <w:sz w:val="24"/>
                <w:szCs w:val="24"/>
                <w:lang w:val="it-IT"/>
              </w:rPr>
            </w:pPr>
          </w:p>
          <w:p w14:paraId="01CD23AA" w14:textId="77777777" w:rsidR="009A283A" w:rsidRDefault="009A283A" w:rsidP="009A283A">
            <w:pPr>
              <w:jc w:val="center"/>
              <w:rPr>
                <w:rFonts w:ascii="Georgia" w:hAnsi="Georgia"/>
                <w:b/>
                <w:bCs/>
                <w:sz w:val="24"/>
                <w:szCs w:val="24"/>
                <w:lang w:val="it-IT"/>
              </w:rPr>
            </w:pPr>
          </w:p>
          <w:p w14:paraId="1BF42A33" w14:textId="77777777" w:rsidR="009A283A" w:rsidRDefault="009A283A" w:rsidP="009A283A">
            <w:pPr>
              <w:jc w:val="center"/>
              <w:rPr>
                <w:rFonts w:ascii="Georgia" w:hAnsi="Georgia"/>
                <w:b/>
                <w:bCs/>
                <w:sz w:val="24"/>
                <w:szCs w:val="24"/>
                <w:lang w:val="it-IT"/>
              </w:rPr>
            </w:pPr>
          </w:p>
          <w:p w14:paraId="0337BE87" w14:textId="77777777" w:rsidR="009A283A" w:rsidRDefault="009A283A" w:rsidP="009A283A">
            <w:pPr>
              <w:jc w:val="center"/>
              <w:rPr>
                <w:rFonts w:ascii="Georgia" w:hAnsi="Georgia"/>
                <w:b/>
                <w:bCs/>
                <w:sz w:val="24"/>
                <w:szCs w:val="24"/>
                <w:lang w:val="it-IT"/>
              </w:rPr>
            </w:pPr>
          </w:p>
          <w:p w14:paraId="4BEAF32A" w14:textId="77777777" w:rsidR="009A283A" w:rsidRDefault="009A283A" w:rsidP="009A283A">
            <w:pPr>
              <w:jc w:val="center"/>
              <w:rPr>
                <w:rFonts w:ascii="Georgia" w:hAnsi="Georgia"/>
                <w:b/>
                <w:bCs/>
                <w:sz w:val="24"/>
                <w:szCs w:val="24"/>
                <w:lang w:val="it-IT"/>
              </w:rPr>
            </w:pPr>
          </w:p>
          <w:p w14:paraId="27CBE880" w14:textId="77777777" w:rsidR="009A283A" w:rsidRDefault="009A283A" w:rsidP="009A283A">
            <w:pPr>
              <w:jc w:val="center"/>
              <w:rPr>
                <w:rFonts w:ascii="Georgia" w:hAnsi="Georgia"/>
                <w:b/>
                <w:bCs/>
                <w:sz w:val="24"/>
                <w:szCs w:val="24"/>
                <w:lang w:val="it-IT"/>
              </w:rPr>
            </w:pPr>
          </w:p>
          <w:p w14:paraId="1542EE54" w14:textId="77777777" w:rsidR="009A283A" w:rsidRDefault="009A283A" w:rsidP="009A283A">
            <w:pPr>
              <w:jc w:val="center"/>
              <w:rPr>
                <w:rFonts w:ascii="Georgia" w:hAnsi="Georgia"/>
                <w:b/>
                <w:bCs/>
                <w:sz w:val="24"/>
                <w:szCs w:val="24"/>
                <w:lang w:val="it-IT"/>
              </w:rPr>
            </w:pPr>
          </w:p>
          <w:p w14:paraId="16B8771C" w14:textId="1102C162" w:rsidR="009A283A" w:rsidRPr="0056467F" w:rsidRDefault="003A7B0B" w:rsidP="009A283A">
            <w:pPr>
              <w:jc w:val="center"/>
              <w:rPr>
                <w:rFonts w:ascii="Georgia" w:hAnsi="Georgia"/>
                <w:b/>
                <w:sz w:val="24"/>
                <w:szCs w:val="24"/>
                <w:lang w:val="it-IT"/>
              </w:rPr>
            </w:pPr>
            <w:r>
              <w:rPr>
                <w:rFonts w:ascii="Georgia" w:hAnsi="Georgia"/>
                <w:b/>
                <w:sz w:val="24"/>
                <w:szCs w:val="24"/>
                <w:lang w:val="it-IT"/>
              </w:rPr>
              <w:t xml:space="preserve">Course  </w:t>
            </w:r>
            <w:r w:rsidRPr="003A7B0B">
              <w:rPr>
                <w:rFonts w:ascii="Georgia" w:hAnsi="Georgia"/>
                <w:b/>
                <w:sz w:val="24"/>
                <w:szCs w:val="24"/>
                <w:lang w:val="it-IT"/>
              </w:rPr>
              <w:t>Resources</w:t>
            </w:r>
          </w:p>
        </w:tc>
        <w:tc>
          <w:tcPr>
            <w:tcW w:w="5817" w:type="dxa"/>
            <w:gridSpan w:val="3"/>
          </w:tcPr>
          <w:p w14:paraId="66518E39" w14:textId="77777777" w:rsidR="009A283A" w:rsidRDefault="009A283A" w:rsidP="009A283A">
            <w:pPr>
              <w:ind w:left="360"/>
              <w:rPr>
                <w:rFonts w:ascii="Georgia" w:hAnsi="Georgia"/>
                <w:color w:val="000000" w:themeColor="text1"/>
              </w:rPr>
            </w:pPr>
          </w:p>
          <w:p w14:paraId="7E75FCD0" w14:textId="77777777" w:rsidR="009A283A" w:rsidRDefault="009A283A" w:rsidP="009A283A">
            <w:pPr>
              <w:ind w:left="360"/>
              <w:rPr>
                <w:rFonts w:ascii="Georgia" w:hAnsi="Georgia"/>
                <w:color w:val="000000" w:themeColor="text1"/>
              </w:rPr>
            </w:pPr>
          </w:p>
          <w:p w14:paraId="10FDAA0E" w14:textId="77777777" w:rsidR="009A283A" w:rsidRDefault="009A283A" w:rsidP="009A283A">
            <w:pPr>
              <w:ind w:left="360"/>
              <w:rPr>
                <w:rFonts w:ascii="Georgia" w:hAnsi="Georgia"/>
                <w:color w:val="000000" w:themeColor="text1"/>
              </w:rPr>
            </w:pPr>
          </w:p>
          <w:p w14:paraId="774AF2BF" w14:textId="77777777" w:rsidR="009A283A" w:rsidRDefault="009A283A" w:rsidP="009A283A">
            <w:pPr>
              <w:ind w:left="360"/>
              <w:rPr>
                <w:rFonts w:ascii="Georgia" w:hAnsi="Georgia"/>
                <w:color w:val="000000" w:themeColor="text1"/>
              </w:rPr>
            </w:pPr>
          </w:p>
          <w:p w14:paraId="7A292896" w14:textId="77777777" w:rsidR="009A283A" w:rsidRDefault="009A283A" w:rsidP="009A283A">
            <w:pPr>
              <w:ind w:left="360"/>
              <w:rPr>
                <w:rFonts w:ascii="Georgia" w:hAnsi="Georgia"/>
                <w:color w:val="000000" w:themeColor="text1"/>
              </w:rPr>
            </w:pPr>
          </w:p>
          <w:p w14:paraId="2191599E" w14:textId="77777777" w:rsidR="009A283A" w:rsidRDefault="009A283A" w:rsidP="009A283A">
            <w:pPr>
              <w:ind w:left="360"/>
              <w:rPr>
                <w:rFonts w:ascii="Georgia" w:hAnsi="Georgia"/>
                <w:color w:val="000000" w:themeColor="text1"/>
              </w:rPr>
            </w:pPr>
          </w:p>
          <w:p w14:paraId="2F3D4109" w14:textId="767EAB1B" w:rsidR="009A283A" w:rsidRPr="00FC7BF1" w:rsidRDefault="009A283A" w:rsidP="009A283A">
            <w:pPr>
              <w:ind w:left="360"/>
              <w:rPr>
                <w:rFonts w:ascii="Georgia" w:hAnsi="Georgia"/>
                <w:color w:val="000000" w:themeColor="text1"/>
              </w:rPr>
            </w:pPr>
          </w:p>
        </w:tc>
        <w:tc>
          <w:tcPr>
            <w:tcW w:w="1080" w:type="dxa"/>
          </w:tcPr>
          <w:p w14:paraId="1C2776EB" w14:textId="77777777" w:rsidR="009A283A" w:rsidRPr="00FC7BF1" w:rsidRDefault="009A283A" w:rsidP="009A283A">
            <w:pPr>
              <w:jc w:val="center"/>
              <w:rPr>
                <w:rFonts w:ascii="Georgia" w:hAnsi="Georgia"/>
                <w:b/>
              </w:rPr>
            </w:pPr>
          </w:p>
        </w:tc>
      </w:tr>
      <w:tr w:rsidR="009A283A" w:rsidRPr="006E4AE6" w14:paraId="28F7DE25" w14:textId="77777777" w:rsidTr="752A1549">
        <w:trPr>
          <w:trHeight w:hRule="exact" w:val="1162"/>
        </w:trPr>
        <w:tc>
          <w:tcPr>
            <w:tcW w:w="2188" w:type="dxa"/>
            <w:vMerge/>
            <w:vAlign w:val="center"/>
          </w:tcPr>
          <w:p w14:paraId="15342E60" w14:textId="77777777" w:rsidR="009A283A" w:rsidRPr="00FC7BF1" w:rsidRDefault="009A283A" w:rsidP="009A283A">
            <w:pPr>
              <w:jc w:val="center"/>
              <w:rPr>
                <w:rFonts w:ascii="Georgia" w:hAnsi="Georgia"/>
                <w:b/>
              </w:rPr>
            </w:pPr>
          </w:p>
        </w:tc>
        <w:tc>
          <w:tcPr>
            <w:tcW w:w="5817" w:type="dxa"/>
            <w:gridSpan w:val="3"/>
          </w:tcPr>
          <w:p w14:paraId="3A7965FD" w14:textId="26747E0C" w:rsidR="009A283A" w:rsidRPr="00814F9C" w:rsidRDefault="003041EB" w:rsidP="009A283A">
            <w:pPr>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r w:rsidRPr="003041EB">
              <w:rPr>
                <w:rFonts w:ascii="Times New Roman" w:eastAsia="Times New Roman" w:hAnsi="Times New Roman" w:cs="Times New Roman"/>
                <w:color w:val="333333"/>
                <w:kern w:val="36"/>
                <w:sz w:val="24"/>
                <w:szCs w:val="24"/>
              </w:rPr>
              <w:t>These resources have been selected to provide comprehensive coverage of theoretical knowledge, practical skills and current trends in the subject of Functional and Occlusal Aesthetics.</w:t>
            </w:r>
          </w:p>
        </w:tc>
        <w:tc>
          <w:tcPr>
            <w:tcW w:w="1080" w:type="dxa"/>
          </w:tcPr>
          <w:p w14:paraId="5EB89DE8" w14:textId="77777777" w:rsidR="009A283A" w:rsidRPr="00814F9C" w:rsidRDefault="009A283A" w:rsidP="009A283A">
            <w:pPr>
              <w:jc w:val="center"/>
              <w:rPr>
                <w:rFonts w:ascii="Georgia" w:hAnsi="Georgia"/>
                <w:color w:val="404040" w:themeColor="text1" w:themeTint="BF"/>
                <w:sz w:val="24"/>
                <w:szCs w:val="24"/>
              </w:rPr>
            </w:pPr>
          </w:p>
        </w:tc>
      </w:tr>
      <w:tr w:rsidR="009A283A" w:rsidRPr="006E4AE6" w14:paraId="0CA15136" w14:textId="77777777" w:rsidTr="752A1549">
        <w:trPr>
          <w:trHeight w:hRule="exact" w:val="9460"/>
        </w:trPr>
        <w:tc>
          <w:tcPr>
            <w:tcW w:w="2188" w:type="dxa"/>
            <w:vMerge/>
            <w:vAlign w:val="center"/>
          </w:tcPr>
          <w:p w14:paraId="7D62D461" w14:textId="77777777" w:rsidR="009A283A" w:rsidRPr="00FC7BF1" w:rsidRDefault="009A283A" w:rsidP="009A283A">
            <w:pPr>
              <w:jc w:val="center"/>
              <w:rPr>
                <w:rFonts w:ascii="Georgia" w:hAnsi="Georgia"/>
                <w:b/>
              </w:rPr>
            </w:pPr>
          </w:p>
        </w:tc>
        <w:tc>
          <w:tcPr>
            <w:tcW w:w="5817" w:type="dxa"/>
            <w:gridSpan w:val="3"/>
          </w:tcPr>
          <w:p w14:paraId="40E1ABEB" w14:textId="77777777" w:rsidR="003041EB" w:rsidRDefault="003041EB" w:rsidP="003041EB">
            <w:pPr>
              <w:widowControl/>
              <w:autoSpaceDE/>
              <w:autoSpaceDN/>
              <w:spacing w:after="160" w:line="214" w:lineRule="atLeast"/>
              <w:rPr>
                <w:rFonts w:ascii="Times New Roman" w:eastAsia="Times New Roman" w:hAnsi="Times New Roman" w:cs="Times New Roman"/>
                <w:color w:val="000000"/>
                <w:sz w:val="21"/>
                <w:szCs w:val="21"/>
                <w:bdr w:val="none" w:sz="0" w:space="0" w:color="auto" w:frame="1"/>
                <w:lang w:bidi="ar-SA"/>
              </w:rPr>
            </w:pPr>
            <w:r w:rsidRPr="003041EB">
              <w:rPr>
                <w:rFonts w:ascii="Times New Roman" w:eastAsia="Times New Roman" w:hAnsi="Times New Roman" w:cs="Times New Roman"/>
                <w:color w:val="000000"/>
                <w:sz w:val="21"/>
                <w:szCs w:val="21"/>
                <w:bdr w:val="none" w:sz="0" w:space="0" w:color="auto" w:frame="1"/>
                <w:lang w:bidi="ar-SA"/>
              </w:rPr>
              <w:t>Here is the list of course resources:</w:t>
            </w:r>
          </w:p>
          <w:p w14:paraId="79E67C9E" w14:textId="1A47C2E5" w:rsidR="003A7B0B" w:rsidRDefault="003A7B0B" w:rsidP="003041EB">
            <w:pPr>
              <w:widowControl/>
              <w:autoSpaceDE/>
              <w:autoSpaceDN/>
              <w:spacing w:after="160" w:line="214" w:lineRule="atLeast"/>
              <w:rPr>
                <w:rFonts w:ascii="Times New Roman" w:eastAsia="Times New Roman" w:hAnsi="Times New Roman" w:cs="Times New Roman"/>
                <w:color w:val="000000"/>
                <w:sz w:val="21"/>
                <w:szCs w:val="21"/>
                <w:bdr w:val="none" w:sz="0" w:space="0" w:color="auto" w:frame="1"/>
                <w:lang w:bidi="ar-SA"/>
              </w:rPr>
            </w:pPr>
            <w:r w:rsidRPr="003A7B0B">
              <w:rPr>
                <w:rFonts w:ascii="Times New Roman" w:hAnsi="Times New Roman" w:cs="Times New Roman"/>
                <w:b/>
                <w:color w:val="000000" w:themeColor="text1"/>
                <w:sz w:val="24"/>
                <w:szCs w:val="24"/>
              </w:rPr>
              <w:t>Textbooks and reference</w:t>
            </w:r>
          </w:p>
          <w:p w14:paraId="4D122DAA" w14:textId="2E395AFD" w:rsidR="006B08EE" w:rsidRPr="006B08EE" w:rsidRDefault="003A7B0B" w:rsidP="006B08EE">
            <w:pPr>
              <w:widowControl/>
              <w:autoSpaceDE/>
              <w:autoSpaceDN/>
              <w:spacing w:after="160" w:line="214" w:lineRule="atLeast"/>
              <w:ind w:left="720"/>
              <w:rPr>
                <w:rFonts w:ascii="Aptos" w:eastAsia="Times New Roman" w:hAnsi="Aptos" w:cs="Segoe UI"/>
                <w:color w:val="000000"/>
                <w:sz w:val="20"/>
                <w:szCs w:val="20"/>
                <w:lang w:bidi="ar-SA"/>
              </w:rPr>
            </w:pPr>
            <w:proofErr w:type="gramStart"/>
            <w:r>
              <w:rPr>
                <w:rFonts w:ascii="Times New Roman" w:eastAsia="Times New Roman" w:hAnsi="Times New Roman" w:cs="Times New Roman"/>
                <w:b/>
                <w:bCs/>
                <w:color w:val="000000"/>
                <w:sz w:val="21"/>
                <w:szCs w:val="21"/>
                <w:bdr w:val="none" w:sz="0" w:space="0" w:color="auto" w:frame="1"/>
                <w:lang w:bidi="ar-SA"/>
              </w:rPr>
              <w:t>-</w:t>
            </w:r>
            <w:r w:rsidR="006B08EE">
              <w:rPr>
                <w:rFonts w:ascii="Times New Roman" w:eastAsia="Times New Roman" w:hAnsi="Times New Roman" w:cs="Times New Roman"/>
                <w:color w:val="000000"/>
                <w:sz w:val="21"/>
                <w:szCs w:val="21"/>
                <w:bdr w:val="none" w:sz="0" w:space="0" w:color="auto" w:frame="1"/>
                <w:lang w:bidi="ar-SA"/>
              </w:rPr>
              <w:t>.</w:t>
            </w:r>
            <w:r w:rsidR="006B08EE" w:rsidRPr="006B08EE">
              <w:rPr>
                <w:rFonts w:ascii="Times New Roman" w:eastAsia="Times New Roman" w:hAnsi="Times New Roman" w:cs="Times New Roman"/>
                <w:color w:val="000000"/>
                <w:sz w:val="21"/>
                <w:szCs w:val="21"/>
                <w:bdr w:val="none" w:sz="0" w:space="0" w:color="auto" w:frame="1"/>
                <w:lang w:bidi="ar-SA"/>
              </w:rPr>
              <w:t>Kano</w:t>
            </w:r>
            <w:proofErr w:type="gramEnd"/>
            <w:r w:rsidR="006B08EE" w:rsidRPr="006B08EE">
              <w:rPr>
                <w:rFonts w:ascii="Times New Roman" w:eastAsia="Times New Roman" w:hAnsi="Times New Roman" w:cs="Times New Roman"/>
                <w:color w:val="000000"/>
                <w:sz w:val="21"/>
                <w:szCs w:val="21"/>
                <w:bdr w:val="none" w:sz="0" w:space="0" w:color="auto" w:frame="1"/>
                <w:lang w:bidi="ar-SA"/>
              </w:rPr>
              <w:t>, Paulo, Challenging Nature: Wax-up Techniques in Aesthetics and Functional Occlusion, 2011.</w:t>
            </w:r>
          </w:p>
          <w:p w14:paraId="078B034E" w14:textId="3E2896BF" w:rsidR="009A283A" w:rsidRPr="006B08EE" w:rsidRDefault="006B08EE" w:rsidP="006B08EE">
            <w:pPr>
              <w:shd w:val="clear" w:color="auto" w:fill="FFFFFF"/>
              <w:spacing w:line="240" w:lineRule="atLeast"/>
              <w:ind w:left="720"/>
              <w:textAlignment w:val="baseline"/>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000000"/>
                <w:sz w:val="21"/>
                <w:szCs w:val="21"/>
                <w:bdr w:val="none" w:sz="0" w:space="0" w:color="auto" w:frame="1"/>
                <w:lang w:bidi="ar-SA"/>
              </w:rPr>
              <w:t>2.</w:t>
            </w:r>
            <w:r w:rsidRPr="006B08EE">
              <w:rPr>
                <w:rFonts w:ascii="Times New Roman" w:eastAsia="Times New Roman" w:hAnsi="Times New Roman" w:cs="Times New Roman"/>
                <w:color w:val="000000"/>
                <w:sz w:val="21"/>
                <w:szCs w:val="21"/>
                <w:bdr w:val="none" w:sz="0" w:space="0" w:color="auto" w:frame="1"/>
                <w:lang w:bidi="ar-SA"/>
              </w:rPr>
              <w:t xml:space="preserve">Wassell, R., </w:t>
            </w:r>
            <w:proofErr w:type="spellStart"/>
            <w:r w:rsidRPr="006B08EE">
              <w:rPr>
                <w:rFonts w:ascii="Times New Roman" w:eastAsia="Times New Roman" w:hAnsi="Times New Roman" w:cs="Times New Roman"/>
                <w:color w:val="000000"/>
                <w:sz w:val="21"/>
                <w:szCs w:val="21"/>
                <w:bdr w:val="none" w:sz="0" w:space="0" w:color="auto" w:frame="1"/>
                <w:lang w:bidi="ar-SA"/>
              </w:rPr>
              <w:t>Naru</w:t>
            </w:r>
            <w:proofErr w:type="spellEnd"/>
            <w:r w:rsidRPr="006B08EE">
              <w:rPr>
                <w:rFonts w:ascii="Times New Roman" w:eastAsia="Times New Roman" w:hAnsi="Times New Roman" w:cs="Times New Roman"/>
                <w:color w:val="000000"/>
                <w:sz w:val="21"/>
                <w:szCs w:val="21"/>
                <w:bdr w:val="none" w:sz="0" w:space="0" w:color="auto" w:frame="1"/>
                <w:lang w:bidi="ar-SA"/>
              </w:rPr>
              <w:t>, A., Steele, J., Nohl, F., Applied Occlusion, 2</w:t>
            </w:r>
            <w:r w:rsidRPr="00671BB6">
              <w:rPr>
                <w:rFonts w:ascii="Times New Roman" w:eastAsia="Times New Roman" w:hAnsi="Times New Roman" w:cs="Times New Roman"/>
                <w:color w:val="000000"/>
                <w:sz w:val="21"/>
                <w:szCs w:val="21"/>
                <w:bdr w:val="none" w:sz="0" w:space="0" w:color="auto" w:frame="1"/>
                <w:vertAlign w:val="superscript"/>
                <w:lang w:bidi="ar-SA"/>
              </w:rPr>
              <w:t>nd</w:t>
            </w:r>
            <w:r w:rsidRPr="006B08EE">
              <w:rPr>
                <w:rFonts w:ascii="Times New Roman" w:eastAsia="Times New Roman" w:hAnsi="Times New Roman" w:cs="Times New Roman"/>
                <w:color w:val="000000"/>
                <w:sz w:val="21"/>
                <w:szCs w:val="21"/>
                <w:bdr w:val="none" w:sz="0" w:space="0" w:color="auto" w:frame="1"/>
                <w:lang w:bidi="ar-SA"/>
              </w:rPr>
              <w:t xml:space="preserve"> edition, 2014</w:t>
            </w:r>
          </w:p>
          <w:p w14:paraId="492506DD" w14:textId="77777777" w:rsidR="009A283A" w:rsidRPr="00814F9C" w:rsidRDefault="009A283A" w:rsidP="009A283A">
            <w:pPr>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p>
          <w:p w14:paraId="7E5E04AD" w14:textId="5230231A" w:rsidR="003041EB" w:rsidRPr="003A7B0B" w:rsidRDefault="003041EB" w:rsidP="003A7B0B">
            <w:pPr>
              <w:ind w:left="468"/>
              <w:rPr>
                <w:rFonts w:ascii="Times New Roman" w:hAnsi="Times New Roman" w:cs="Times New Roman"/>
                <w:b/>
                <w:color w:val="000000" w:themeColor="text1"/>
                <w:sz w:val="24"/>
                <w:szCs w:val="24"/>
              </w:rPr>
            </w:pPr>
            <w:r w:rsidRPr="003A7B0B">
              <w:rPr>
                <w:rFonts w:ascii="Times New Roman" w:hAnsi="Times New Roman" w:cs="Times New Roman"/>
                <w:b/>
                <w:color w:val="000000" w:themeColor="text1"/>
                <w:sz w:val="24"/>
                <w:szCs w:val="24"/>
              </w:rPr>
              <w:t xml:space="preserve"> </w:t>
            </w:r>
          </w:p>
          <w:p w14:paraId="26ED91DF" w14:textId="05BA5918" w:rsidR="003041EB" w:rsidRPr="003041EB" w:rsidRDefault="003A7B0B" w:rsidP="003041EB">
            <w:pPr>
              <w:spacing w:line="256" w:lineRule="auto"/>
              <w:ind w:left="720"/>
              <w:rPr>
                <w:rFonts w:ascii="Times New Roman" w:hAnsi="Times New Roman" w:cs="Times New Roman"/>
                <w:b/>
                <w:bCs/>
                <w:color w:val="000000" w:themeColor="text1"/>
                <w:sz w:val="24"/>
                <w:szCs w:val="24"/>
              </w:rPr>
            </w:pPr>
            <w:proofErr w:type="gramStart"/>
            <w:r>
              <w:rPr>
                <w:rFonts w:ascii="Times New Roman" w:hAnsi="Times New Roman" w:cs="Times New Roman"/>
                <w:b/>
                <w:bCs/>
                <w:color w:val="000000" w:themeColor="text1"/>
                <w:sz w:val="24"/>
                <w:szCs w:val="24"/>
              </w:rPr>
              <w:t>-</w:t>
            </w:r>
            <w:r w:rsidR="003041EB" w:rsidRPr="003A7B0B">
              <w:rPr>
                <w:rFonts w:ascii="Times New Roman" w:hAnsi="Times New Roman" w:cs="Times New Roman"/>
                <w:b/>
                <w:bCs/>
                <w:color w:val="000000" w:themeColor="text1"/>
                <w:sz w:val="24"/>
                <w:szCs w:val="24"/>
              </w:rPr>
              <w:t>.</w:t>
            </w:r>
            <w:r w:rsidR="003041EB" w:rsidRPr="003041EB">
              <w:rPr>
                <w:rFonts w:ascii="Times New Roman" w:hAnsi="Times New Roman" w:cs="Times New Roman"/>
                <w:b/>
                <w:bCs/>
                <w:color w:val="000000" w:themeColor="text1"/>
                <w:sz w:val="24"/>
                <w:szCs w:val="24"/>
              </w:rPr>
              <w:t>Online</w:t>
            </w:r>
            <w:proofErr w:type="gramEnd"/>
            <w:r w:rsidR="003041EB" w:rsidRPr="003041EB">
              <w:rPr>
                <w:rFonts w:ascii="Times New Roman" w:hAnsi="Times New Roman" w:cs="Times New Roman"/>
                <w:b/>
                <w:bCs/>
                <w:color w:val="000000" w:themeColor="text1"/>
                <w:sz w:val="24"/>
                <w:szCs w:val="24"/>
              </w:rPr>
              <w:t xml:space="preserve"> journals and databases</w:t>
            </w:r>
          </w:p>
          <w:p w14:paraId="0301D695" w14:textId="0463DC6B" w:rsidR="003041EB" w:rsidRPr="003041EB" w:rsidRDefault="003041EB" w:rsidP="003041EB">
            <w:pPr>
              <w:spacing w:line="256" w:lineRule="auto"/>
              <w:ind w:left="720"/>
              <w:rPr>
                <w:rFonts w:ascii="Times New Roman" w:hAnsi="Times New Roman" w:cs="Times New Roman"/>
                <w:color w:val="000000" w:themeColor="text1"/>
                <w:sz w:val="24"/>
                <w:szCs w:val="24"/>
              </w:rPr>
            </w:pPr>
            <w:r w:rsidRPr="003041EB">
              <w:rPr>
                <w:rFonts w:ascii="Times New Roman" w:hAnsi="Times New Roman" w:cs="Times New Roman"/>
                <w:color w:val="000000" w:themeColor="text1"/>
                <w:sz w:val="24"/>
                <w:szCs w:val="24"/>
              </w:rPr>
              <w:t>Provides access to the latest research findings and peer-reviewed articles in the field of Aesthetics and Function.</w:t>
            </w:r>
          </w:p>
          <w:p w14:paraId="4CADFFA8" w14:textId="77777777" w:rsidR="003A7B0B" w:rsidRDefault="003A7B0B" w:rsidP="003041EB">
            <w:pPr>
              <w:spacing w:line="256" w:lineRule="auto"/>
              <w:ind w:left="720"/>
              <w:rPr>
                <w:rFonts w:ascii="Times New Roman" w:hAnsi="Times New Roman" w:cs="Times New Roman"/>
                <w:b/>
                <w:bCs/>
                <w:color w:val="000000" w:themeColor="text1"/>
                <w:sz w:val="24"/>
                <w:szCs w:val="24"/>
              </w:rPr>
            </w:pPr>
          </w:p>
          <w:p w14:paraId="7891B8F0" w14:textId="4A359C4F" w:rsidR="003041EB" w:rsidRPr="003A7B0B" w:rsidRDefault="003A7B0B" w:rsidP="003041EB">
            <w:pPr>
              <w:spacing w:line="256" w:lineRule="auto"/>
              <w:ind w:left="7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r w:rsidR="003041EB" w:rsidRPr="003A7B0B">
              <w:rPr>
                <w:rFonts w:ascii="Times New Roman" w:hAnsi="Times New Roman" w:cs="Times New Roman"/>
                <w:b/>
                <w:bCs/>
                <w:color w:val="000000" w:themeColor="text1"/>
                <w:sz w:val="24"/>
                <w:szCs w:val="24"/>
              </w:rPr>
              <w:t>Laboratory Equipment and Materials</w:t>
            </w:r>
          </w:p>
          <w:p w14:paraId="0970D2D8" w14:textId="77777777" w:rsidR="003041EB" w:rsidRPr="003041EB" w:rsidRDefault="003041EB" w:rsidP="003041EB">
            <w:pPr>
              <w:spacing w:line="256" w:lineRule="auto"/>
              <w:ind w:left="720"/>
              <w:rPr>
                <w:rFonts w:ascii="Times New Roman" w:hAnsi="Times New Roman" w:cs="Times New Roman"/>
                <w:color w:val="000000" w:themeColor="text1"/>
                <w:sz w:val="24"/>
                <w:szCs w:val="24"/>
              </w:rPr>
            </w:pPr>
            <w:r w:rsidRPr="003041EB">
              <w:rPr>
                <w:rFonts w:ascii="Times New Roman" w:hAnsi="Times New Roman" w:cs="Times New Roman"/>
                <w:color w:val="000000" w:themeColor="text1"/>
                <w:sz w:val="24"/>
                <w:szCs w:val="24"/>
              </w:rPr>
              <w:t>Dental laboratory</w:t>
            </w:r>
          </w:p>
          <w:p w14:paraId="5FB0487C" w14:textId="6F7A8AE7" w:rsidR="009A283A" w:rsidRPr="003041EB" w:rsidRDefault="003041EB" w:rsidP="003041EB">
            <w:pPr>
              <w:spacing w:line="256" w:lineRule="auto"/>
              <w:ind w:left="720"/>
              <w:rPr>
                <w:rFonts w:ascii="Times New Roman" w:hAnsi="Times New Roman" w:cs="Times New Roman"/>
                <w:color w:val="000000" w:themeColor="text1"/>
                <w:sz w:val="24"/>
                <w:szCs w:val="24"/>
              </w:rPr>
            </w:pPr>
            <w:r w:rsidRPr="003041EB">
              <w:rPr>
                <w:rFonts w:ascii="Times New Roman" w:hAnsi="Times New Roman" w:cs="Times New Roman"/>
                <w:color w:val="000000" w:themeColor="text1"/>
                <w:sz w:val="24"/>
                <w:szCs w:val="24"/>
              </w:rPr>
              <w:t>Equipped with all the necessary tools and materials for the practical sessions</w:t>
            </w:r>
          </w:p>
          <w:p w14:paraId="48CB4286" w14:textId="77777777" w:rsidR="003A7B0B" w:rsidRDefault="003A7B0B" w:rsidP="003041EB">
            <w:pPr>
              <w:pStyle w:val="ListParagraph"/>
              <w:shd w:val="clear" w:color="auto" w:fill="FFFFFF"/>
              <w:spacing w:line="240" w:lineRule="atLeast"/>
              <w:textAlignment w:val="baseline"/>
              <w:outlineLvl w:val="0"/>
              <w:rPr>
                <w:rFonts w:ascii="Times New Roman" w:eastAsia="Times New Roman" w:hAnsi="Times New Roman" w:cs="Times New Roman"/>
                <w:b/>
                <w:bCs/>
                <w:color w:val="333333"/>
                <w:kern w:val="36"/>
                <w:sz w:val="24"/>
                <w:szCs w:val="24"/>
              </w:rPr>
            </w:pPr>
          </w:p>
          <w:p w14:paraId="7CEC79A4" w14:textId="5FEA3455" w:rsidR="003041EB" w:rsidRPr="003041EB" w:rsidRDefault="003041EB" w:rsidP="003041EB">
            <w:pPr>
              <w:pStyle w:val="ListParagraph"/>
              <w:shd w:val="clear" w:color="auto" w:fill="FFFFFF"/>
              <w:spacing w:line="240" w:lineRule="atLeast"/>
              <w:textAlignment w:val="baseline"/>
              <w:outlineLvl w:val="0"/>
              <w:rPr>
                <w:rFonts w:ascii="Times New Roman" w:eastAsia="Times New Roman" w:hAnsi="Times New Roman" w:cs="Times New Roman"/>
                <w:b/>
                <w:bCs/>
                <w:color w:val="333333"/>
                <w:kern w:val="36"/>
                <w:sz w:val="24"/>
                <w:szCs w:val="24"/>
              </w:rPr>
            </w:pPr>
            <w:r>
              <w:rPr>
                <w:rFonts w:ascii="Times New Roman" w:eastAsia="Times New Roman" w:hAnsi="Times New Roman" w:cs="Times New Roman"/>
                <w:b/>
                <w:bCs/>
                <w:color w:val="333333"/>
                <w:kern w:val="36"/>
                <w:sz w:val="24"/>
                <w:szCs w:val="24"/>
              </w:rPr>
              <w:t>4.</w:t>
            </w:r>
            <w:r w:rsidRPr="003041EB">
              <w:rPr>
                <w:rFonts w:ascii="Times New Roman" w:eastAsia="Times New Roman" w:hAnsi="Times New Roman" w:cs="Times New Roman"/>
                <w:b/>
                <w:bCs/>
                <w:color w:val="333333"/>
                <w:kern w:val="36"/>
                <w:sz w:val="24"/>
                <w:szCs w:val="24"/>
              </w:rPr>
              <w:t xml:space="preserve">Webinars and online </w:t>
            </w:r>
            <w:r w:rsidR="00671BB6">
              <w:rPr>
                <w:rFonts w:ascii="Times New Roman" w:eastAsia="Times New Roman" w:hAnsi="Times New Roman" w:cs="Times New Roman"/>
                <w:b/>
                <w:bCs/>
                <w:color w:val="333333"/>
                <w:kern w:val="36"/>
                <w:sz w:val="24"/>
                <w:szCs w:val="24"/>
              </w:rPr>
              <w:t>project</w:t>
            </w:r>
          </w:p>
          <w:p w14:paraId="170386FC" w14:textId="77777777" w:rsidR="003041EB" w:rsidRPr="003041EB" w:rsidRDefault="003041EB" w:rsidP="003041EB">
            <w:pPr>
              <w:pStyle w:val="ListParagraph"/>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r w:rsidRPr="003041EB">
              <w:rPr>
                <w:rFonts w:ascii="Times New Roman" w:eastAsia="Times New Roman" w:hAnsi="Times New Roman" w:cs="Times New Roman"/>
                <w:color w:val="333333"/>
                <w:kern w:val="36"/>
                <w:sz w:val="24"/>
                <w:szCs w:val="24"/>
              </w:rPr>
              <w:t>Access to recorded or live webinars hosted by experts in the field of Aesthetics and Function</w:t>
            </w:r>
          </w:p>
          <w:p w14:paraId="2F71938A" w14:textId="144BA4FB" w:rsidR="009A283A" w:rsidRPr="00291600" w:rsidRDefault="003041EB" w:rsidP="00671BB6">
            <w:pPr>
              <w:pStyle w:val="ListParagraph"/>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r w:rsidRPr="003041EB">
              <w:rPr>
                <w:rFonts w:ascii="Times New Roman" w:eastAsia="Times New Roman" w:hAnsi="Times New Roman" w:cs="Times New Roman"/>
                <w:color w:val="333333"/>
                <w:kern w:val="36"/>
                <w:sz w:val="24"/>
                <w:szCs w:val="24"/>
              </w:rPr>
              <w:t>These resources have been selected to ensure that students have access to a wide range of materials supporting both the theoretical and practical aspects of the field of</w:t>
            </w:r>
            <w:r w:rsidR="00671BB6">
              <w:rPr>
                <w:rFonts w:ascii="Times New Roman" w:eastAsia="Times New Roman" w:hAnsi="Times New Roman" w:cs="Times New Roman"/>
                <w:color w:val="333333"/>
                <w:kern w:val="36"/>
                <w:sz w:val="24"/>
                <w:szCs w:val="24"/>
              </w:rPr>
              <w:t xml:space="preserve"> Aesthetics and</w:t>
            </w:r>
            <w:r w:rsidRPr="003041EB">
              <w:rPr>
                <w:rFonts w:ascii="Times New Roman" w:eastAsia="Times New Roman" w:hAnsi="Times New Roman" w:cs="Times New Roman"/>
                <w:color w:val="333333"/>
                <w:kern w:val="36"/>
                <w:sz w:val="24"/>
                <w:szCs w:val="24"/>
              </w:rPr>
              <w:t xml:space="preserve"> Occlusion. Incorporating a variety of learning tools such as textbooks and hands-on experiences enriches the learning environment and prepares students for professional practice in dental technology</w:t>
            </w:r>
            <w:r w:rsidR="00671BB6">
              <w:rPr>
                <w:rFonts w:ascii="Times New Roman" w:eastAsia="Times New Roman" w:hAnsi="Times New Roman" w:cs="Times New Roman"/>
                <w:color w:val="333333"/>
                <w:kern w:val="36"/>
                <w:sz w:val="24"/>
                <w:szCs w:val="24"/>
              </w:rPr>
              <w:t>.</w:t>
            </w:r>
          </w:p>
        </w:tc>
        <w:tc>
          <w:tcPr>
            <w:tcW w:w="1080" w:type="dxa"/>
          </w:tcPr>
          <w:p w14:paraId="31CD0C16" w14:textId="77777777" w:rsidR="009A283A" w:rsidRPr="00814F9C" w:rsidRDefault="009A283A" w:rsidP="009A283A">
            <w:pPr>
              <w:jc w:val="center"/>
              <w:rPr>
                <w:rFonts w:ascii="Georgia" w:hAnsi="Georgia"/>
                <w:color w:val="404040" w:themeColor="text1" w:themeTint="BF"/>
                <w:sz w:val="24"/>
                <w:szCs w:val="24"/>
              </w:rPr>
            </w:pPr>
          </w:p>
        </w:tc>
      </w:tr>
      <w:tr w:rsidR="009A283A" w:rsidRPr="005B7251" w14:paraId="32CC7A46" w14:textId="77777777" w:rsidTr="752A1549">
        <w:trPr>
          <w:trHeight w:val="1781"/>
        </w:trPr>
        <w:tc>
          <w:tcPr>
            <w:tcW w:w="2188" w:type="dxa"/>
            <w:shd w:val="clear" w:color="auto" w:fill="DEEAF6" w:themeFill="accent5" w:themeFillTint="33"/>
            <w:vAlign w:val="center"/>
          </w:tcPr>
          <w:p w14:paraId="71C5E0A4" w14:textId="388FC270" w:rsidR="009A283A" w:rsidRPr="00814F9C" w:rsidRDefault="003A7B0B" w:rsidP="009A283A">
            <w:pPr>
              <w:pStyle w:val="TableParagraph"/>
              <w:spacing w:line="227" w:lineRule="exact"/>
              <w:rPr>
                <w:rFonts w:ascii="Georgia" w:hAnsi="Georgia"/>
                <w:b/>
                <w:sz w:val="24"/>
                <w:szCs w:val="24"/>
              </w:rPr>
            </w:pPr>
            <w:r>
              <w:rPr>
                <w:rFonts w:ascii="Georgia" w:hAnsi="Georgia"/>
                <w:b/>
                <w:sz w:val="24"/>
                <w:szCs w:val="24"/>
              </w:rPr>
              <w:t xml:space="preserve">    </w:t>
            </w:r>
            <w:proofErr w:type="gramStart"/>
            <w:r w:rsidR="009A283A" w:rsidRPr="00814F9C">
              <w:rPr>
                <w:rFonts w:ascii="Georgia" w:hAnsi="Georgia"/>
                <w:b/>
                <w:sz w:val="24"/>
                <w:szCs w:val="24"/>
              </w:rPr>
              <w:t xml:space="preserve">ECTS </w:t>
            </w:r>
            <w:r>
              <w:rPr>
                <w:rFonts w:ascii="Georgia" w:hAnsi="Georgia"/>
                <w:b/>
                <w:sz w:val="24"/>
                <w:szCs w:val="24"/>
              </w:rPr>
              <w:t xml:space="preserve"> %</w:t>
            </w:r>
            <w:proofErr w:type="gramEnd"/>
          </w:p>
        </w:tc>
        <w:tc>
          <w:tcPr>
            <w:tcW w:w="6897" w:type="dxa"/>
            <w:gridSpan w:val="4"/>
          </w:tcPr>
          <w:p w14:paraId="2F90731C" w14:textId="6720D4F7" w:rsidR="009A283A" w:rsidRPr="009746E8" w:rsidRDefault="009A283A" w:rsidP="009A283A">
            <w:pPr>
              <w:pStyle w:val="ListParagraph"/>
              <w:numPr>
                <w:ilvl w:val="0"/>
                <w:numId w:val="38"/>
              </w:numPr>
              <w:shd w:val="clear" w:color="auto" w:fill="FFFFFF" w:themeFill="background1"/>
              <w:spacing w:after="0" w:line="240" w:lineRule="atLeast"/>
              <w:textAlignment w:val="baseline"/>
              <w:outlineLvl w:val="0"/>
              <w:rPr>
                <w:rFonts w:ascii="Times New Roman" w:eastAsia="Times New Roman" w:hAnsi="Times New Roman" w:cs="Times New Roman"/>
                <w:color w:val="333333"/>
                <w:kern w:val="36"/>
                <w:sz w:val="24"/>
                <w:szCs w:val="24"/>
              </w:rPr>
            </w:pPr>
            <w:r w:rsidRPr="009746E8">
              <w:rPr>
                <w:rFonts w:ascii="Times New Roman" w:eastAsia="Times New Roman" w:hAnsi="Times New Roman" w:cs="Times New Roman"/>
                <w:color w:val="333333"/>
                <w:kern w:val="36"/>
                <w:sz w:val="24"/>
                <w:szCs w:val="24"/>
              </w:rPr>
              <w:t>L</w:t>
            </w:r>
            <w:r w:rsidR="003041EB">
              <w:rPr>
                <w:rFonts w:ascii="Times New Roman" w:eastAsia="Times New Roman" w:hAnsi="Times New Roman" w:cs="Times New Roman"/>
                <w:color w:val="333333"/>
                <w:kern w:val="36"/>
                <w:sz w:val="24"/>
                <w:szCs w:val="24"/>
              </w:rPr>
              <w:t>ectures</w:t>
            </w:r>
            <w:r w:rsidRPr="009746E8">
              <w:rPr>
                <w:rFonts w:ascii="Times New Roman" w:eastAsia="Times New Roman" w:hAnsi="Times New Roman" w:cs="Times New Roman"/>
                <w:color w:val="333333"/>
                <w:kern w:val="36"/>
                <w:sz w:val="24"/>
                <w:szCs w:val="24"/>
              </w:rPr>
              <w:t xml:space="preserve">                                                   30 h             35%</w:t>
            </w:r>
          </w:p>
          <w:p w14:paraId="590829C3" w14:textId="7E1CD716" w:rsidR="009A283A" w:rsidRPr="009746E8" w:rsidRDefault="009A283A" w:rsidP="009A283A">
            <w:pPr>
              <w:shd w:val="clear" w:color="auto" w:fill="FFFFFF" w:themeFill="background1"/>
              <w:spacing w:line="240" w:lineRule="atLeast"/>
              <w:textAlignment w:val="baseline"/>
              <w:outlineLvl w:val="0"/>
              <w:rPr>
                <w:rFonts w:ascii="Times New Roman" w:eastAsia="Times New Roman" w:hAnsi="Times New Roman" w:cs="Times New Roman"/>
                <w:color w:val="333333"/>
                <w:kern w:val="36"/>
                <w:sz w:val="24"/>
                <w:szCs w:val="24"/>
              </w:rPr>
            </w:pPr>
            <w:r w:rsidRPr="009746E8">
              <w:rPr>
                <w:rFonts w:ascii="Times New Roman" w:eastAsia="Times New Roman" w:hAnsi="Times New Roman" w:cs="Times New Roman"/>
                <w:color w:val="333333"/>
                <w:kern w:val="36"/>
                <w:sz w:val="24"/>
                <w:szCs w:val="24"/>
              </w:rPr>
              <w:t xml:space="preserve">      2.  </w:t>
            </w:r>
            <w:r w:rsidR="003041EB">
              <w:t xml:space="preserve"> </w:t>
            </w:r>
            <w:r w:rsidR="003041EB" w:rsidRPr="003041EB">
              <w:rPr>
                <w:rFonts w:ascii="Times New Roman" w:eastAsia="Times New Roman" w:hAnsi="Times New Roman" w:cs="Times New Roman"/>
                <w:color w:val="333333"/>
                <w:kern w:val="36"/>
                <w:sz w:val="24"/>
                <w:szCs w:val="24"/>
              </w:rPr>
              <w:t xml:space="preserve">Practical laboratory sessions </w:t>
            </w:r>
            <w:r w:rsidR="003041EB">
              <w:rPr>
                <w:rFonts w:ascii="Times New Roman" w:eastAsia="Times New Roman" w:hAnsi="Times New Roman" w:cs="Times New Roman"/>
                <w:color w:val="333333"/>
                <w:kern w:val="36"/>
                <w:sz w:val="24"/>
                <w:szCs w:val="24"/>
              </w:rPr>
              <w:t xml:space="preserve">                  </w:t>
            </w:r>
            <w:r w:rsidRPr="009746E8">
              <w:rPr>
                <w:rFonts w:ascii="Times New Roman" w:eastAsia="Times New Roman" w:hAnsi="Times New Roman" w:cs="Times New Roman"/>
                <w:color w:val="333333"/>
                <w:kern w:val="36"/>
                <w:sz w:val="24"/>
                <w:szCs w:val="24"/>
              </w:rPr>
              <w:t xml:space="preserve"> </w:t>
            </w:r>
            <w:r>
              <w:rPr>
                <w:rFonts w:ascii="Times New Roman" w:eastAsia="Times New Roman" w:hAnsi="Times New Roman" w:cs="Times New Roman"/>
                <w:color w:val="333333"/>
                <w:kern w:val="36"/>
                <w:sz w:val="24"/>
                <w:szCs w:val="24"/>
              </w:rPr>
              <w:t>24</w:t>
            </w:r>
            <w:r w:rsidRPr="009746E8">
              <w:rPr>
                <w:rFonts w:ascii="Times New Roman" w:eastAsia="Times New Roman" w:hAnsi="Times New Roman" w:cs="Times New Roman"/>
                <w:color w:val="333333"/>
                <w:kern w:val="36"/>
                <w:sz w:val="24"/>
                <w:szCs w:val="24"/>
              </w:rPr>
              <w:t xml:space="preserve"> h             </w:t>
            </w:r>
            <w:r>
              <w:rPr>
                <w:rFonts w:ascii="Times New Roman" w:eastAsia="Times New Roman" w:hAnsi="Times New Roman" w:cs="Times New Roman"/>
                <w:color w:val="333333"/>
                <w:kern w:val="36"/>
                <w:sz w:val="24"/>
                <w:szCs w:val="24"/>
              </w:rPr>
              <w:t>25</w:t>
            </w:r>
            <w:r w:rsidRPr="009746E8">
              <w:rPr>
                <w:rFonts w:ascii="Times New Roman" w:eastAsia="Times New Roman" w:hAnsi="Times New Roman" w:cs="Times New Roman"/>
                <w:color w:val="333333"/>
                <w:kern w:val="36"/>
                <w:sz w:val="24"/>
                <w:szCs w:val="24"/>
              </w:rPr>
              <w:t>%</w:t>
            </w:r>
          </w:p>
          <w:p w14:paraId="13B5C5B7" w14:textId="663E84EC" w:rsidR="009A283A" w:rsidRPr="009746E8" w:rsidRDefault="009A283A" w:rsidP="009A283A">
            <w:pPr>
              <w:shd w:val="clear" w:color="auto" w:fill="FFFFFF" w:themeFill="background1"/>
              <w:spacing w:line="240" w:lineRule="atLeast"/>
              <w:textAlignment w:val="baseline"/>
              <w:outlineLvl w:val="0"/>
              <w:rPr>
                <w:rFonts w:ascii="Times New Roman" w:eastAsia="Times New Roman" w:hAnsi="Times New Roman" w:cs="Times New Roman"/>
                <w:color w:val="333333"/>
                <w:kern w:val="36"/>
                <w:sz w:val="24"/>
                <w:szCs w:val="24"/>
              </w:rPr>
            </w:pPr>
            <w:r w:rsidRPr="009746E8">
              <w:rPr>
                <w:rFonts w:ascii="Times New Roman" w:eastAsia="Times New Roman" w:hAnsi="Times New Roman" w:cs="Times New Roman"/>
                <w:color w:val="333333"/>
                <w:kern w:val="36"/>
                <w:sz w:val="24"/>
                <w:szCs w:val="24"/>
              </w:rPr>
              <w:t xml:space="preserve">      3.  </w:t>
            </w:r>
            <w:r w:rsidR="003041EB">
              <w:t xml:space="preserve"> </w:t>
            </w:r>
            <w:r w:rsidR="003041EB">
              <w:rPr>
                <w:rFonts w:ascii="Times New Roman" w:eastAsia="Times New Roman" w:hAnsi="Times New Roman" w:cs="Times New Roman"/>
                <w:color w:val="333333"/>
                <w:kern w:val="36"/>
                <w:sz w:val="24"/>
                <w:szCs w:val="24"/>
              </w:rPr>
              <w:t>Projects</w:t>
            </w:r>
            <w:r w:rsidR="003041EB" w:rsidRPr="003041EB">
              <w:rPr>
                <w:rFonts w:ascii="Times New Roman" w:eastAsia="Times New Roman" w:hAnsi="Times New Roman" w:cs="Times New Roman"/>
                <w:color w:val="333333"/>
                <w:kern w:val="36"/>
                <w:sz w:val="24"/>
                <w:szCs w:val="24"/>
              </w:rPr>
              <w:t xml:space="preserve"> and group discussions </w:t>
            </w:r>
            <w:r w:rsidRPr="009746E8">
              <w:rPr>
                <w:rFonts w:ascii="Times New Roman" w:eastAsia="Times New Roman" w:hAnsi="Times New Roman" w:cs="Times New Roman"/>
                <w:color w:val="333333"/>
                <w:kern w:val="36"/>
                <w:sz w:val="24"/>
                <w:szCs w:val="24"/>
              </w:rPr>
              <w:t xml:space="preserve"> </w:t>
            </w:r>
            <w:r w:rsidR="003041EB">
              <w:rPr>
                <w:rFonts w:ascii="Times New Roman" w:eastAsia="Times New Roman" w:hAnsi="Times New Roman" w:cs="Times New Roman"/>
                <w:color w:val="333333"/>
                <w:kern w:val="36"/>
                <w:sz w:val="24"/>
                <w:szCs w:val="24"/>
              </w:rPr>
              <w:t xml:space="preserve">              </w:t>
            </w:r>
            <w:r>
              <w:rPr>
                <w:rFonts w:ascii="Times New Roman" w:eastAsia="Times New Roman" w:hAnsi="Times New Roman" w:cs="Times New Roman"/>
                <w:color w:val="333333"/>
                <w:kern w:val="36"/>
                <w:sz w:val="24"/>
                <w:szCs w:val="24"/>
              </w:rPr>
              <w:t>18</w:t>
            </w:r>
            <w:r w:rsidRPr="009746E8">
              <w:rPr>
                <w:rFonts w:ascii="Times New Roman" w:eastAsia="Times New Roman" w:hAnsi="Times New Roman" w:cs="Times New Roman"/>
                <w:color w:val="333333"/>
                <w:kern w:val="36"/>
                <w:sz w:val="24"/>
                <w:szCs w:val="24"/>
              </w:rPr>
              <w:t xml:space="preserve"> h             20%    </w:t>
            </w:r>
          </w:p>
          <w:p w14:paraId="71919DC8" w14:textId="52AD31A1" w:rsidR="009A283A" w:rsidRPr="009746E8" w:rsidRDefault="009A283A" w:rsidP="009A283A">
            <w:pPr>
              <w:shd w:val="clear" w:color="auto" w:fill="FFFFFF" w:themeFill="background1"/>
              <w:spacing w:line="240" w:lineRule="atLeast"/>
              <w:textAlignment w:val="baseline"/>
              <w:outlineLvl w:val="0"/>
              <w:rPr>
                <w:rFonts w:ascii="Times New Roman" w:eastAsia="Times New Roman" w:hAnsi="Times New Roman" w:cs="Times New Roman"/>
                <w:color w:val="333333"/>
                <w:kern w:val="36"/>
                <w:sz w:val="24"/>
                <w:szCs w:val="24"/>
              </w:rPr>
            </w:pPr>
            <w:r w:rsidRPr="009746E8">
              <w:rPr>
                <w:rFonts w:ascii="Times New Roman" w:eastAsia="Times New Roman" w:hAnsi="Times New Roman" w:cs="Times New Roman"/>
                <w:color w:val="333333"/>
                <w:kern w:val="36"/>
                <w:sz w:val="24"/>
                <w:szCs w:val="24"/>
              </w:rPr>
              <w:t xml:space="preserve">      4.  </w:t>
            </w:r>
            <w:r w:rsidR="003041EB">
              <w:t xml:space="preserve"> </w:t>
            </w:r>
            <w:r w:rsidR="003041EB" w:rsidRPr="003041EB">
              <w:rPr>
                <w:rFonts w:ascii="Times New Roman" w:eastAsia="Times New Roman" w:hAnsi="Times New Roman" w:cs="Times New Roman"/>
                <w:color w:val="333333"/>
                <w:kern w:val="36"/>
                <w:sz w:val="24"/>
                <w:szCs w:val="24"/>
              </w:rPr>
              <w:t xml:space="preserve">Individual learning </w:t>
            </w:r>
            <w:r w:rsidR="003041EB">
              <w:rPr>
                <w:rFonts w:ascii="Times New Roman" w:eastAsia="Times New Roman" w:hAnsi="Times New Roman" w:cs="Times New Roman"/>
                <w:color w:val="333333"/>
                <w:kern w:val="36"/>
                <w:sz w:val="24"/>
                <w:szCs w:val="24"/>
              </w:rPr>
              <w:t xml:space="preserve">                                 </w:t>
            </w:r>
            <w:r w:rsidRPr="009746E8">
              <w:rPr>
                <w:rFonts w:ascii="Times New Roman" w:eastAsia="Times New Roman" w:hAnsi="Times New Roman" w:cs="Times New Roman"/>
                <w:color w:val="333333"/>
                <w:kern w:val="36"/>
                <w:sz w:val="24"/>
                <w:szCs w:val="24"/>
              </w:rPr>
              <w:t xml:space="preserve"> </w:t>
            </w:r>
            <w:r>
              <w:rPr>
                <w:rFonts w:ascii="Times New Roman" w:eastAsia="Times New Roman" w:hAnsi="Times New Roman" w:cs="Times New Roman"/>
                <w:color w:val="333333"/>
                <w:kern w:val="36"/>
                <w:sz w:val="24"/>
                <w:szCs w:val="24"/>
              </w:rPr>
              <w:t>18</w:t>
            </w:r>
            <w:r w:rsidRPr="009746E8">
              <w:rPr>
                <w:rFonts w:ascii="Times New Roman" w:eastAsia="Times New Roman" w:hAnsi="Times New Roman" w:cs="Times New Roman"/>
                <w:color w:val="333333"/>
                <w:kern w:val="36"/>
                <w:sz w:val="24"/>
                <w:szCs w:val="24"/>
              </w:rPr>
              <w:t xml:space="preserve"> h             </w:t>
            </w:r>
            <w:r>
              <w:rPr>
                <w:rFonts w:ascii="Times New Roman" w:eastAsia="Times New Roman" w:hAnsi="Times New Roman" w:cs="Times New Roman"/>
                <w:color w:val="333333"/>
                <w:kern w:val="36"/>
                <w:sz w:val="24"/>
                <w:szCs w:val="24"/>
              </w:rPr>
              <w:t>2</w:t>
            </w:r>
            <w:r w:rsidRPr="009746E8">
              <w:rPr>
                <w:rFonts w:ascii="Times New Roman" w:eastAsia="Times New Roman" w:hAnsi="Times New Roman" w:cs="Times New Roman"/>
                <w:color w:val="333333"/>
                <w:kern w:val="36"/>
                <w:sz w:val="24"/>
                <w:szCs w:val="24"/>
              </w:rPr>
              <w:t xml:space="preserve">0%   </w:t>
            </w:r>
          </w:p>
          <w:p w14:paraId="750461BB" w14:textId="77777777" w:rsidR="009A283A" w:rsidRDefault="009A283A" w:rsidP="009A283A">
            <w:pPr>
              <w:pStyle w:val="ListParagraph"/>
              <w:shd w:val="clear" w:color="auto" w:fill="FFFFFF"/>
              <w:spacing w:after="0" w:line="240" w:lineRule="atLeast"/>
              <w:textAlignment w:val="baseline"/>
              <w:outlineLvl w:val="0"/>
              <w:rPr>
                <w:rFonts w:ascii="Georgia" w:eastAsia="Times New Roman" w:hAnsi="Georgia" w:cs="Times New Roman"/>
                <w:color w:val="333333"/>
                <w:kern w:val="36"/>
                <w:sz w:val="24"/>
                <w:szCs w:val="24"/>
              </w:rPr>
            </w:pPr>
            <w:r w:rsidRPr="005B7251">
              <w:rPr>
                <w:rFonts w:ascii="Georgia" w:eastAsia="Times New Roman" w:hAnsi="Georgia" w:cs="Times New Roman"/>
                <w:color w:val="333333"/>
                <w:kern w:val="36"/>
                <w:sz w:val="24"/>
                <w:szCs w:val="24"/>
              </w:rPr>
              <w:t xml:space="preserve">                                       </w:t>
            </w:r>
          </w:p>
          <w:p w14:paraId="41A87FE5" w14:textId="46913D82" w:rsidR="009A283A" w:rsidRPr="005B7251" w:rsidRDefault="009A283A" w:rsidP="009A283A">
            <w:pPr>
              <w:pStyle w:val="ListParagraph"/>
              <w:shd w:val="clear" w:color="auto" w:fill="FFFFFF" w:themeFill="background1"/>
              <w:spacing w:after="0" w:line="240" w:lineRule="atLeast"/>
              <w:textAlignment w:val="baseline"/>
              <w:outlineLvl w:val="0"/>
              <w:rPr>
                <w:rFonts w:ascii="Georgia" w:eastAsia="Times New Roman" w:hAnsi="Georgia" w:cs="Times New Roman"/>
                <w:b/>
                <w:bCs/>
                <w:color w:val="333333"/>
                <w:sz w:val="24"/>
                <w:szCs w:val="24"/>
              </w:rPr>
            </w:pPr>
            <w:r>
              <w:rPr>
                <w:rFonts w:ascii="Georgia" w:eastAsia="Times New Roman" w:hAnsi="Georgia" w:cs="Times New Roman"/>
                <w:color w:val="333333"/>
                <w:kern w:val="36"/>
                <w:sz w:val="24"/>
                <w:szCs w:val="24"/>
              </w:rPr>
              <w:t xml:space="preserve">                                       </w:t>
            </w:r>
            <w:r w:rsidRPr="005B7251">
              <w:rPr>
                <w:rFonts w:ascii="Georgia" w:eastAsia="Times New Roman" w:hAnsi="Georgia" w:cs="Times New Roman"/>
                <w:color w:val="333333"/>
                <w:kern w:val="36"/>
                <w:sz w:val="24"/>
                <w:szCs w:val="24"/>
              </w:rPr>
              <w:t xml:space="preserve">    </w:t>
            </w:r>
            <w:r w:rsidRPr="752A1549">
              <w:rPr>
                <w:rFonts w:ascii="Georgia" w:eastAsia="Times New Roman" w:hAnsi="Georgia" w:cs="Times New Roman"/>
                <w:b/>
                <w:bCs/>
                <w:color w:val="333333"/>
                <w:kern w:val="36"/>
                <w:sz w:val="24"/>
                <w:szCs w:val="24"/>
              </w:rPr>
              <w:t>Total            90 h          100%</w:t>
            </w:r>
          </w:p>
          <w:p w14:paraId="7FADA8AE" w14:textId="77777777" w:rsidR="009A283A" w:rsidRPr="005B7251" w:rsidRDefault="009A283A" w:rsidP="009A283A">
            <w:pPr>
              <w:pStyle w:val="ListParagraph"/>
              <w:shd w:val="clear" w:color="auto" w:fill="FFFFFF" w:themeFill="background1"/>
              <w:spacing w:after="0" w:line="240" w:lineRule="atLeast"/>
              <w:textAlignment w:val="baseline"/>
              <w:outlineLvl w:val="0"/>
              <w:rPr>
                <w:rFonts w:ascii="Georgia" w:eastAsia="Times New Roman" w:hAnsi="Georgia" w:cs="Times New Roman"/>
                <w:b/>
                <w:bCs/>
                <w:color w:val="333333"/>
                <w:kern w:val="36"/>
                <w:sz w:val="24"/>
                <w:szCs w:val="24"/>
              </w:rPr>
            </w:pPr>
            <w:r w:rsidRPr="752A1549">
              <w:rPr>
                <w:rFonts w:ascii="Georgia" w:eastAsia="Times New Roman" w:hAnsi="Georgia" w:cs="Times New Roman"/>
                <w:b/>
                <w:bCs/>
                <w:color w:val="333333"/>
                <w:kern w:val="36"/>
                <w:sz w:val="24"/>
                <w:szCs w:val="24"/>
              </w:rPr>
              <w:t xml:space="preserve">                 </w:t>
            </w:r>
          </w:p>
          <w:p w14:paraId="7FD8715F" w14:textId="77777777" w:rsidR="009A283A" w:rsidRPr="005B7251" w:rsidRDefault="009A283A" w:rsidP="009A283A">
            <w:pPr>
              <w:rPr>
                <w:rFonts w:ascii="Georgia" w:hAnsi="Georgia"/>
                <w:b/>
                <w:sz w:val="24"/>
                <w:szCs w:val="24"/>
              </w:rPr>
            </w:pPr>
          </w:p>
        </w:tc>
      </w:tr>
      <w:tr w:rsidR="009A283A" w:rsidRPr="006E4AE6" w14:paraId="3C70DB3E" w14:textId="77777777" w:rsidTr="752A1549">
        <w:trPr>
          <w:trHeight w:val="1160"/>
        </w:trPr>
        <w:tc>
          <w:tcPr>
            <w:tcW w:w="2188" w:type="dxa"/>
            <w:shd w:val="clear" w:color="auto" w:fill="DEEAF6" w:themeFill="accent5" w:themeFillTint="33"/>
            <w:vAlign w:val="center"/>
          </w:tcPr>
          <w:p w14:paraId="5B3EF4A0" w14:textId="0B968CD4" w:rsidR="009A283A" w:rsidRPr="00814F9C" w:rsidRDefault="003041EB" w:rsidP="009A283A">
            <w:pPr>
              <w:pStyle w:val="TableParagraph"/>
              <w:spacing w:line="227" w:lineRule="exact"/>
              <w:jc w:val="center"/>
              <w:rPr>
                <w:rFonts w:ascii="Georgia" w:hAnsi="Georgia"/>
                <w:b/>
                <w:sz w:val="24"/>
                <w:szCs w:val="24"/>
              </w:rPr>
            </w:pPr>
            <w:proofErr w:type="spellStart"/>
            <w:r>
              <w:rPr>
                <w:rFonts w:ascii="Georgia" w:hAnsi="Georgia"/>
                <w:b/>
                <w:sz w:val="24"/>
                <w:szCs w:val="24"/>
              </w:rPr>
              <w:t>Refferences</w:t>
            </w:r>
            <w:proofErr w:type="spellEnd"/>
          </w:p>
        </w:tc>
        <w:tc>
          <w:tcPr>
            <w:tcW w:w="6897" w:type="dxa"/>
            <w:gridSpan w:val="4"/>
          </w:tcPr>
          <w:p w14:paraId="725043CD" w14:textId="77777777" w:rsidR="006B08EE" w:rsidRPr="006B08EE" w:rsidRDefault="006B08EE" w:rsidP="006B08EE">
            <w:pPr>
              <w:widowControl/>
              <w:autoSpaceDE/>
              <w:autoSpaceDN/>
              <w:spacing w:after="160" w:line="214" w:lineRule="atLeast"/>
              <w:rPr>
                <w:rFonts w:ascii="Aptos" w:eastAsia="Times New Roman" w:hAnsi="Aptos" w:cs="Segoe UI"/>
                <w:color w:val="000000"/>
                <w:sz w:val="20"/>
                <w:szCs w:val="20"/>
                <w:lang w:bidi="ar-SA"/>
              </w:rPr>
            </w:pPr>
            <w:r w:rsidRPr="006B08EE">
              <w:rPr>
                <w:rFonts w:ascii="Times New Roman" w:eastAsia="Times New Roman" w:hAnsi="Times New Roman" w:cs="Times New Roman"/>
                <w:color w:val="000000"/>
                <w:sz w:val="21"/>
                <w:szCs w:val="21"/>
                <w:bdr w:val="none" w:sz="0" w:space="0" w:color="auto" w:frame="1"/>
                <w:lang w:bidi="ar-SA"/>
              </w:rPr>
              <w:t>Kano, Paulo, Challenging Nature: Wax-up Techniques in Aesthetics and Functional Occlusion, 2011.</w:t>
            </w:r>
          </w:p>
          <w:p w14:paraId="32CBE3F0" w14:textId="0C45F3F4" w:rsidR="009A283A" w:rsidRPr="006B08EE" w:rsidRDefault="006B08EE" w:rsidP="006B08EE">
            <w:pPr>
              <w:shd w:val="clear" w:color="auto" w:fill="FFFFFF"/>
              <w:spacing w:line="240" w:lineRule="atLeast"/>
              <w:textAlignment w:val="baseline"/>
              <w:outlineLvl w:val="0"/>
              <w:rPr>
                <w:rFonts w:ascii="Times New Roman" w:eastAsia="Times New Roman" w:hAnsi="Times New Roman" w:cs="Times New Roman"/>
                <w:color w:val="333333"/>
                <w:kern w:val="36"/>
                <w:sz w:val="24"/>
                <w:szCs w:val="24"/>
              </w:rPr>
            </w:pPr>
            <w:r w:rsidRPr="006B08EE">
              <w:rPr>
                <w:rFonts w:ascii="Times New Roman" w:eastAsia="Times New Roman" w:hAnsi="Times New Roman" w:cs="Times New Roman"/>
                <w:color w:val="000000"/>
                <w:sz w:val="21"/>
                <w:szCs w:val="21"/>
                <w:bdr w:val="none" w:sz="0" w:space="0" w:color="auto" w:frame="1"/>
                <w:lang w:bidi="ar-SA"/>
              </w:rPr>
              <w:t xml:space="preserve">Wassell, R., </w:t>
            </w:r>
            <w:proofErr w:type="spellStart"/>
            <w:r w:rsidRPr="006B08EE">
              <w:rPr>
                <w:rFonts w:ascii="Times New Roman" w:eastAsia="Times New Roman" w:hAnsi="Times New Roman" w:cs="Times New Roman"/>
                <w:color w:val="000000"/>
                <w:sz w:val="21"/>
                <w:szCs w:val="21"/>
                <w:bdr w:val="none" w:sz="0" w:space="0" w:color="auto" w:frame="1"/>
                <w:lang w:bidi="ar-SA"/>
              </w:rPr>
              <w:t>Naru</w:t>
            </w:r>
            <w:proofErr w:type="spellEnd"/>
            <w:r w:rsidRPr="006B08EE">
              <w:rPr>
                <w:rFonts w:ascii="Times New Roman" w:eastAsia="Times New Roman" w:hAnsi="Times New Roman" w:cs="Times New Roman"/>
                <w:color w:val="000000"/>
                <w:sz w:val="21"/>
                <w:szCs w:val="21"/>
                <w:bdr w:val="none" w:sz="0" w:space="0" w:color="auto" w:frame="1"/>
                <w:lang w:bidi="ar-SA"/>
              </w:rPr>
              <w:t>, A., Steele, J., Nohl, F., Applied Occlusion, 2nd edition, 2014</w:t>
            </w:r>
          </w:p>
        </w:tc>
      </w:tr>
      <w:tr w:rsidR="009A283A" w:rsidRPr="006E4AE6" w14:paraId="15811A41" w14:textId="77777777" w:rsidTr="752A1549">
        <w:trPr>
          <w:trHeight w:val="458"/>
        </w:trPr>
        <w:tc>
          <w:tcPr>
            <w:tcW w:w="2188" w:type="dxa"/>
            <w:shd w:val="clear" w:color="auto" w:fill="DEEAF6" w:themeFill="accent5" w:themeFillTint="33"/>
            <w:vAlign w:val="center"/>
          </w:tcPr>
          <w:p w14:paraId="1317E419" w14:textId="7276EC02" w:rsidR="009A283A" w:rsidRPr="00814F9C" w:rsidRDefault="009A283A" w:rsidP="009A283A">
            <w:pPr>
              <w:rPr>
                <w:rFonts w:ascii="Georgia" w:hAnsi="Georgia"/>
                <w:b/>
                <w:sz w:val="24"/>
                <w:szCs w:val="24"/>
              </w:rPr>
            </w:pPr>
            <w:r>
              <w:rPr>
                <w:rFonts w:ascii="Georgia" w:hAnsi="Georgia"/>
                <w:b/>
                <w:sz w:val="24"/>
                <w:szCs w:val="24"/>
              </w:rPr>
              <w:t xml:space="preserve">       </w:t>
            </w:r>
            <w:r w:rsidR="003041EB">
              <w:rPr>
                <w:rFonts w:ascii="Georgia" w:hAnsi="Georgia"/>
                <w:b/>
                <w:sz w:val="24"/>
                <w:szCs w:val="24"/>
              </w:rPr>
              <w:t>Contact</w:t>
            </w:r>
          </w:p>
        </w:tc>
        <w:tc>
          <w:tcPr>
            <w:tcW w:w="6897" w:type="dxa"/>
            <w:gridSpan w:val="4"/>
          </w:tcPr>
          <w:p w14:paraId="714B6370" w14:textId="729906A4" w:rsidR="009A283A" w:rsidRPr="009746E8" w:rsidRDefault="009A283A" w:rsidP="009A283A">
            <w:pPr>
              <w:adjustRightInd w:val="0"/>
              <w:jc w:val="both"/>
              <w:rPr>
                <w:rFonts w:ascii="Times New Roman" w:hAnsi="Times New Roman" w:cs="Times New Roman"/>
                <w:sz w:val="24"/>
                <w:szCs w:val="24"/>
              </w:rPr>
            </w:pPr>
            <w:r w:rsidRPr="009746E8">
              <w:rPr>
                <w:rFonts w:ascii="Times New Roman" w:hAnsi="Times New Roman" w:cs="Times New Roman"/>
                <w:b/>
                <w:sz w:val="24"/>
                <w:szCs w:val="24"/>
              </w:rPr>
              <w:t>Ass</w:t>
            </w:r>
            <w:r w:rsidR="003041EB">
              <w:rPr>
                <w:rFonts w:ascii="Times New Roman" w:hAnsi="Times New Roman" w:cs="Times New Roman"/>
                <w:b/>
                <w:sz w:val="24"/>
                <w:szCs w:val="24"/>
              </w:rPr>
              <w:t>istant</w:t>
            </w:r>
            <w:r w:rsidRPr="009746E8">
              <w:rPr>
                <w:rFonts w:ascii="Times New Roman" w:hAnsi="Times New Roman" w:cs="Times New Roman"/>
                <w:b/>
                <w:sz w:val="24"/>
                <w:szCs w:val="24"/>
              </w:rPr>
              <w:t xml:space="preserve">. Dr. </w:t>
            </w:r>
            <w:r w:rsidR="006B08EE">
              <w:rPr>
                <w:rFonts w:ascii="Times New Roman" w:hAnsi="Times New Roman" w:cs="Times New Roman"/>
                <w:b/>
                <w:sz w:val="24"/>
                <w:szCs w:val="24"/>
              </w:rPr>
              <w:t xml:space="preserve">Vesel </w:t>
            </w:r>
            <w:proofErr w:type="gramStart"/>
            <w:r w:rsidR="006B08EE">
              <w:rPr>
                <w:rFonts w:ascii="Times New Roman" w:hAnsi="Times New Roman" w:cs="Times New Roman"/>
                <w:b/>
                <w:sz w:val="24"/>
                <w:szCs w:val="24"/>
              </w:rPr>
              <w:t>Rrustemaj</w:t>
            </w:r>
            <w:r w:rsidRPr="009746E8">
              <w:rPr>
                <w:rFonts w:ascii="Times New Roman" w:hAnsi="Times New Roman" w:cs="Times New Roman"/>
                <w:b/>
                <w:sz w:val="24"/>
                <w:szCs w:val="24"/>
              </w:rPr>
              <w:t xml:space="preserve"> </w:t>
            </w:r>
            <w:r w:rsidRPr="009746E8">
              <w:rPr>
                <w:rFonts w:ascii="Times New Roman" w:hAnsi="Times New Roman" w:cs="Times New Roman"/>
                <w:b/>
                <w:color w:val="0563C1" w:themeColor="hyperlink"/>
                <w:sz w:val="24"/>
                <w:szCs w:val="24"/>
                <w:u w:val="single"/>
              </w:rPr>
              <w:t xml:space="preserve"> </w:t>
            </w:r>
            <w:r w:rsidR="006B08EE">
              <w:rPr>
                <w:rFonts w:ascii="Times New Roman" w:hAnsi="Times New Roman" w:cs="Times New Roman"/>
                <w:b/>
                <w:color w:val="0563C1" w:themeColor="hyperlink"/>
                <w:sz w:val="24"/>
                <w:szCs w:val="24"/>
                <w:u w:val="single"/>
              </w:rPr>
              <w:t>vesel.rrustemaj</w:t>
            </w:r>
            <w:r w:rsidRPr="009746E8">
              <w:rPr>
                <w:rFonts w:ascii="Times New Roman" w:hAnsi="Times New Roman" w:cs="Times New Roman"/>
                <w:b/>
                <w:color w:val="0563C1" w:themeColor="hyperlink"/>
                <w:sz w:val="24"/>
                <w:szCs w:val="24"/>
                <w:u w:val="single"/>
              </w:rPr>
              <w:t>@ubt-uni.net</w:t>
            </w:r>
            <w:proofErr w:type="gramEnd"/>
          </w:p>
        </w:tc>
      </w:tr>
    </w:tbl>
    <w:p w14:paraId="249BF8C6" w14:textId="068F9706" w:rsidR="00333CE7" w:rsidRPr="000E1B1C" w:rsidRDefault="00333CE7" w:rsidP="000E1B1C">
      <w:pPr>
        <w:rPr>
          <w:rStyle w:val="tlid-translation"/>
          <w:rFonts w:ascii="Times New Roman" w:eastAsia="Times New Roman" w:hAnsi="Times New Roman" w:cs="Times New Roman"/>
          <w:sz w:val="28"/>
          <w:szCs w:val="28"/>
          <w:lang w:val="sq-AL"/>
        </w:rPr>
      </w:pPr>
    </w:p>
    <w:p w14:paraId="0EF46479" w14:textId="77777777" w:rsidR="00C7284F" w:rsidRPr="00C7284F" w:rsidRDefault="00C7284F" w:rsidP="00333CE7">
      <w:pPr>
        <w:widowControl/>
        <w:autoSpaceDE/>
        <w:autoSpaceDN/>
        <w:spacing w:before="120" w:after="120"/>
        <w:jc w:val="center"/>
        <w:rPr>
          <w:rStyle w:val="tlid-translation"/>
          <w:rFonts w:ascii="Times New Roman" w:hAnsi="Times New Roman" w:cs="Times New Roman"/>
          <w:b/>
          <w:bCs/>
          <w:sz w:val="28"/>
          <w:szCs w:val="28"/>
          <w:lang w:val="sq-AL"/>
        </w:rPr>
      </w:pPr>
    </w:p>
    <w:p w14:paraId="60EDCC55" w14:textId="77777777" w:rsidR="00C7284F" w:rsidRDefault="00C7284F" w:rsidP="00C7284F">
      <w:pPr>
        <w:widowControl/>
        <w:adjustRightInd w:val="0"/>
        <w:spacing w:before="120" w:after="120"/>
        <w:jc w:val="center"/>
        <w:rPr>
          <w:rFonts w:ascii="Times New Roman" w:eastAsia="Times New Roman" w:hAnsi="Times New Roman" w:cs="Times New Roman"/>
          <w:sz w:val="28"/>
          <w:szCs w:val="28"/>
          <w:lang w:bidi="ar-SA"/>
        </w:rPr>
      </w:pPr>
    </w:p>
    <w:p w14:paraId="3A3DCD88" w14:textId="4835F3B2" w:rsidR="00333CE7" w:rsidRPr="00C7284F" w:rsidRDefault="00577F6C" w:rsidP="000E1B1C">
      <w:pPr>
        <w:widowControl/>
        <w:adjustRightInd w:val="0"/>
        <w:spacing w:before="120" w:after="120"/>
        <w:rPr>
          <w:rFonts w:ascii="Times New Roman" w:eastAsia="Times New Roman" w:hAnsi="Times New Roman" w:cs="Times New Roman"/>
          <w:sz w:val="28"/>
          <w:szCs w:val="28"/>
        </w:rPr>
      </w:pPr>
      <w:r>
        <w:rPr>
          <w:rStyle w:val="tlid-translation"/>
          <w:rFonts w:ascii="Times New Roman" w:hAnsi="Times New Roman" w:cs="Times New Roman"/>
          <w:b/>
          <w:bCs/>
          <w:sz w:val="28"/>
          <w:szCs w:val="28"/>
          <w:lang w:val="sq-AL"/>
        </w:rPr>
        <w:t xml:space="preserve">                                         </w:t>
      </w:r>
    </w:p>
    <w:p w14:paraId="3BBB8815" w14:textId="77777777" w:rsidR="005713AA" w:rsidRPr="00C7284F" w:rsidRDefault="005713AA" w:rsidP="005713AA">
      <w:pPr>
        <w:spacing w:after="160" w:line="259" w:lineRule="auto"/>
        <w:jc w:val="both"/>
        <w:rPr>
          <w:rStyle w:val="tlid-translation"/>
          <w:rFonts w:ascii="Times New Roman" w:hAnsi="Times New Roman" w:cs="Times New Roman"/>
          <w:sz w:val="28"/>
          <w:szCs w:val="28"/>
          <w:lang w:val="sq-AL"/>
        </w:rPr>
      </w:pPr>
    </w:p>
    <w:sectPr w:rsidR="005713AA" w:rsidRPr="00C7284F" w:rsidSect="00061E89">
      <w:headerReference w:type="default" r:id="rId8"/>
      <w:footerReference w:type="default" r:id="rId9"/>
      <w:pgSz w:w="11906" w:h="16838" w:code="9"/>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DC3F" w14:textId="77777777" w:rsidR="00061E89" w:rsidRDefault="00061E89" w:rsidP="00CE2F6B">
      <w:r>
        <w:separator/>
      </w:r>
    </w:p>
  </w:endnote>
  <w:endnote w:type="continuationSeparator" w:id="0">
    <w:p w14:paraId="057F45E1" w14:textId="77777777" w:rsidR="00061E89" w:rsidRDefault="00061E89" w:rsidP="00CE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Swis721 Cn BT">
    <w:altName w:val="Arial Narrow"/>
    <w:charset w:val="00"/>
    <w:family w:val="swiss"/>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D876" w14:textId="5F2E65D1" w:rsidR="00AC270D" w:rsidRPr="00A1542F" w:rsidRDefault="00AC270D" w:rsidP="00A1542F">
    <w:pPr>
      <w:pStyle w:val="Footer"/>
      <w:pBdr>
        <w:top w:val="single" w:sz="4" w:space="1" w:color="auto"/>
      </w:pBdr>
      <w:tabs>
        <w:tab w:val="clear" w:pos="4680"/>
        <w:tab w:val="clear" w:pos="9360"/>
      </w:tabs>
      <w:jc w:val="both"/>
      <w:rPr>
        <w:caps/>
        <w:noProof/>
        <w:color w:val="4472C4" w:themeColor="accen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7462" w14:textId="77777777" w:rsidR="00061E89" w:rsidRDefault="00061E89" w:rsidP="00CE2F6B">
      <w:r>
        <w:separator/>
      </w:r>
    </w:p>
  </w:footnote>
  <w:footnote w:type="continuationSeparator" w:id="0">
    <w:p w14:paraId="3E1C0AAA" w14:textId="77777777" w:rsidR="00061E89" w:rsidRDefault="00061E89" w:rsidP="00CE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1B0D" w14:textId="77777777" w:rsidR="00AC270D" w:rsidRDefault="00AC270D" w:rsidP="00CE2F6B">
    <w:pPr>
      <w:pStyle w:val="Header"/>
      <w:pBdr>
        <w:bottom w:val="single" w:sz="4" w:space="1" w:color="auto"/>
      </w:pBdr>
      <w:jc w:val="center"/>
    </w:pPr>
    <w:r w:rsidRPr="00511D1E">
      <w:rPr>
        <w:rFonts w:ascii="Swis721 Cn BT" w:hAnsi="Swis721 Cn BT" w:cs="Helvetica"/>
        <w:noProof/>
        <w:lang w:bidi="ar-SA"/>
      </w:rPr>
      <w:drawing>
        <wp:inline distT="0" distB="0" distL="0" distR="0" wp14:anchorId="1BC26000" wp14:editId="07777777">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6810F0D1" w14:textId="77777777" w:rsidR="00AC270D" w:rsidRDefault="00AC2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FA3"/>
    <w:multiLevelType w:val="hybridMultilevel"/>
    <w:tmpl w:val="A9606E6C"/>
    <w:lvl w:ilvl="0" w:tplc="E2D81CB8">
      <w:numFmt w:val="bullet"/>
      <w:lvlText w:val="-"/>
      <w:lvlJc w:val="left"/>
      <w:pPr>
        <w:ind w:left="612" w:hanging="360"/>
      </w:pPr>
      <w:rPr>
        <w:rFonts w:ascii="Arial" w:eastAsia="Arial" w:hAnsi="Arial" w:cs="Aria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E4A32"/>
    <w:multiLevelType w:val="hybridMultilevel"/>
    <w:tmpl w:val="3198E92C"/>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D66E2"/>
    <w:multiLevelType w:val="hybridMultilevel"/>
    <w:tmpl w:val="5FF49D42"/>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F72DA"/>
    <w:multiLevelType w:val="hybridMultilevel"/>
    <w:tmpl w:val="C9AA30F2"/>
    <w:lvl w:ilvl="0" w:tplc="2B083B26">
      <w:numFmt w:val="bullet"/>
      <w:lvlText w:val=""/>
      <w:lvlJc w:val="left"/>
      <w:pPr>
        <w:ind w:left="533" w:hanging="337"/>
      </w:pPr>
      <w:rPr>
        <w:rFonts w:ascii="Symbol" w:eastAsia="Symbol" w:hAnsi="Symbol" w:cs="Symbol" w:hint="default"/>
        <w:w w:val="100"/>
        <w:sz w:val="20"/>
        <w:szCs w:val="20"/>
        <w:lang w:val="sq-AL" w:eastAsia="en-US" w:bidi="ar-SA"/>
      </w:rPr>
    </w:lvl>
    <w:lvl w:ilvl="1" w:tplc="9872D200">
      <w:numFmt w:val="bullet"/>
      <w:lvlText w:val="•"/>
      <w:lvlJc w:val="left"/>
      <w:pPr>
        <w:ind w:left="1025" w:hanging="337"/>
      </w:pPr>
      <w:rPr>
        <w:rFonts w:hint="default"/>
        <w:lang w:val="sq-AL" w:eastAsia="en-US" w:bidi="ar-SA"/>
      </w:rPr>
    </w:lvl>
    <w:lvl w:ilvl="2" w:tplc="E77AB168">
      <w:numFmt w:val="bullet"/>
      <w:lvlText w:val="•"/>
      <w:lvlJc w:val="left"/>
      <w:pPr>
        <w:ind w:left="1510" w:hanging="337"/>
      </w:pPr>
      <w:rPr>
        <w:rFonts w:hint="default"/>
        <w:lang w:val="sq-AL" w:eastAsia="en-US" w:bidi="ar-SA"/>
      </w:rPr>
    </w:lvl>
    <w:lvl w:ilvl="3" w:tplc="78A83F3E">
      <w:numFmt w:val="bullet"/>
      <w:lvlText w:val="•"/>
      <w:lvlJc w:val="left"/>
      <w:pPr>
        <w:ind w:left="1995" w:hanging="337"/>
      </w:pPr>
      <w:rPr>
        <w:rFonts w:hint="default"/>
        <w:lang w:val="sq-AL" w:eastAsia="en-US" w:bidi="ar-SA"/>
      </w:rPr>
    </w:lvl>
    <w:lvl w:ilvl="4" w:tplc="7ECA7350">
      <w:numFmt w:val="bullet"/>
      <w:lvlText w:val="•"/>
      <w:lvlJc w:val="left"/>
      <w:pPr>
        <w:ind w:left="2480" w:hanging="337"/>
      </w:pPr>
      <w:rPr>
        <w:rFonts w:hint="default"/>
        <w:lang w:val="sq-AL" w:eastAsia="en-US" w:bidi="ar-SA"/>
      </w:rPr>
    </w:lvl>
    <w:lvl w:ilvl="5" w:tplc="56B25AEE">
      <w:numFmt w:val="bullet"/>
      <w:lvlText w:val="•"/>
      <w:lvlJc w:val="left"/>
      <w:pPr>
        <w:ind w:left="2965" w:hanging="337"/>
      </w:pPr>
      <w:rPr>
        <w:rFonts w:hint="default"/>
        <w:lang w:val="sq-AL" w:eastAsia="en-US" w:bidi="ar-SA"/>
      </w:rPr>
    </w:lvl>
    <w:lvl w:ilvl="6" w:tplc="AEA0CB98">
      <w:numFmt w:val="bullet"/>
      <w:lvlText w:val="•"/>
      <w:lvlJc w:val="left"/>
      <w:pPr>
        <w:ind w:left="3450" w:hanging="337"/>
      </w:pPr>
      <w:rPr>
        <w:rFonts w:hint="default"/>
        <w:lang w:val="sq-AL" w:eastAsia="en-US" w:bidi="ar-SA"/>
      </w:rPr>
    </w:lvl>
    <w:lvl w:ilvl="7" w:tplc="0D70C148">
      <w:numFmt w:val="bullet"/>
      <w:lvlText w:val="•"/>
      <w:lvlJc w:val="left"/>
      <w:pPr>
        <w:ind w:left="3935" w:hanging="337"/>
      </w:pPr>
      <w:rPr>
        <w:rFonts w:hint="default"/>
        <w:lang w:val="sq-AL" w:eastAsia="en-US" w:bidi="ar-SA"/>
      </w:rPr>
    </w:lvl>
    <w:lvl w:ilvl="8" w:tplc="9B0E16E8">
      <w:numFmt w:val="bullet"/>
      <w:lvlText w:val="•"/>
      <w:lvlJc w:val="left"/>
      <w:pPr>
        <w:ind w:left="4420" w:hanging="337"/>
      </w:pPr>
      <w:rPr>
        <w:rFonts w:hint="default"/>
        <w:lang w:val="sq-AL" w:eastAsia="en-US" w:bidi="ar-SA"/>
      </w:rPr>
    </w:lvl>
  </w:abstractNum>
  <w:abstractNum w:abstractNumId="5" w15:restartNumberingAfterBreak="0">
    <w:nsid w:val="113267AB"/>
    <w:multiLevelType w:val="hybridMultilevel"/>
    <w:tmpl w:val="3F7CF6FC"/>
    <w:lvl w:ilvl="0" w:tplc="988494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001D61"/>
    <w:multiLevelType w:val="hybridMultilevel"/>
    <w:tmpl w:val="82C2E40E"/>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A050B"/>
    <w:multiLevelType w:val="hybridMultilevel"/>
    <w:tmpl w:val="3E5E1DA0"/>
    <w:lvl w:ilvl="0" w:tplc="696E1C44">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C6003"/>
    <w:multiLevelType w:val="hybridMultilevel"/>
    <w:tmpl w:val="9A1CC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44056"/>
    <w:multiLevelType w:val="hybridMultilevel"/>
    <w:tmpl w:val="B1F232D6"/>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3551A"/>
    <w:multiLevelType w:val="hybridMultilevel"/>
    <w:tmpl w:val="399EB2B8"/>
    <w:lvl w:ilvl="0" w:tplc="1632DB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CF4F39"/>
    <w:multiLevelType w:val="hybridMultilevel"/>
    <w:tmpl w:val="7354C058"/>
    <w:lvl w:ilvl="0" w:tplc="98E4D3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10D28"/>
    <w:multiLevelType w:val="hybridMultilevel"/>
    <w:tmpl w:val="BABA03FC"/>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F7451"/>
    <w:multiLevelType w:val="hybridMultilevel"/>
    <w:tmpl w:val="33500392"/>
    <w:lvl w:ilvl="0" w:tplc="3F2250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60096"/>
    <w:multiLevelType w:val="hybridMultilevel"/>
    <w:tmpl w:val="7DE64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B3000"/>
    <w:multiLevelType w:val="hybridMultilevel"/>
    <w:tmpl w:val="1DD62428"/>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BE6B29"/>
    <w:multiLevelType w:val="hybridMultilevel"/>
    <w:tmpl w:val="233A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74B09"/>
    <w:multiLevelType w:val="hybridMultilevel"/>
    <w:tmpl w:val="B6708E56"/>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B163A"/>
    <w:multiLevelType w:val="hybridMultilevel"/>
    <w:tmpl w:val="43547AAE"/>
    <w:lvl w:ilvl="0" w:tplc="F0103C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A0F4C"/>
    <w:multiLevelType w:val="hybridMultilevel"/>
    <w:tmpl w:val="FC7823C8"/>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62D3A"/>
    <w:multiLevelType w:val="hybridMultilevel"/>
    <w:tmpl w:val="DC30A16E"/>
    <w:lvl w:ilvl="0" w:tplc="AB846AE8">
      <w:start w:val="1"/>
      <w:numFmt w:val="decimal"/>
      <w:lvlText w:val="%1."/>
      <w:lvlJc w:val="left"/>
      <w:pPr>
        <w:ind w:left="828" w:hanging="360"/>
      </w:pPr>
      <w:rPr>
        <w:rFonts w:hint="default"/>
        <w:b/>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2" w15:restartNumberingAfterBreak="0">
    <w:nsid w:val="37E750A0"/>
    <w:multiLevelType w:val="hybridMultilevel"/>
    <w:tmpl w:val="FD9E638A"/>
    <w:lvl w:ilvl="0" w:tplc="71C623F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65174"/>
    <w:multiLevelType w:val="hybridMultilevel"/>
    <w:tmpl w:val="43C8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D6FF7"/>
    <w:multiLevelType w:val="hybridMultilevel"/>
    <w:tmpl w:val="F7C29908"/>
    <w:lvl w:ilvl="0" w:tplc="565A157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02075"/>
    <w:multiLevelType w:val="hybridMultilevel"/>
    <w:tmpl w:val="DB90CEA0"/>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E2E6C"/>
    <w:multiLevelType w:val="hybridMultilevel"/>
    <w:tmpl w:val="9C3EA2DE"/>
    <w:lvl w:ilvl="0" w:tplc="0C242CA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150E73"/>
    <w:multiLevelType w:val="multilevel"/>
    <w:tmpl w:val="0504B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2923C6"/>
    <w:multiLevelType w:val="hybridMultilevel"/>
    <w:tmpl w:val="4D32E500"/>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B4250"/>
    <w:multiLevelType w:val="hybridMultilevel"/>
    <w:tmpl w:val="7DC4638E"/>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7C3789"/>
    <w:multiLevelType w:val="hybridMultilevel"/>
    <w:tmpl w:val="0A50ECAA"/>
    <w:lvl w:ilvl="0" w:tplc="C8FA9FA8">
      <w:numFmt w:val="bullet"/>
      <w:lvlText w:val="-"/>
      <w:lvlJc w:val="left"/>
      <w:pPr>
        <w:ind w:left="720" w:hanging="360"/>
      </w:pPr>
      <w:rPr>
        <w:rFonts w:ascii="Arial" w:eastAsia="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C7EE7"/>
    <w:multiLevelType w:val="hybridMultilevel"/>
    <w:tmpl w:val="8DD81BB2"/>
    <w:lvl w:ilvl="0" w:tplc="D5EA18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8352BA"/>
    <w:multiLevelType w:val="hybridMultilevel"/>
    <w:tmpl w:val="60923B92"/>
    <w:lvl w:ilvl="0" w:tplc="F66E8CB8">
      <w:numFmt w:val="bullet"/>
      <w:lvlText w:val=""/>
      <w:lvlJc w:val="left"/>
      <w:pPr>
        <w:ind w:left="537" w:hanging="337"/>
      </w:pPr>
      <w:rPr>
        <w:rFonts w:ascii="Symbol" w:eastAsia="Symbol" w:hAnsi="Symbol" w:cs="Symbol" w:hint="default"/>
        <w:w w:val="100"/>
        <w:sz w:val="20"/>
        <w:szCs w:val="20"/>
        <w:lang w:val="sq-AL" w:eastAsia="en-US" w:bidi="ar-SA"/>
      </w:rPr>
    </w:lvl>
    <w:lvl w:ilvl="1" w:tplc="D0D4EC8A">
      <w:numFmt w:val="bullet"/>
      <w:lvlText w:val="•"/>
      <w:lvlJc w:val="left"/>
      <w:pPr>
        <w:ind w:left="1025" w:hanging="337"/>
      </w:pPr>
      <w:rPr>
        <w:rFonts w:hint="default"/>
        <w:lang w:val="sq-AL" w:eastAsia="en-US" w:bidi="ar-SA"/>
      </w:rPr>
    </w:lvl>
    <w:lvl w:ilvl="2" w:tplc="ED5EF27A">
      <w:numFmt w:val="bullet"/>
      <w:lvlText w:val="•"/>
      <w:lvlJc w:val="left"/>
      <w:pPr>
        <w:ind w:left="1510" w:hanging="337"/>
      </w:pPr>
      <w:rPr>
        <w:rFonts w:hint="default"/>
        <w:lang w:val="sq-AL" w:eastAsia="en-US" w:bidi="ar-SA"/>
      </w:rPr>
    </w:lvl>
    <w:lvl w:ilvl="3" w:tplc="FCD04A4E">
      <w:numFmt w:val="bullet"/>
      <w:lvlText w:val="•"/>
      <w:lvlJc w:val="left"/>
      <w:pPr>
        <w:ind w:left="1995" w:hanging="337"/>
      </w:pPr>
      <w:rPr>
        <w:rFonts w:hint="default"/>
        <w:lang w:val="sq-AL" w:eastAsia="en-US" w:bidi="ar-SA"/>
      </w:rPr>
    </w:lvl>
    <w:lvl w:ilvl="4" w:tplc="2658529E">
      <w:numFmt w:val="bullet"/>
      <w:lvlText w:val="•"/>
      <w:lvlJc w:val="left"/>
      <w:pPr>
        <w:ind w:left="2480" w:hanging="337"/>
      </w:pPr>
      <w:rPr>
        <w:rFonts w:hint="default"/>
        <w:lang w:val="sq-AL" w:eastAsia="en-US" w:bidi="ar-SA"/>
      </w:rPr>
    </w:lvl>
    <w:lvl w:ilvl="5" w:tplc="E41CB85E">
      <w:numFmt w:val="bullet"/>
      <w:lvlText w:val="•"/>
      <w:lvlJc w:val="left"/>
      <w:pPr>
        <w:ind w:left="2966" w:hanging="337"/>
      </w:pPr>
      <w:rPr>
        <w:rFonts w:hint="default"/>
        <w:lang w:val="sq-AL" w:eastAsia="en-US" w:bidi="ar-SA"/>
      </w:rPr>
    </w:lvl>
    <w:lvl w:ilvl="6" w:tplc="79B69FBA">
      <w:numFmt w:val="bullet"/>
      <w:lvlText w:val="•"/>
      <w:lvlJc w:val="left"/>
      <w:pPr>
        <w:ind w:left="3451" w:hanging="337"/>
      </w:pPr>
      <w:rPr>
        <w:rFonts w:hint="default"/>
        <w:lang w:val="sq-AL" w:eastAsia="en-US" w:bidi="ar-SA"/>
      </w:rPr>
    </w:lvl>
    <w:lvl w:ilvl="7" w:tplc="445E23EE">
      <w:numFmt w:val="bullet"/>
      <w:lvlText w:val="•"/>
      <w:lvlJc w:val="left"/>
      <w:pPr>
        <w:ind w:left="3936" w:hanging="337"/>
      </w:pPr>
      <w:rPr>
        <w:rFonts w:hint="default"/>
        <w:lang w:val="sq-AL" w:eastAsia="en-US" w:bidi="ar-SA"/>
      </w:rPr>
    </w:lvl>
    <w:lvl w:ilvl="8" w:tplc="A808E3D2">
      <w:numFmt w:val="bullet"/>
      <w:lvlText w:val="•"/>
      <w:lvlJc w:val="left"/>
      <w:pPr>
        <w:ind w:left="4421" w:hanging="337"/>
      </w:pPr>
      <w:rPr>
        <w:rFonts w:hint="default"/>
        <w:lang w:val="sq-AL" w:eastAsia="en-US" w:bidi="ar-SA"/>
      </w:rPr>
    </w:lvl>
  </w:abstractNum>
  <w:abstractNum w:abstractNumId="33" w15:restartNumberingAfterBreak="0">
    <w:nsid w:val="5A6E6DAF"/>
    <w:multiLevelType w:val="hybridMultilevel"/>
    <w:tmpl w:val="7D9C6832"/>
    <w:lvl w:ilvl="0" w:tplc="E71237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21E33"/>
    <w:multiLevelType w:val="hybridMultilevel"/>
    <w:tmpl w:val="A990AA78"/>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102C7"/>
    <w:multiLevelType w:val="hybridMultilevel"/>
    <w:tmpl w:val="3EE2ED6C"/>
    <w:lvl w:ilvl="0" w:tplc="FC6A1F50">
      <w:start w:val="1"/>
      <w:numFmt w:val="decimal"/>
      <w:lvlText w:val="%1."/>
      <w:lvlJc w:val="left"/>
      <w:pPr>
        <w:ind w:left="830" w:hanging="360"/>
      </w:pPr>
      <w:rPr>
        <w:rFonts w:ascii="Georgia" w:eastAsia="Georgia" w:hAnsi="Georgia" w:cs="Georgia"/>
        <w:w w:val="100"/>
        <w:sz w:val="22"/>
        <w:szCs w:val="22"/>
        <w:lang w:val="sq-AL" w:eastAsia="en-US" w:bidi="ar-SA"/>
      </w:rPr>
    </w:lvl>
    <w:lvl w:ilvl="1" w:tplc="B5FABA86">
      <w:numFmt w:val="bullet"/>
      <w:lvlText w:val="•"/>
      <w:lvlJc w:val="left"/>
      <w:pPr>
        <w:ind w:left="1437" w:hanging="360"/>
      </w:pPr>
      <w:rPr>
        <w:rFonts w:hint="default"/>
        <w:lang w:val="sq-AL" w:eastAsia="en-US" w:bidi="ar-SA"/>
      </w:rPr>
    </w:lvl>
    <w:lvl w:ilvl="2" w:tplc="60784C7C">
      <w:numFmt w:val="bullet"/>
      <w:lvlText w:val="•"/>
      <w:lvlJc w:val="left"/>
      <w:pPr>
        <w:ind w:left="2035" w:hanging="360"/>
      </w:pPr>
      <w:rPr>
        <w:rFonts w:hint="default"/>
        <w:lang w:val="sq-AL" w:eastAsia="en-US" w:bidi="ar-SA"/>
      </w:rPr>
    </w:lvl>
    <w:lvl w:ilvl="3" w:tplc="B6CC2F94">
      <w:numFmt w:val="bullet"/>
      <w:lvlText w:val="•"/>
      <w:lvlJc w:val="left"/>
      <w:pPr>
        <w:ind w:left="2633" w:hanging="360"/>
      </w:pPr>
      <w:rPr>
        <w:rFonts w:hint="default"/>
        <w:lang w:val="sq-AL" w:eastAsia="en-US" w:bidi="ar-SA"/>
      </w:rPr>
    </w:lvl>
    <w:lvl w:ilvl="4" w:tplc="8F0A0866">
      <w:numFmt w:val="bullet"/>
      <w:lvlText w:val="•"/>
      <w:lvlJc w:val="left"/>
      <w:pPr>
        <w:ind w:left="3230" w:hanging="360"/>
      </w:pPr>
      <w:rPr>
        <w:rFonts w:hint="default"/>
        <w:lang w:val="sq-AL" w:eastAsia="en-US" w:bidi="ar-SA"/>
      </w:rPr>
    </w:lvl>
    <w:lvl w:ilvl="5" w:tplc="A8D8EED8">
      <w:numFmt w:val="bullet"/>
      <w:lvlText w:val="•"/>
      <w:lvlJc w:val="left"/>
      <w:pPr>
        <w:ind w:left="3828" w:hanging="360"/>
      </w:pPr>
      <w:rPr>
        <w:rFonts w:hint="default"/>
        <w:lang w:val="sq-AL" w:eastAsia="en-US" w:bidi="ar-SA"/>
      </w:rPr>
    </w:lvl>
    <w:lvl w:ilvl="6" w:tplc="54DCFD94">
      <w:numFmt w:val="bullet"/>
      <w:lvlText w:val="•"/>
      <w:lvlJc w:val="left"/>
      <w:pPr>
        <w:ind w:left="4426" w:hanging="360"/>
      </w:pPr>
      <w:rPr>
        <w:rFonts w:hint="default"/>
        <w:lang w:val="sq-AL" w:eastAsia="en-US" w:bidi="ar-SA"/>
      </w:rPr>
    </w:lvl>
    <w:lvl w:ilvl="7" w:tplc="C3B8E044">
      <w:numFmt w:val="bullet"/>
      <w:lvlText w:val="•"/>
      <w:lvlJc w:val="left"/>
      <w:pPr>
        <w:ind w:left="5023" w:hanging="360"/>
      </w:pPr>
      <w:rPr>
        <w:rFonts w:hint="default"/>
        <w:lang w:val="sq-AL" w:eastAsia="en-US" w:bidi="ar-SA"/>
      </w:rPr>
    </w:lvl>
    <w:lvl w:ilvl="8" w:tplc="24C2A012">
      <w:numFmt w:val="bullet"/>
      <w:lvlText w:val="•"/>
      <w:lvlJc w:val="left"/>
      <w:pPr>
        <w:ind w:left="5621" w:hanging="360"/>
      </w:pPr>
      <w:rPr>
        <w:rFonts w:hint="default"/>
        <w:lang w:val="sq-AL" w:eastAsia="en-US" w:bidi="ar-SA"/>
      </w:rPr>
    </w:lvl>
  </w:abstractNum>
  <w:abstractNum w:abstractNumId="36" w15:restartNumberingAfterBreak="0">
    <w:nsid w:val="64927C35"/>
    <w:multiLevelType w:val="hybridMultilevel"/>
    <w:tmpl w:val="7DAE1148"/>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D3458"/>
    <w:multiLevelType w:val="hybridMultilevel"/>
    <w:tmpl w:val="9880F262"/>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4C13E4"/>
    <w:multiLevelType w:val="hybridMultilevel"/>
    <w:tmpl w:val="183AD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234CCB"/>
    <w:multiLevelType w:val="hybridMultilevel"/>
    <w:tmpl w:val="740A2DEE"/>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F682A"/>
    <w:multiLevelType w:val="hybridMultilevel"/>
    <w:tmpl w:val="9B06DC9A"/>
    <w:lvl w:ilvl="0" w:tplc="1BA86C0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2506BE"/>
    <w:multiLevelType w:val="hybridMultilevel"/>
    <w:tmpl w:val="2D58F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F7525"/>
    <w:multiLevelType w:val="hybridMultilevel"/>
    <w:tmpl w:val="BB845304"/>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F41D18"/>
    <w:multiLevelType w:val="hybridMultilevel"/>
    <w:tmpl w:val="A9E405AE"/>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634C7"/>
    <w:multiLevelType w:val="multilevel"/>
    <w:tmpl w:val="FE5A4C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644310098">
    <w:abstractNumId w:val="1"/>
  </w:num>
  <w:num w:numId="2" w16cid:durableId="1221088192">
    <w:abstractNumId w:val="23"/>
  </w:num>
  <w:num w:numId="3" w16cid:durableId="19745330">
    <w:abstractNumId w:val="24"/>
  </w:num>
  <w:num w:numId="4" w16cid:durableId="991519619">
    <w:abstractNumId w:val="44"/>
  </w:num>
  <w:num w:numId="5" w16cid:durableId="1165702287">
    <w:abstractNumId w:val="10"/>
  </w:num>
  <w:num w:numId="6" w16cid:durableId="581450574">
    <w:abstractNumId w:val="18"/>
  </w:num>
  <w:num w:numId="7" w16cid:durableId="2116247365">
    <w:abstractNumId w:val="20"/>
  </w:num>
  <w:num w:numId="8" w16cid:durableId="1007633326">
    <w:abstractNumId w:val="6"/>
  </w:num>
  <w:num w:numId="9" w16cid:durableId="1447578385">
    <w:abstractNumId w:val="25"/>
  </w:num>
  <w:num w:numId="10" w16cid:durableId="564877110">
    <w:abstractNumId w:val="0"/>
  </w:num>
  <w:num w:numId="11" w16cid:durableId="1579511541">
    <w:abstractNumId w:val="29"/>
  </w:num>
  <w:num w:numId="12" w16cid:durableId="1049954922">
    <w:abstractNumId w:val="13"/>
  </w:num>
  <w:num w:numId="13" w16cid:durableId="466514666">
    <w:abstractNumId w:val="42"/>
  </w:num>
  <w:num w:numId="14" w16cid:durableId="1331831106">
    <w:abstractNumId w:val="39"/>
  </w:num>
  <w:num w:numId="15" w16cid:durableId="975380791">
    <w:abstractNumId w:val="30"/>
  </w:num>
  <w:num w:numId="16" w16cid:durableId="1991523050">
    <w:abstractNumId w:val="3"/>
  </w:num>
  <w:num w:numId="17" w16cid:durableId="110904841">
    <w:abstractNumId w:val="34"/>
  </w:num>
  <w:num w:numId="18" w16cid:durableId="1135760256">
    <w:abstractNumId w:val="16"/>
  </w:num>
  <w:num w:numId="19" w16cid:durableId="1386637541">
    <w:abstractNumId w:val="43"/>
  </w:num>
  <w:num w:numId="20" w16cid:durableId="232546315">
    <w:abstractNumId w:val="37"/>
  </w:num>
  <w:num w:numId="21" w16cid:durableId="1061635920">
    <w:abstractNumId w:val="36"/>
  </w:num>
  <w:num w:numId="22" w16cid:durableId="917246782">
    <w:abstractNumId w:val="2"/>
  </w:num>
  <w:num w:numId="23" w16cid:durableId="244078210">
    <w:abstractNumId w:val="7"/>
  </w:num>
  <w:num w:numId="24" w16cid:durableId="1980989353">
    <w:abstractNumId w:val="28"/>
  </w:num>
  <w:num w:numId="25" w16cid:durableId="2040229633">
    <w:abstractNumId w:val="9"/>
  </w:num>
  <w:num w:numId="26" w16cid:durableId="1215314507">
    <w:abstractNumId w:val="8"/>
  </w:num>
  <w:num w:numId="27" w16cid:durableId="2061397527">
    <w:abstractNumId w:val="12"/>
  </w:num>
  <w:num w:numId="28" w16cid:durableId="1590045986">
    <w:abstractNumId w:val="33"/>
  </w:num>
  <w:num w:numId="29" w16cid:durableId="1927886852">
    <w:abstractNumId w:val="31"/>
  </w:num>
  <w:num w:numId="30" w16cid:durableId="1072851933">
    <w:abstractNumId w:val="22"/>
  </w:num>
  <w:num w:numId="31" w16cid:durableId="645476776">
    <w:abstractNumId w:val="26"/>
  </w:num>
  <w:num w:numId="32" w16cid:durableId="554975736">
    <w:abstractNumId w:val="5"/>
  </w:num>
  <w:num w:numId="33" w16cid:durableId="74281854">
    <w:abstractNumId w:val="11"/>
  </w:num>
  <w:num w:numId="34" w16cid:durableId="1648508224">
    <w:abstractNumId w:val="38"/>
  </w:num>
  <w:num w:numId="35" w16cid:durableId="590546313">
    <w:abstractNumId w:val="21"/>
  </w:num>
  <w:num w:numId="36" w16cid:durableId="1660184365">
    <w:abstractNumId w:val="14"/>
  </w:num>
  <w:num w:numId="37" w16cid:durableId="1048646411">
    <w:abstractNumId w:val="41"/>
  </w:num>
  <w:num w:numId="38" w16cid:durableId="546601089">
    <w:abstractNumId w:val="19"/>
  </w:num>
  <w:num w:numId="39" w16cid:durableId="1564023285">
    <w:abstractNumId w:val="30"/>
  </w:num>
  <w:num w:numId="40" w16cid:durableId="1485201758">
    <w:abstractNumId w:val="40"/>
  </w:num>
  <w:num w:numId="41" w16cid:durableId="372077986">
    <w:abstractNumId w:val="35"/>
  </w:num>
  <w:num w:numId="42" w16cid:durableId="1550726995">
    <w:abstractNumId w:val="4"/>
  </w:num>
  <w:num w:numId="43" w16cid:durableId="413165675">
    <w:abstractNumId w:val="15"/>
  </w:num>
  <w:num w:numId="44" w16cid:durableId="1511027713">
    <w:abstractNumId w:val="17"/>
  </w:num>
  <w:num w:numId="45" w16cid:durableId="1501844333">
    <w:abstractNumId w:val="32"/>
  </w:num>
  <w:num w:numId="46" w16cid:durableId="546575287">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01"/>
    <w:rsid w:val="00003A48"/>
    <w:rsid w:val="000100D5"/>
    <w:rsid w:val="00010E7B"/>
    <w:rsid w:val="00023610"/>
    <w:rsid w:val="00026600"/>
    <w:rsid w:val="00026647"/>
    <w:rsid w:val="00032A3F"/>
    <w:rsid w:val="0003413C"/>
    <w:rsid w:val="000355B7"/>
    <w:rsid w:val="000474F6"/>
    <w:rsid w:val="00056A5E"/>
    <w:rsid w:val="00056E88"/>
    <w:rsid w:val="00061E89"/>
    <w:rsid w:val="000665F2"/>
    <w:rsid w:val="000843A5"/>
    <w:rsid w:val="000A08CC"/>
    <w:rsid w:val="000B206A"/>
    <w:rsid w:val="000B361B"/>
    <w:rsid w:val="000C0D2C"/>
    <w:rsid w:val="000D31B2"/>
    <w:rsid w:val="000D7889"/>
    <w:rsid w:val="000E1B1C"/>
    <w:rsid w:val="000E2103"/>
    <w:rsid w:val="000F634F"/>
    <w:rsid w:val="001012DE"/>
    <w:rsid w:val="00102474"/>
    <w:rsid w:val="001252F9"/>
    <w:rsid w:val="00130FD6"/>
    <w:rsid w:val="00133878"/>
    <w:rsid w:val="00151D47"/>
    <w:rsid w:val="0015334F"/>
    <w:rsid w:val="00155AE6"/>
    <w:rsid w:val="00155C7C"/>
    <w:rsid w:val="00156C71"/>
    <w:rsid w:val="0016575C"/>
    <w:rsid w:val="001743C8"/>
    <w:rsid w:val="00176F04"/>
    <w:rsid w:val="001A7895"/>
    <w:rsid w:val="001C1DD9"/>
    <w:rsid w:val="001C51FF"/>
    <w:rsid w:val="001C6842"/>
    <w:rsid w:val="001C6DFA"/>
    <w:rsid w:val="001D21CB"/>
    <w:rsid w:val="001E3428"/>
    <w:rsid w:val="001F1573"/>
    <w:rsid w:val="00200719"/>
    <w:rsid w:val="00204AED"/>
    <w:rsid w:val="002122E3"/>
    <w:rsid w:val="002217B6"/>
    <w:rsid w:val="002345D9"/>
    <w:rsid w:val="00240D60"/>
    <w:rsid w:val="0024695F"/>
    <w:rsid w:val="00261930"/>
    <w:rsid w:val="00264896"/>
    <w:rsid w:val="002678E9"/>
    <w:rsid w:val="00276E7D"/>
    <w:rsid w:val="002816EE"/>
    <w:rsid w:val="0028239C"/>
    <w:rsid w:val="00291600"/>
    <w:rsid w:val="00294FA6"/>
    <w:rsid w:val="002A440F"/>
    <w:rsid w:val="002A4F9A"/>
    <w:rsid w:val="002C22F3"/>
    <w:rsid w:val="002E5578"/>
    <w:rsid w:val="002E729C"/>
    <w:rsid w:val="00303F36"/>
    <w:rsid w:val="003041EB"/>
    <w:rsid w:val="00320008"/>
    <w:rsid w:val="0033005E"/>
    <w:rsid w:val="00330A6E"/>
    <w:rsid w:val="00333CE7"/>
    <w:rsid w:val="00342986"/>
    <w:rsid w:val="00343196"/>
    <w:rsid w:val="00344171"/>
    <w:rsid w:val="00351F4D"/>
    <w:rsid w:val="003635B7"/>
    <w:rsid w:val="003664D7"/>
    <w:rsid w:val="003719B1"/>
    <w:rsid w:val="003736BE"/>
    <w:rsid w:val="00373751"/>
    <w:rsid w:val="00376664"/>
    <w:rsid w:val="00380462"/>
    <w:rsid w:val="00380F3B"/>
    <w:rsid w:val="00382375"/>
    <w:rsid w:val="003826F5"/>
    <w:rsid w:val="00384E1D"/>
    <w:rsid w:val="003A2502"/>
    <w:rsid w:val="003A7B0B"/>
    <w:rsid w:val="003C46FE"/>
    <w:rsid w:val="003D0ED7"/>
    <w:rsid w:val="003D78CA"/>
    <w:rsid w:val="003E03A1"/>
    <w:rsid w:val="003E45A9"/>
    <w:rsid w:val="003F5165"/>
    <w:rsid w:val="003F7EBD"/>
    <w:rsid w:val="004040B0"/>
    <w:rsid w:val="004237BA"/>
    <w:rsid w:val="00424553"/>
    <w:rsid w:val="00424C0C"/>
    <w:rsid w:val="00425846"/>
    <w:rsid w:val="00430B2F"/>
    <w:rsid w:val="00441DE0"/>
    <w:rsid w:val="00451E46"/>
    <w:rsid w:val="004654CC"/>
    <w:rsid w:val="00472111"/>
    <w:rsid w:val="004912BB"/>
    <w:rsid w:val="00491B4F"/>
    <w:rsid w:val="004E3FD2"/>
    <w:rsid w:val="0050356F"/>
    <w:rsid w:val="00526382"/>
    <w:rsid w:val="005305EF"/>
    <w:rsid w:val="00532709"/>
    <w:rsid w:val="00533B1F"/>
    <w:rsid w:val="00547C16"/>
    <w:rsid w:val="0055245B"/>
    <w:rsid w:val="0056467F"/>
    <w:rsid w:val="00567466"/>
    <w:rsid w:val="005713AA"/>
    <w:rsid w:val="00576414"/>
    <w:rsid w:val="00577D7D"/>
    <w:rsid w:val="00577F6C"/>
    <w:rsid w:val="00584951"/>
    <w:rsid w:val="00587AF4"/>
    <w:rsid w:val="005915A7"/>
    <w:rsid w:val="00594675"/>
    <w:rsid w:val="00597F00"/>
    <w:rsid w:val="005A6028"/>
    <w:rsid w:val="005B053A"/>
    <w:rsid w:val="005B2914"/>
    <w:rsid w:val="005B4086"/>
    <w:rsid w:val="005B5B06"/>
    <w:rsid w:val="005B7251"/>
    <w:rsid w:val="005C30AA"/>
    <w:rsid w:val="005C3FE5"/>
    <w:rsid w:val="005D1D43"/>
    <w:rsid w:val="005D2DF7"/>
    <w:rsid w:val="005D6BA5"/>
    <w:rsid w:val="005D6C8F"/>
    <w:rsid w:val="005F3FDF"/>
    <w:rsid w:val="006070B0"/>
    <w:rsid w:val="00607279"/>
    <w:rsid w:val="0061415D"/>
    <w:rsid w:val="00620FF6"/>
    <w:rsid w:val="00621926"/>
    <w:rsid w:val="00624C8D"/>
    <w:rsid w:val="006312CF"/>
    <w:rsid w:val="0064060C"/>
    <w:rsid w:val="006469A6"/>
    <w:rsid w:val="00647491"/>
    <w:rsid w:val="006533E0"/>
    <w:rsid w:val="00657E31"/>
    <w:rsid w:val="00667637"/>
    <w:rsid w:val="00671BB6"/>
    <w:rsid w:val="00675B8D"/>
    <w:rsid w:val="0067645C"/>
    <w:rsid w:val="006923FF"/>
    <w:rsid w:val="00696F8A"/>
    <w:rsid w:val="006A4E29"/>
    <w:rsid w:val="006A51F9"/>
    <w:rsid w:val="006A56B0"/>
    <w:rsid w:val="006A6465"/>
    <w:rsid w:val="006B08EE"/>
    <w:rsid w:val="006B26FB"/>
    <w:rsid w:val="006B2EBB"/>
    <w:rsid w:val="006C18A0"/>
    <w:rsid w:val="006D3A2E"/>
    <w:rsid w:val="006D66E1"/>
    <w:rsid w:val="006E2C82"/>
    <w:rsid w:val="006E4AE6"/>
    <w:rsid w:val="00703822"/>
    <w:rsid w:val="0070547B"/>
    <w:rsid w:val="00706F01"/>
    <w:rsid w:val="007169F0"/>
    <w:rsid w:val="00722FEA"/>
    <w:rsid w:val="00724FFD"/>
    <w:rsid w:val="00725B8F"/>
    <w:rsid w:val="007368E8"/>
    <w:rsid w:val="00743F6A"/>
    <w:rsid w:val="00747819"/>
    <w:rsid w:val="00771D9C"/>
    <w:rsid w:val="007802CB"/>
    <w:rsid w:val="00791BA7"/>
    <w:rsid w:val="00796282"/>
    <w:rsid w:val="007A13BD"/>
    <w:rsid w:val="007A6BC4"/>
    <w:rsid w:val="007A74CD"/>
    <w:rsid w:val="007B4373"/>
    <w:rsid w:val="007C011A"/>
    <w:rsid w:val="007C0B54"/>
    <w:rsid w:val="007C6501"/>
    <w:rsid w:val="007D712F"/>
    <w:rsid w:val="007E02A1"/>
    <w:rsid w:val="007E65DE"/>
    <w:rsid w:val="007F2775"/>
    <w:rsid w:val="007F7168"/>
    <w:rsid w:val="00811483"/>
    <w:rsid w:val="00814716"/>
    <w:rsid w:val="00814F9C"/>
    <w:rsid w:val="00842B6D"/>
    <w:rsid w:val="00842ECF"/>
    <w:rsid w:val="00852046"/>
    <w:rsid w:val="008535E9"/>
    <w:rsid w:val="00854E05"/>
    <w:rsid w:val="00855C13"/>
    <w:rsid w:val="0088053B"/>
    <w:rsid w:val="0088067E"/>
    <w:rsid w:val="00881B29"/>
    <w:rsid w:val="00885EE8"/>
    <w:rsid w:val="008912DA"/>
    <w:rsid w:val="0089246C"/>
    <w:rsid w:val="008925A4"/>
    <w:rsid w:val="00897034"/>
    <w:rsid w:val="00897E14"/>
    <w:rsid w:val="008A14F7"/>
    <w:rsid w:val="008B2AFB"/>
    <w:rsid w:val="008B71C7"/>
    <w:rsid w:val="008C22B8"/>
    <w:rsid w:val="008D38F0"/>
    <w:rsid w:val="008D3B8F"/>
    <w:rsid w:val="008E0E1B"/>
    <w:rsid w:val="008E1E42"/>
    <w:rsid w:val="008E25DF"/>
    <w:rsid w:val="008E54C6"/>
    <w:rsid w:val="008F0C4D"/>
    <w:rsid w:val="00915104"/>
    <w:rsid w:val="00924041"/>
    <w:rsid w:val="00927CDB"/>
    <w:rsid w:val="00936579"/>
    <w:rsid w:val="00953FAD"/>
    <w:rsid w:val="009554AB"/>
    <w:rsid w:val="0096019B"/>
    <w:rsid w:val="00964865"/>
    <w:rsid w:val="00964EAD"/>
    <w:rsid w:val="009731CA"/>
    <w:rsid w:val="009739F1"/>
    <w:rsid w:val="009746E8"/>
    <w:rsid w:val="009752B0"/>
    <w:rsid w:val="00977439"/>
    <w:rsid w:val="009842E5"/>
    <w:rsid w:val="00997EA1"/>
    <w:rsid w:val="009A283A"/>
    <w:rsid w:val="009A2BB2"/>
    <w:rsid w:val="009A5DB5"/>
    <w:rsid w:val="009C47A4"/>
    <w:rsid w:val="009C7496"/>
    <w:rsid w:val="009D5C75"/>
    <w:rsid w:val="009E7889"/>
    <w:rsid w:val="009F02D8"/>
    <w:rsid w:val="009F5DD4"/>
    <w:rsid w:val="00A01479"/>
    <w:rsid w:val="00A07CB7"/>
    <w:rsid w:val="00A1542F"/>
    <w:rsid w:val="00A177E9"/>
    <w:rsid w:val="00A302C8"/>
    <w:rsid w:val="00A35808"/>
    <w:rsid w:val="00A3718A"/>
    <w:rsid w:val="00A437B9"/>
    <w:rsid w:val="00A45F56"/>
    <w:rsid w:val="00A46A72"/>
    <w:rsid w:val="00A64034"/>
    <w:rsid w:val="00A67CDC"/>
    <w:rsid w:val="00A865EE"/>
    <w:rsid w:val="00A92C86"/>
    <w:rsid w:val="00AA2855"/>
    <w:rsid w:val="00AA45A0"/>
    <w:rsid w:val="00AC270D"/>
    <w:rsid w:val="00AC7926"/>
    <w:rsid w:val="00AD6BDD"/>
    <w:rsid w:val="00AE1687"/>
    <w:rsid w:val="00B02E4D"/>
    <w:rsid w:val="00B17DF7"/>
    <w:rsid w:val="00B20A9E"/>
    <w:rsid w:val="00B30F23"/>
    <w:rsid w:val="00B33D83"/>
    <w:rsid w:val="00B414A0"/>
    <w:rsid w:val="00B42B1D"/>
    <w:rsid w:val="00B60246"/>
    <w:rsid w:val="00B61AC6"/>
    <w:rsid w:val="00B73F3E"/>
    <w:rsid w:val="00B75185"/>
    <w:rsid w:val="00B756A9"/>
    <w:rsid w:val="00B806A7"/>
    <w:rsid w:val="00B83C7E"/>
    <w:rsid w:val="00B854C5"/>
    <w:rsid w:val="00B85B73"/>
    <w:rsid w:val="00B94BE9"/>
    <w:rsid w:val="00BA1A48"/>
    <w:rsid w:val="00BA21A8"/>
    <w:rsid w:val="00BA3CD6"/>
    <w:rsid w:val="00BB3662"/>
    <w:rsid w:val="00BB5817"/>
    <w:rsid w:val="00BD1731"/>
    <w:rsid w:val="00BD438F"/>
    <w:rsid w:val="00BE13CB"/>
    <w:rsid w:val="00BE335E"/>
    <w:rsid w:val="00BE4234"/>
    <w:rsid w:val="00BE7597"/>
    <w:rsid w:val="00C0441E"/>
    <w:rsid w:val="00C10EFC"/>
    <w:rsid w:val="00C1292F"/>
    <w:rsid w:val="00C157F1"/>
    <w:rsid w:val="00C169F3"/>
    <w:rsid w:val="00C21CCB"/>
    <w:rsid w:val="00C23842"/>
    <w:rsid w:val="00C23F73"/>
    <w:rsid w:val="00C2494E"/>
    <w:rsid w:val="00C33BB2"/>
    <w:rsid w:val="00C43144"/>
    <w:rsid w:val="00C46882"/>
    <w:rsid w:val="00C55DA4"/>
    <w:rsid w:val="00C56573"/>
    <w:rsid w:val="00C61D99"/>
    <w:rsid w:val="00C6486B"/>
    <w:rsid w:val="00C661B0"/>
    <w:rsid w:val="00C71C70"/>
    <w:rsid w:val="00C7284F"/>
    <w:rsid w:val="00C77DEF"/>
    <w:rsid w:val="00C82999"/>
    <w:rsid w:val="00C86179"/>
    <w:rsid w:val="00C91243"/>
    <w:rsid w:val="00C921F0"/>
    <w:rsid w:val="00C928CA"/>
    <w:rsid w:val="00C9522F"/>
    <w:rsid w:val="00CA7903"/>
    <w:rsid w:val="00CB2F9C"/>
    <w:rsid w:val="00CB77A4"/>
    <w:rsid w:val="00CC579F"/>
    <w:rsid w:val="00CD726A"/>
    <w:rsid w:val="00CE1CBB"/>
    <w:rsid w:val="00CE2F6B"/>
    <w:rsid w:val="00CE4B58"/>
    <w:rsid w:val="00CF4CC3"/>
    <w:rsid w:val="00D05A19"/>
    <w:rsid w:val="00D05CCE"/>
    <w:rsid w:val="00D11255"/>
    <w:rsid w:val="00D15E7F"/>
    <w:rsid w:val="00D23A5D"/>
    <w:rsid w:val="00D340CE"/>
    <w:rsid w:val="00D468DD"/>
    <w:rsid w:val="00D53CC2"/>
    <w:rsid w:val="00D53E5E"/>
    <w:rsid w:val="00D72997"/>
    <w:rsid w:val="00D72A3E"/>
    <w:rsid w:val="00D87958"/>
    <w:rsid w:val="00D914DD"/>
    <w:rsid w:val="00D93484"/>
    <w:rsid w:val="00D961E5"/>
    <w:rsid w:val="00DA1BF5"/>
    <w:rsid w:val="00DA2103"/>
    <w:rsid w:val="00DA3867"/>
    <w:rsid w:val="00DB18A2"/>
    <w:rsid w:val="00DC0F4E"/>
    <w:rsid w:val="00DC5D83"/>
    <w:rsid w:val="00DC6F8E"/>
    <w:rsid w:val="00DD03EA"/>
    <w:rsid w:val="00DD1E39"/>
    <w:rsid w:val="00DD3950"/>
    <w:rsid w:val="00DE34E0"/>
    <w:rsid w:val="00DF3508"/>
    <w:rsid w:val="00DF64F2"/>
    <w:rsid w:val="00E0398E"/>
    <w:rsid w:val="00E1527F"/>
    <w:rsid w:val="00E20F53"/>
    <w:rsid w:val="00E23D29"/>
    <w:rsid w:val="00E25D85"/>
    <w:rsid w:val="00E279AD"/>
    <w:rsid w:val="00E348F9"/>
    <w:rsid w:val="00E41667"/>
    <w:rsid w:val="00E514E6"/>
    <w:rsid w:val="00E53BA4"/>
    <w:rsid w:val="00E6666B"/>
    <w:rsid w:val="00E764C2"/>
    <w:rsid w:val="00E827C8"/>
    <w:rsid w:val="00E9493E"/>
    <w:rsid w:val="00E97B75"/>
    <w:rsid w:val="00EA1275"/>
    <w:rsid w:val="00EB2933"/>
    <w:rsid w:val="00EC060E"/>
    <w:rsid w:val="00ED51B7"/>
    <w:rsid w:val="00EE442D"/>
    <w:rsid w:val="00EE4A0E"/>
    <w:rsid w:val="00EE6990"/>
    <w:rsid w:val="00F07538"/>
    <w:rsid w:val="00F11A4E"/>
    <w:rsid w:val="00F22D2E"/>
    <w:rsid w:val="00F24346"/>
    <w:rsid w:val="00F30A1C"/>
    <w:rsid w:val="00F4053A"/>
    <w:rsid w:val="00F44604"/>
    <w:rsid w:val="00F45B46"/>
    <w:rsid w:val="00F46B4B"/>
    <w:rsid w:val="00F52ECE"/>
    <w:rsid w:val="00F53B39"/>
    <w:rsid w:val="00F541AC"/>
    <w:rsid w:val="00F61525"/>
    <w:rsid w:val="00F66BEB"/>
    <w:rsid w:val="00F75465"/>
    <w:rsid w:val="00F760BB"/>
    <w:rsid w:val="00F91EA9"/>
    <w:rsid w:val="00FA3DAF"/>
    <w:rsid w:val="00FB0E8D"/>
    <w:rsid w:val="00FB1F6B"/>
    <w:rsid w:val="00FC096D"/>
    <w:rsid w:val="00FC4F23"/>
    <w:rsid w:val="00FC7BF1"/>
    <w:rsid w:val="00FD12F7"/>
    <w:rsid w:val="00FD5988"/>
    <w:rsid w:val="00FD678D"/>
    <w:rsid w:val="00FD757F"/>
    <w:rsid w:val="00FE4001"/>
    <w:rsid w:val="00FF2032"/>
    <w:rsid w:val="0AD51C70"/>
    <w:rsid w:val="0AEE44CD"/>
    <w:rsid w:val="143E587F"/>
    <w:rsid w:val="16E1FBC7"/>
    <w:rsid w:val="1C84C43C"/>
    <w:rsid w:val="1F16A3EF"/>
    <w:rsid w:val="2585E573"/>
    <w:rsid w:val="26572512"/>
    <w:rsid w:val="2B960A03"/>
    <w:rsid w:val="3128F2CA"/>
    <w:rsid w:val="34BCCDCE"/>
    <w:rsid w:val="3ABBB7D3"/>
    <w:rsid w:val="40CD810D"/>
    <w:rsid w:val="4269516E"/>
    <w:rsid w:val="45746C19"/>
    <w:rsid w:val="47871655"/>
    <w:rsid w:val="4C866327"/>
    <w:rsid w:val="6159E296"/>
    <w:rsid w:val="63F3A875"/>
    <w:rsid w:val="684B9241"/>
    <w:rsid w:val="69E762A2"/>
    <w:rsid w:val="6B833303"/>
    <w:rsid w:val="6D17A25E"/>
    <w:rsid w:val="752A1549"/>
    <w:rsid w:val="76346E5F"/>
    <w:rsid w:val="7C25D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BD51"/>
  <w15:docId w15:val="{0F214894-D878-074F-B152-B79AB3F2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4001"/>
    <w:pPr>
      <w:widowControl w:val="0"/>
      <w:autoSpaceDE w:val="0"/>
      <w:autoSpaceDN w:val="0"/>
      <w:spacing w:after="0" w:line="240" w:lineRule="auto"/>
    </w:pPr>
    <w:rPr>
      <w:rFonts w:ascii="Arial" w:eastAsia="Arial" w:hAnsi="Arial" w:cs="Arial"/>
      <w:lang w:bidi="en-US"/>
    </w:rPr>
  </w:style>
  <w:style w:type="paragraph" w:styleId="Heading3">
    <w:name w:val="heading 3"/>
    <w:basedOn w:val="Normal"/>
    <w:link w:val="Heading3Char"/>
    <w:uiPriority w:val="9"/>
    <w:qFormat/>
    <w:rsid w:val="008535E9"/>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E4001"/>
  </w:style>
  <w:style w:type="character" w:customStyle="1" w:styleId="tlid-translation">
    <w:name w:val="tlid-translation"/>
    <w:basedOn w:val="DefaultParagraphFont"/>
    <w:rsid w:val="00FE4001"/>
  </w:style>
  <w:style w:type="table" w:styleId="TableGrid">
    <w:name w:val="Table Grid"/>
    <w:basedOn w:val="TableNormal"/>
    <w:uiPriority w:val="39"/>
    <w:rsid w:val="00FE4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001"/>
    <w:pPr>
      <w:widowControl/>
      <w:autoSpaceDE/>
      <w:autoSpaceDN/>
      <w:spacing w:after="160" w:line="259" w:lineRule="auto"/>
      <w:ind w:left="720"/>
      <w:contextualSpacing/>
    </w:pPr>
    <w:rPr>
      <w:rFonts w:asciiTheme="minorHAnsi" w:eastAsiaTheme="minorHAnsi" w:hAnsiTheme="minorHAnsi" w:cstheme="minorBidi"/>
      <w:lang w:val="en-GB" w:bidi="ar-SA"/>
    </w:rPr>
  </w:style>
  <w:style w:type="character" w:styleId="Hyperlink">
    <w:name w:val="Hyperlink"/>
    <w:basedOn w:val="DefaultParagraphFont"/>
    <w:uiPriority w:val="99"/>
    <w:unhideWhenUsed/>
    <w:rsid w:val="00FE4001"/>
    <w:rPr>
      <w:color w:val="0563C1" w:themeColor="hyperlink"/>
      <w:u w:val="single"/>
    </w:rPr>
  </w:style>
  <w:style w:type="character" w:customStyle="1" w:styleId="apple-converted-space">
    <w:name w:val="apple-converted-space"/>
    <w:rsid w:val="00FE4001"/>
  </w:style>
  <w:style w:type="character" w:styleId="Emphasis">
    <w:name w:val="Emphasis"/>
    <w:basedOn w:val="DefaultParagraphFont"/>
    <w:uiPriority w:val="20"/>
    <w:qFormat/>
    <w:rsid w:val="00FE4001"/>
    <w:rPr>
      <w:i/>
      <w:iCs/>
    </w:rPr>
  </w:style>
  <w:style w:type="paragraph" w:styleId="Header">
    <w:name w:val="header"/>
    <w:basedOn w:val="Normal"/>
    <w:link w:val="HeaderChar"/>
    <w:uiPriority w:val="99"/>
    <w:unhideWhenUsed/>
    <w:rsid w:val="00CE2F6B"/>
    <w:pPr>
      <w:tabs>
        <w:tab w:val="center" w:pos="4680"/>
        <w:tab w:val="right" w:pos="9360"/>
      </w:tabs>
    </w:pPr>
  </w:style>
  <w:style w:type="character" w:customStyle="1" w:styleId="HeaderChar">
    <w:name w:val="Header Char"/>
    <w:basedOn w:val="DefaultParagraphFont"/>
    <w:link w:val="Header"/>
    <w:uiPriority w:val="99"/>
    <w:rsid w:val="00CE2F6B"/>
    <w:rPr>
      <w:rFonts w:ascii="Arial" w:eastAsia="Arial" w:hAnsi="Arial" w:cs="Arial"/>
      <w:lang w:bidi="en-US"/>
    </w:rPr>
  </w:style>
  <w:style w:type="paragraph" w:styleId="Footer">
    <w:name w:val="footer"/>
    <w:basedOn w:val="Normal"/>
    <w:link w:val="FooterChar"/>
    <w:uiPriority w:val="99"/>
    <w:unhideWhenUsed/>
    <w:rsid w:val="00CE2F6B"/>
    <w:pPr>
      <w:tabs>
        <w:tab w:val="center" w:pos="4680"/>
        <w:tab w:val="right" w:pos="9360"/>
      </w:tabs>
    </w:pPr>
  </w:style>
  <w:style w:type="character" w:customStyle="1" w:styleId="FooterChar">
    <w:name w:val="Footer Char"/>
    <w:basedOn w:val="DefaultParagraphFont"/>
    <w:link w:val="Footer"/>
    <w:uiPriority w:val="99"/>
    <w:rsid w:val="00CE2F6B"/>
    <w:rPr>
      <w:rFonts w:ascii="Arial" w:eastAsia="Arial" w:hAnsi="Arial" w:cs="Arial"/>
      <w:lang w:bidi="en-US"/>
    </w:rPr>
  </w:style>
  <w:style w:type="paragraph" w:customStyle="1" w:styleId="Default">
    <w:name w:val="Default"/>
    <w:rsid w:val="0064749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0FF6"/>
    <w:pPr>
      <w:widowControl/>
      <w:autoSpaceDE/>
      <w:autoSpaceDN/>
    </w:pPr>
    <w:rPr>
      <w:rFonts w:ascii="Segoe UI" w:eastAsia="MS Mincho" w:hAnsi="Segoe UI" w:cs="Segoe UI"/>
      <w:sz w:val="18"/>
      <w:szCs w:val="18"/>
      <w:lang w:val="en-GB" w:bidi="ar-SA"/>
    </w:rPr>
  </w:style>
  <w:style w:type="character" w:customStyle="1" w:styleId="BalloonTextChar">
    <w:name w:val="Balloon Text Char"/>
    <w:basedOn w:val="DefaultParagraphFont"/>
    <w:link w:val="BalloonText"/>
    <w:uiPriority w:val="99"/>
    <w:semiHidden/>
    <w:rsid w:val="00620FF6"/>
    <w:rPr>
      <w:rFonts w:ascii="Segoe UI" w:eastAsia="MS Mincho" w:hAnsi="Segoe UI" w:cs="Segoe UI"/>
      <w:sz w:val="18"/>
      <w:szCs w:val="18"/>
      <w:lang w:val="en-GB"/>
    </w:rPr>
  </w:style>
  <w:style w:type="character" w:customStyle="1" w:styleId="Heading3Char">
    <w:name w:val="Heading 3 Char"/>
    <w:basedOn w:val="DefaultParagraphFont"/>
    <w:link w:val="Heading3"/>
    <w:uiPriority w:val="9"/>
    <w:rsid w:val="008535E9"/>
    <w:rPr>
      <w:rFonts w:ascii="Times New Roman" w:eastAsia="Times New Roman" w:hAnsi="Times New Roman" w:cs="Times New Roman"/>
      <w:b/>
      <w:bCs/>
      <w:sz w:val="27"/>
      <w:szCs w:val="27"/>
    </w:rPr>
  </w:style>
  <w:style w:type="character" w:styleId="Strong">
    <w:name w:val="Strong"/>
    <w:basedOn w:val="DefaultParagraphFont"/>
    <w:uiPriority w:val="22"/>
    <w:qFormat/>
    <w:rsid w:val="008E25DF"/>
    <w:rPr>
      <w:b/>
      <w:bCs/>
    </w:rPr>
  </w:style>
  <w:style w:type="character" w:customStyle="1" w:styleId="Tableofcontents">
    <w:name w:val="Table of contents_"/>
    <w:basedOn w:val="DefaultParagraphFont"/>
    <w:link w:val="Tableofcontents0"/>
    <w:rsid w:val="006B26FB"/>
    <w:rPr>
      <w:rFonts w:ascii="Arial" w:eastAsia="Arial" w:hAnsi="Arial" w:cs="Arial"/>
      <w:sz w:val="18"/>
      <w:szCs w:val="18"/>
      <w:shd w:val="clear" w:color="auto" w:fill="FFFFFF"/>
    </w:rPr>
  </w:style>
  <w:style w:type="paragraph" w:customStyle="1" w:styleId="Tableofcontents0">
    <w:name w:val="Table of contents"/>
    <w:basedOn w:val="Normal"/>
    <w:link w:val="Tableofcontents"/>
    <w:rsid w:val="006B26FB"/>
    <w:pPr>
      <w:shd w:val="clear" w:color="auto" w:fill="FFFFFF"/>
      <w:autoSpaceDE/>
      <w:autoSpaceDN/>
    </w:pPr>
    <w:rPr>
      <w:sz w:val="18"/>
      <w:szCs w:val="18"/>
      <w:lang w:bidi="ar-SA"/>
    </w:rPr>
  </w:style>
  <w:style w:type="paragraph" w:styleId="NoSpacing">
    <w:name w:val="No Spacing"/>
    <w:uiPriority w:val="1"/>
    <w:qFormat/>
    <w:rsid w:val="009746E8"/>
    <w:pPr>
      <w:widowControl w:val="0"/>
      <w:autoSpaceDE w:val="0"/>
      <w:autoSpaceDN w:val="0"/>
      <w:spacing w:after="0" w:line="240" w:lineRule="auto"/>
    </w:pPr>
    <w:rPr>
      <w:rFonts w:ascii="Arial" w:eastAsia="Arial" w:hAnsi="Arial" w:cs="Arial"/>
      <w:lang w:bidi="en-US"/>
    </w:rPr>
  </w:style>
  <w:style w:type="paragraph" w:styleId="HTMLPreformatted">
    <w:name w:val="HTML Preformatted"/>
    <w:basedOn w:val="Normal"/>
    <w:link w:val="HTMLPreformattedChar"/>
    <w:uiPriority w:val="99"/>
    <w:semiHidden/>
    <w:unhideWhenUsed/>
    <w:rsid w:val="000B20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B206A"/>
    <w:rPr>
      <w:rFonts w:ascii="Courier New" w:eastAsia="Times New Roman" w:hAnsi="Courier New" w:cs="Courier New"/>
      <w:sz w:val="20"/>
      <w:szCs w:val="20"/>
    </w:rPr>
  </w:style>
  <w:style w:type="character" w:customStyle="1" w:styleId="y2iqfc">
    <w:name w:val="y2iqfc"/>
    <w:basedOn w:val="DefaultParagraphFont"/>
    <w:rsid w:val="000B2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14666">
      <w:bodyDiv w:val="1"/>
      <w:marLeft w:val="0"/>
      <w:marRight w:val="0"/>
      <w:marTop w:val="0"/>
      <w:marBottom w:val="0"/>
      <w:divBdr>
        <w:top w:val="none" w:sz="0" w:space="0" w:color="auto"/>
        <w:left w:val="none" w:sz="0" w:space="0" w:color="auto"/>
        <w:bottom w:val="none" w:sz="0" w:space="0" w:color="auto"/>
        <w:right w:val="none" w:sz="0" w:space="0" w:color="auto"/>
      </w:divBdr>
    </w:div>
    <w:div w:id="431710408">
      <w:bodyDiv w:val="1"/>
      <w:marLeft w:val="0"/>
      <w:marRight w:val="0"/>
      <w:marTop w:val="0"/>
      <w:marBottom w:val="0"/>
      <w:divBdr>
        <w:top w:val="none" w:sz="0" w:space="0" w:color="auto"/>
        <w:left w:val="none" w:sz="0" w:space="0" w:color="auto"/>
        <w:bottom w:val="none" w:sz="0" w:space="0" w:color="auto"/>
        <w:right w:val="none" w:sz="0" w:space="0" w:color="auto"/>
      </w:divBdr>
      <w:divsChild>
        <w:div w:id="2064672205">
          <w:marLeft w:val="0"/>
          <w:marRight w:val="0"/>
          <w:marTop w:val="0"/>
          <w:marBottom w:val="0"/>
          <w:divBdr>
            <w:top w:val="none" w:sz="0" w:space="0" w:color="auto"/>
            <w:left w:val="none" w:sz="0" w:space="0" w:color="auto"/>
            <w:bottom w:val="none" w:sz="0" w:space="0" w:color="auto"/>
            <w:right w:val="none" w:sz="0" w:space="0" w:color="auto"/>
          </w:divBdr>
          <w:divsChild>
            <w:div w:id="13205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91668">
      <w:bodyDiv w:val="1"/>
      <w:marLeft w:val="0"/>
      <w:marRight w:val="0"/>
      <w:marTop w:val="0"/>
      <w:marBottom w:val="0"/>
      <w:divBdr>
        <w:top w:val="none" w:sz="0" w:space="0" w:color="auto"/>
        <w:left w:val="none" w:sz="0" w:space="0" w:color="auto"/>
        <w:bottom w:val="none" w:sz="0" w:space="0" w:color="auto"/>
        <w:right w:val="none" w:sz="0" w:space="0" w:color="auto"/>
      </w:divBdr>
    </w:div>
    <w:div w:id="995035152">
      <w:bodyDiv w:val="1"/>
      <w:marLeft w:val="0"/>
      <w:marRight w:val="0"/>
      <w:marTop w:val="0"/>
      <w:marBottom w:val="0"/>
      <w:divBdr>
        <w:top w:val="none" w:sz="0" w:space="0" w:color="auto"/>
        <w:left w:val="none" w:sz="0" w:space="0" w:color="auto"/>
        <w:bottom w:val="none" w:sz="0" w:space="0" w:color="auto"/>
        <w:right w:val="none" w:sz="0" w:space="0" w:color="auto"/>
      </w:divBdr>
    </w:div>
    <w:div w:id="1010185929">
      <w:bodyDiv w:val="1"/>
      <w:marLeft w:val="0"/>
      <w:marRight w:val="0"/>
      <w:marTop w:val="0"/>
      <w:marBottom w:val="0"/>
      <w:divBdr>
        <w:top w:val="none" w:sz="0" w:space="0" w:color="auto"/>
        <w:left w:val="none" w:sz="0" w:space="0" w:color="auto"/>
        <w:bottom w:val="none" w:sz="0" w:space="0" w:color="auto"/>
        <w:right w:val="none" w:sz="0" w:space="0" w:color="auto"/>
      </w:divBdr>
    </w:div>
    <w:div w:id="1040210373">
      <w:bodyDiv w:val="1"/>
      <w:marLeft w:val="0"/>
      <w:marRight w:val="0"/>
      <w:marTop w:val="0"/>
      <w:marBottom w:val="0"/>
      <w:divBdr>
        <w:top w:val="none" w:sz="0" w:space="0" w:color="auto"/>
        <w:left w:val="none" w:sz="0" w:space="0" w:color="auto"/>
        <w:bottom w:val="none" w:sz="0" w:space="0" w:color="auto"/>
        <w:right w:val="none" w:sz="0" w:space="0" w:color="auto"/>
      </w:divBdr>
    </w:div>
    <w:div w:id="1142652748">
      <w:bodyDiv w:val="1"/>
      <w:marLeft w:val="0"/>
      <w:marRight w:val="0"/>
      <w:marTop w:val="0"/>
      <w:marBottom w:val="0"/>
      <w:divBdr>
        <w:top w:val="none" w:sz="0" w:space="0" w:color="auto"/>
        <w:left w:val="none" w:sz="0" w:space="0" w:color="auto"/>
        <w:bottom w:val="none" w:sz="0" w:space="0" w:color="auto"/>
        <w:right w:val="none" w:sz="0" w:space="0" w:color="auto"/>
      </w:divBdr>
      <w:divsChild>
        <w:div w:id="1188983307">
          <w:marLeft w:val="0"/>
          <w:marRight w:val="0"/>
          <w:marTop w:val="0"/>
          <w:marBottom w:val="0"/>
          <w:divBdr>
            <w:top w:val="none" w:sz="0" w:space="0" w:color="auto"/>
            <w:left w:val="none" w:sz="0" w:space="0" w:color="auto"/>
            <w:bottom w:val="none" w:sz="0" w:space="0" w:color="auto"/>
            <w:right w:val="none" w:sz="0" w:space="0" w:color="auto"/>
          </w:divBdr>
          <w:divsChild>
            <w:div w:id="21083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1605">
      <w:bodyDiv w:val="1"/>
      <w:marLeft w:val="0"/>
      <w:marRight w:val="0"/>
      <w:marTop w:val="0"/>
      <w:marBottom w:val="0"/>
      <w:divBdr>
        <w:top w:val="none" w:sz="0" w:space="0" w:color="auto"/>
        <w:left w:val="none" w:sz="0" w:space="0" w:color="auto"/>
        <w:bottom w:val="none" w:sz="0" w:space="0" w:color="auto"/>
        <w:right w:val="none" w:sz="0" w:space="0" w:color="auto"/>
      </w:divBdr>
    </w:div>
    <w:div w:id="1323044271">
      <w:bodyDiv w:val="1"/>
      <w:marLeft w:val="0"/>
      <w:marRight w:val="0"/>
      <w:marTop w:val="0"/>
      <w:marBottom w:val="0"/>
      <w:divBdr>
        <w:top w:val="none" w:sz="0" w:space="0" w:color="auto"/>
        <w:left w:val="none" w:sz="0" w:space="0" w:color="auto"/>
        <w:bottom w:val="none" w:sz="0" w:space="0" w:color="auto"/>
        <w:right w:val="none" w:sz="0" w:space="0" w:color="auto"/>
      </w:divBdr>
    </w:div>
    <w:div w:id="1428768811">
      <w:bodyDiv w:val="1"/>
      <w:marLeft w:val="0"/>
      <w:marRight w:val="0"/>
      <w:marTop w:val="0"/>
      <w:marBottom w:val="0"/>
      <w:divBdr>
        <w:top w:val="none" w:sz="0" w:space="0" w:color="auto"/>
        <w:left w:val="none" w:sz="0" w:space="0" w:color="auto"/>
        <w:bottom w:val="none" w:sz="0" w:space="0" w:color="auto"/>
        <w:right w:val="none" w:sz="0" w:space="0" w:color="auto"/>
      </w:divBdr>
    </w:div>
    <w:div w:id="1508904635">
      <w:bodyDiv w:val="1"/>
      <w:marLeft w:val="0"/>
      <w:marRight w:val="0"/>
      <w:marTop w:val="0"/>
      <w:marBottom w:val="0"/>
      <w:divBdr>
        <w:top w:val="none" w:sz="0" w:space="0" w:color="auto"/>
        <w:left w:val="none" w:sz="0" w:space="0" w:color="auto"/>
        <w:bottom w:val="none" w:sz="0" w:space="0" w:color="auto"/>
        <w:right w:val="none" w:sz="0" w:space="0" w:color="auto"/>
      </w:divBdr>
      <w:divsChild>
        <w:div w:id="1182474812">
          <w:marLeft w:val="0"/>
          <w:marRight w:val="0"/>
          <w:marTop w:val="0"/>
          <w:marBottom w:val="0"/>
          <w:divBdr>
            <w:top w:val="none" w:sz="0" w:space="0" w:color="auto"/>
            <w:left w:val="none" w:sz="0" w:space="0" w:color="auto"/>
            <w:bottom w:val="none" w:sz="0" w:space="0" w:color="auto"/>
            <w:right w:val="none" w:sz="0" w:space="0" w:color="auto"/>
          </w:divBdr>
          <w:divsChild>
            <w:div w:id="18773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4273">
      <w:bodyDiv w:val="1"/>
      <w:marLeft w:val="0"/>
      <w:marRight w:val="0"/>
      <w:marTop w:val="0"/>
      <w:marBottom w:val="0"/>
      <w:divBdr>
        <w:top w:val="none" w:sz="0" w:space="0" w:color="auto"/>
        <w:left w:val="none" w:sz="0" w:space="0" w:color="auto"/>
        <w:bottom w:val="none" w:sz="0" w:space="0" w:color="auto"/>
        <w:right w:val="none" w:sz="0" w:space="0" w:color="auto"/>
      </w:divBdr>
    </w:div>
    <w:div w:id="1738556813">
      <w:bodyDiv w:val="1"/>
      <w:marLeft w:val="0"/>
      <w:marRight w:val="0"/>
      <w:marTop w:val="0"/>
      <w:marBottom w:val="0"/>
      <w:divBdr>
        <w:top w:val="none" w:sz="0" w:space="0" w:color="auto"/>
        <w:left w:val="none" w:sz="0" w:space="0" w:color="auto"/>
        <w:bottom w:val="none" w:sz="0" w:space="0" w:color="auto"/>
        <w:right w:val="none" w:sz="0" w:space="0" w:color="auto"/>
      </w:divBdr>
    </w:div>
    <w:div w:id="2053068357">
      <w:bodyDiv w:val="1"/>
      <w:marLeft w:val="0"/>
      <w:marRight w:val="0"/>
      <w:marTop w:val="0"/>
      <w:marBottom w:val="0"/>
      <w:divBdr>
        <w:top w:val="none" w:sz="0" w:space="0" w:color="auto"/>
        <w:left w:val="none" w:sz="0" w:space="0" w:color="auto"/>
        <w:bottom w:val="none" w:sz="0" w:space="0" w:color="auto"/>
        <w:right w:val="none" w:sz="0" w:space="0" w:color="auto"/>
      </w:divBdr>
      <w:divsChild>
        <w:div w:id="1216312068">
          <w:marLeft w:val="0"/>
          <w:marRight w:val="0"/>
          <w:marTop w:val="0"/>
          <w:marBottom w:val="0"/>
          <w:divBdr>
            <w:top w:val="none" w:sz="0" w:space="0" w:color="auto"/>
            <w:left w:val="none" w:sz="0" w:space="0" w:color="auto"/>
            <w:bottom w:val="none" w:sz="0" w:space="0" w:color="auto"/>
            <w:right w:val="none" w:sz="0" w:space="0" w:color="auto"/>
          </w:divBdr>
          <w:divsChild>
            <w:div w:id="6214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7171">
      <w:bodyDiv w:val="1"/>
      <w:marLeft w:val="0"/>
      <w:marRight w:val="0"/>
      <w:marTop w:val="0"/>
      <w:marBottom w:val="0"/>
      <w:divBdr>
        <w:top w:val="none" w:sz="0" w:space="0" w:color="auto"/>
        <w:left w:val="none" w:sz="0" w:space="0" w:color="auto"/>
        <w:bottom w:val="none" w:sz="0" w:space="0" w:color="auto"/>
        <w:right w:val="none" w:sz="0" w:space="0" w:color="auto"/>
      </w:divBdr>
    </w:div>
    <w:div w:id="20952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A68DA-56B0-46B1-867E-7A5BCD62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Dugagjin Sokoli</dc:creator>
  <cp:lastModifiedBy>Vessi N.Rrustemi</cp:lastModifiedBy>
  <cp:revision>10</cp:revision>
  <dcterms:created xsi:type="dcterms:W3CDTF">2024-04-01T13:03:00Z</dcterms:created>
  <dcterms:modified xsi:type="dcterms:W3CDTF">2024-04-02T08:05:00Z</dcterms:modified>
</cp:coreProperties>
</file>