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5E06" w:rsidRDefault="000F5E06" w14:paraId="2F11AE8A" w14:textId="0BB8E921">
      <w:pPr>
        <w:pStyle w:val="Textkrper"/>
        <w:spacing w:line="20" w:lineRule="exact"/>
        <w:ind w:left="292"/>
        <w:rPr>
          <w:rFonts w:ascii="Times New Roman"/>
          <w:sz w:val="2"/>
        </w:rPr>
      </w:pPr>
    </w:p>
    <w:p w:rsidR="0003260D" w:rsidRDefault="0003260D" w14:paraId="4FD45C4C" w14:textId="77777777">
      <w:pPr>
        <w:pStyle w:val="Textkrper"/>
        <w:spacing w:line="20" w:lineRule="exact"/>
        <w:ind w:left="292"/>
        <w:rPr>
          <w:rFonts w:ascii="Times New Roman"/>
          <w:sz w:val="2"/>
        </w:rPr>
      </w:pPr>
    </w:p>
    <w:p w:rsidRPr="008B264A" w:rsidR="008B264A" w:rsidP="008B264A" w:rsidRDefault="008B264A" w14:paraId="34B4FF4E" w14:textId="1E551749">
      <w:pPr>
        <w:pStyle w:val="StandardWeb"/>
        <w:rPr>
          <w:b w:val="1"/>
          <w:bCs w:val="1"/>
          <w:color w:val="000000"/>
          <w:sz w:val="27"/>
          <w:szCs w:val="27"/>
        </w:rPr>
      </w:pPr>
      <w:r w:rsidRPr="5A8B6DE2" w:rsidR="008B264A">
        <w:rPr>
          <w:b w:val="1"/>
          <w:bCs w:val="1"/>
          <w:color w:val="000000" w:themeColor="text1" w:themeTint="FF" w:themeShade="FF"/>
          <w:sz w:val="27"/>
          <w:szCs w:val="27"/>
        </w:rPr>
        <w:t xml:space="preserve">                                                         </w:t>
      </w:r>
      <w:r w:rsidRPr="5A8B6DE2" w:rsidR="5C5D9EB5">
        <w:rPr>
          <w:b w:val="1"/>
          <w:bCs w:val="1"/>
          <w:color w:val="000000" w:themeColor="text1" w:themeTint="FF" w:themeShade="FF"/>
          <w:sz w:val="27"/>
          <w:szCs w:val="27"/>
        </w:rPr>
        <w:t>Dental Technician</w:t>
      </w:r>
    </w:p>
    <w:p w:rsidRPr="008B264A" w:rsidR="008B264A" w:rsidP="008B264A" w:rsidRDefault="008B264A" w14:paraId="1EB333EC" w14:textId="02EFB638">
      <w:pPr>
        <w:pStyle w:val="StandardWeb"/>
        <w:rPr>
          <w:b w:val="1"/>
          <w:bCs w:val="1"/>
          <w:color w:val="000000"/>
          <w:sz w:val="27"/>
          <w:szCs w:val="27"/>
        </w:rPr>
      </w:pPr>
      <w:r w:rsidRPr="5A8B6DE2" w:rsidR="008B264A">
        <w:rPr>
          <w:b w:val="1"/>
          <w:bCs w:val="1"/>
          <w:color w:val="000000" w:themeColor="text1" w:themeTint="FF" w:themeShade="FF"/>
          <w:sz w:val="27"/>
          <w:szCs w:val="27"/>
        </w:rPr>
        <w:t xml:space="preserve">                                                </w:t>
      </w:r>
      <w:r w:rsidRPr="5A8B6DE2" w:rsidR="6C8B91C1">
        <w:rPr>
          <w:rFonts w:ascii="Georgia" w:hAnsi="Georgia" w:eastAsia="Georgia" w:cs="Georgia"/>
          <w:b w:val="1"/>
          <w:bCs w:val="1"/>
          <w:noProof w:val="0"/>
          <w:sz w:val="24"/>
          <w:szCs w:val="24"/>
          <w:lang w:val="en-US"/>
        </w:rPr>
        <w:t>Curriculum of the Course</w:t>
      </w:r>
    </w:p>
    <w:tbl>
      <w:tblPr>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571"/>
        <w:gridCol w:w="2485"/>
        <w:gridCol w:w="1248"/>
        <w:gridCol w:w="1522"/>
        <w:gridCol w:w="1426"/>
      </w:tblGrid>
      <w:tr w:rsidR="000F5E06" w:rsidTr="34DCD059" w14:paraId="104FDDCA" w14:textId="77777777">
        <w:trPr>
          <w:trHeight w:val="397"/>
        </w:trPr>
        <w:tc>
          <w:tcPr>
            <w:tcW w:w="2571" w:type="dxa"/>
            <w:vMerge w:val="restart"/>
            <w:shd w:val="clear" w:color="auto" w:fill="DEEAF6"/>
            <w:tcMar/>
          </w:tcPr>
          <w:p w:rsidRPr="009A38A2" w:rsidR="00B9245D" w:rsidP="00B9245D" w:rsidRDefault="00B9245D" w14:paraId="38F7279F" w14:textId="77777777">
            <w:pPr>
              <w:rPr>
                <w:b/>
                <w:sz w:val="28"/>
                <w:szCs w:val="28"/>
              </w:rPr>
            </w:pPr>
            <w:r w:rsidRPr="009A38A2">
              <w:rPr>
                <w:b/>
                <w:sz w:val="28"/>
                <w:szCs w:val="28"/>
              </w:rPr>
              <w:t>Course</w:t>
            </w:r>
          </w:p>
          <w:p w:rsidR="000F5E06" w:rsidRDefault="000F5E06" w14:paraId="078913C6" w14:textId="4DF7DD71">
            <w:pPr>
              <w:pStyle w:val="TableParagraph"/>
              <w:ind w:left="110"/>
              <w:rPr>
                <w:b/>
              </w:rPr>
            </w:pPr>
          </w:p>
        </w:tc>
        <w:tc>
          <w:tcPr>
            <w:tcW w:w="6681" w:type="dxa"/>
            <w:gridSpan w:val="4"/>
            <w:tcMar/>
          </w:tcPr>
          <w:p w:rsidR="000F5E06" w:rsidP="34DCD059" w:rsidRDefault="00B9245D" w14:paraId="30C8541E" w14:textId="38CB9E75">
            <w:pPr>
              <w:pStyle w:val="TableParagraph"/>
              <w:spacing w:before="76"/>
              <w:ind w:left="110"/>
              <w:rPr>
                <w:b w:val="1"/>
                <w:bCs w:val="1"/>
              </w:rPr>
            </w:pPr>
            <w:r w:rsidRPr="34DCD059" w:rsidR="00B9245D">
              <w:rPr>
                <w:b w:val="1"/>
                <w:bCs w:val="1"/>
                <w:w w:val="105"/>
              </w:rPr>
              <w:t>Aesthetics</w:t>
            </w:r>
            <w:r w:rsidRPr="34DCD059" w:rsidR="00B9245D">
              <w:rPr>
                <w:b w:val="1"/>
                <w:bCs w:val="1"/>
                <w:w w:val="105"/>
              </w:rPr>
              <w:t xml:space="preserve"> </w:t>
            </w:r>
            <w:r w:rsidRPr="34DCD059" w:rsidR="35C38DF4">
              <w:rPr>
                <w:b w:val="1"/>
                <w:bCs w:val="1"/>
                <w:w w:val="105"/>
              </w:rPr>
              <w:t>Foundation</w:t>
            </w:r>
          </w:p>
        </w:tc>
      </w:tr>
      <w:tr w:rsidR="000F5E06" w:rsidTr="34DCD059" w14:paraId="2C4CA8DE" w14:textId="77777777">
        <w:trPr>
          <w:trHeight w:val="277"/>
        </w:trPr>
        <w:tc>
          <w:tcPr>
            <w:tcW w:w="2571" w:type="dxa"/>
            <w:vMerge/>
            <w:tcBorders/>
            <w:tcMar/>
          </w:tcPr>
          <w:p w:rsidR="000F5E06" w:rsidRDefault="000F5E06" w14:paraId="62FC4E85" w14:textId="77777777">
            <w:pPr>
              <w:rPr>
                <w:sz w:val="2"/>
                <w:szCs w:val="2"/>
              </w:rPr>
            </w:pPr>
          </w:p>
        </w:tc>
        <w:tc>
          <w:tcPr>
            <w:tcW w:w="2485" w:type="dxa"/>
            <w:shd w:val="clear" w:color="auto" w:fill="F1F1F1"/>
            <w:tcMar/>
          </w:tcPr>
          <w:p w:rsidR="000F5E06" w:rsidRDefault="000F69ED" w14:paraId="045D30BE" w14:textId="77777777">
            <w:pPr>
              <w:pStyle w:val="TableParagraph"/>
              <w:spacing w:line="250" w:lineRule="exact"/>
              <w:ind w:left="443" w:right="431"/>
              <w:jc w:val="center"/>
            </w:pPr>
            <w:r>
              <w:t>Lloji</w:t>
            </w:r>
          </w:p>
        </w:tc>
        <w:tc>
          <w:tcPr>
            <w:tcW w:w="1248" w:type="dxa"/>
            <w:shd w:val="clear" w:color="auto" w:fill="F1F1F1"/>
            <w:tcMar/>
          </w:tcPr>
          <w:p w:rsidR="000F5E06" w:rsidRDefault="000F69ED" w14:paraId="06239622" w14:textId="77777777">
            <w:pPr>
              <w:pStyle w:val="TableParagraph"/>
              <w:spacing w:before="14" w:line="244" w:lineRule="exact"/>
              <w:ind w:left="179" w:right="163"/>
              <w:jc w:val="center"/>
            </w:pPr>
            <w:r>
              <w:t>Semestri</w:t>
            </w:r>
          </w:p>
        </w:tc>
        <w:tc>
          <w:tcPr>
            <w:tcW w:w="1522" w:type="dxa"/>
            <w:shd w:val="clear" w:color="auto" w:fill="F1F1F1"/>
            <w:tcMar/>
          </w:tcPr>
          <w:p w:rsidR="000F5E06" w:rsidRDefault="000F69ED" w14:paraId="1E43572B" w14:textId="77777777">
            <w:pPr>
              <w:pStyle w:val="TableParagraph"/>
              <w:spacing w:before="14" w:line="244" w:lineRule="exact"/>
              <w:ind w:left="490"/>
            </w:pPr>
            <w:r>
              <w:t>ECTS</w:t>
            </w:r>
          </w:p>
        </w:tc>
        <w:tc>
          <w:tcPr>
            <w:tcW w:w="1426" w:type="dxa"/>
            <w:shd w:val="clear" w:color="auto" w:fill="F1F1F1"/>
            <w:tcMar/>
          </w:tcPr>
          <w:p w:rsidR="000F5E06" w:rsidRDefault="000F69ED" w14:paraId="1873C4AC" w14:textId="77777777">
            <w:pPr>
              <w:pStyle w:val="TableParagraph"/>
              <w:spacing w:before="14" w:line="244" w:lineRule="exact"/>
              <w:ind w:left="435" w:right="417"/>
              <w:jc w:val="center"/>
            </w:pPr>
            <w:r>
              <w:t>Kodi</w:t>
            </w:r>
          </w:p>
        </w:tc>
      </w:tr>
      <w:tr w:rsidR="000F5E06" w:rsidTr="34DCD059" w14:paraId="03F2DAC5" w14:textId="77777777">
        <w:trPr>
          <w:trHeight w:val="277"/>
        </w:trPr>
        <w:tc>
          <w:tcPr>
            <w:tcW w:w="2571" w:type="dxa"/>
            <w:vMerge/>
            <w:tcBorders/>
            <w:tcMar/>
          </w:tcPr>
          <w:p w:rsidR="000F5E06" w:rsidRDefault="000F5E06" w14:paraId="13F710D6" w14:textId="77777777">
            <w:pPr>
              <w:rPr>
                <w:sz w:val="2"/>
                <w:szCs w:val="2"/>
              </w:rPr>
            </w:pPr>
          </w:p>
        </w:tc>
        <w:tc>
          <w:tcPr>
            <w:tcW w:w="2485" w:type="dxa"/>
            <w:tcMar/>
          </w:tcPr>
          <w:p w:rsidR="000F5E06" w:rsidRDefault="000F69ED" w14:paraId="084DA076" w14:textId="77777777">
            <w:pPr>
              <w:pStyle w:val="TableParagraph"/>
              <w:spacing w:before="14" w:line="244" w:lineRule="exact"/>
              <w:ind w:left="447" w:right="431"/>
              <w:jc w:val="center"/>
            </w:pPr>
            <w:r>
              <w:t>ZGJEDHORE</w:t>
            </w:r>
            <w:r>
              <w:rPr>
                <w:spacing w:val="-3"/>
              </w:rPr>
              <w:t xml:space="preserve"> </w:t>
            </w:r>
            <w:r>
              <w:t>(Z)</w:t>
            </w:r>
          </w:p>
        </w:tc>
        <w:tc>
          <w:tcPr>
            <w:tcW w:w="1248" w:type="dxa"/>
            <w:tcMar/>
          </w:tcPr>
          <w:p w:rsidR="000F5E06" w:rsidRDefault="0073170C" w14:paraId="2511839E" w14:textId="7B7619EC">
            <w:pPr>
              <w:pStyle w:val="TableParagraph"/>
              <w:spacing w:before="14" w:line="244" w:lineRule="exact"/>
              <w:ind w:left="17"/>
              <w:jc w:val="center"/>
            </w:pPr>
            <w:r>
              <w:t>4</w:t>
            </w:r>
          </w:p>
        </w:tc>
        <w:tc>
          <w:tcPr>
            <w:tcW w:w="1522" w:type="dxa"/>
            <w:tcMar/>
          </w:tcPr>
          <w:p w:rsidR="000F5E06" w:rsidRDefault="00375516" w14:paraId="2BF31972" w14:textId="5C6E9CA5">
            <w:pPr>
              <w:pStyle w:val="TableParagraph"/>
              <w:rPr>
                <w:rFonts w:ascii="Times New Roman"/>
                <w:sz w:val="20"/>
              </w:rPr>
            </w:pPr>
            <w:r>
              <w:rPr>
                <w:rFonts w:ascii="Times New Roman"/>
                <w:sz w:val="20"/>
              </w:rPr>
              <w:t xml:space="preserve">          </w:t>
            </w:r>
            <w:r w:rsidR="0073170C">
              <w:rPr>
                <w:rFonts w:ascii="Times New Roman"/>
                <w:sz w:val="24"/>
                <w:szCs w:val="24"/>
              </w:rPr>
              <w:t>3</w:t>
            </w:r>
            <w:r>
              <w:rPr>
                <w:rFonts w:ascii="Times New Roman"/>
                <w:sz w:val="20"/>
              </w:rPr>
              <w:t xml:space="preserve"> </w:t>
            </w:r>
          </w:p>
        </w:tc>
        <w:tc>
          <w:tcPr>
            <w:tcW w:w="1426" w:type="dxa"/>
            <w:tcMar/>
          </w:tcPr>
          <w:p w:rsidR="000F5E06" w:rsidRDefault="000F5E06" w14:paraId="2823E41C" w14:textId="77777777">
            <w:pPr>
              <w:pStyle w:val="TableParagraph"/>
              <w:rPr>
                <w:rFonts w:ascii="Times New Roman"/>
                <w:sz w:val="20"/>
              </w:rPr>
            </w:pPr>
          </w:p>
        </w:tc>
      </w:tr>
      <w:tr w:rsidR="00B9245D" w:rsidTr="34DCD059" w14:paraId="08890578" w14:textId="77777777">
        <w:trPr>
          <w:trHeight w:val="518"/>
        </w:trPr>
        <w:tc>
          <w:tcPr>
            <w:tcW w:w="2571" w:type="dxa"/>
            <w:shd w:val="clear" w:color="auto" w:fill="DEEAF6"/>
            <w:tcMar/>
          </w:tcPr>
          <w:p w:rsidR="00B9245D" w:rsidP="00B9245D" w:rsidRDefault="00B9245D" w14:paraId="16BF6DD1" w14:textId="53D4F866">
            <w:pPr>
              <w:pStyle w:val="TableParagraph"/>
              <w:spacing w:before="134"/>
              <w:ind w:left="110"/>
              <w:rPr>
                <w:b/>
              </w:rPr>
            </w:pPr>
            <w:r w:rsidRPr="00402536">
              <w:rPr>
                <w:b/>
                <w:sz w:val="24"/>
                <w:szCs w:val="24"/>
              </w:rPr>
              <w:t>Course</w:t>
            </w:r>
            <w:r w:rsidRPr="009A38A2">
              <w:rPr>
                <w:b/>
                <w:sz w:val="24"/>
                <w:szCs w:val="24"/>
              </w:rPr>
              <w:t xml:space="preserve"> Lecturer</w:t>
            </w:r>
          </w:p>
        </w:tc>
        <w:tc>
          <w:tcPr>
            <w:tcW w:w="6681" w:type="dxa"/>
            <w:gridSpan w:val="4"/>
            <w:tcMar/>
          </w:tcPr>
          <w:p w:rsidR="00B9245D" w:rsidP="00B9245D" w:rsidRDefault="00B9245D" w14:paraId="48E4B1E2" w14:textId="664C31A7">
            <w:pPr>
              <w:pStyle w:val="TableParagraph"/>
              <w:spacing w:before="134"/>
              <w:ind w:left="110"/>
            </w:pPr>
            <w:r>
              <w:t>Ass.Dr.Krenare Mehmeti</w:t>
            </w:r>
          </w:p>
        </w:tc>
      </w:tr>
      <w:tr w:rsidR="00B9245D" w:rsidTr="34DCD059" w14:paraId="026FCDBB" w14:textId="77777777">
        <w:trPr>
          <w:trHeight w:val="532"/>
        </w:trPr>
        <w:tc>
          <w:tcPr>
            <w:tcW w:w="2571" w:type="dxa"/>
            <w:shd w:val="clear" w:color="auto" w:fill="DEEAF6"/>
            <w:tcMar/>
          </w:tcPr>
          <w:p w:rsidR="00B9245D" w:rsidP="00B9245D" w:rsidRDefault="00B9245D" w14:paraId="0BA38252" w14:textId="1939A9AE">
            <w:pPr>
              <w:pStyle w:val="TableParagraph"/>
              <w:spacing w:before="139"/>
              <w:ind w:left="110"/>
              <w:rPr>
                <w:b/>
              </w:rPr>
            </w:pPr>
            <w:r w:rsidRPr="00402536">
              <w:rPr>
                <w:b/>
                <w:sz w:val="24"/>
                <w:szCs w:val="24"/>
              </w:rPr>
              <w:t>Course</w:t>
            </w:r>
            <w:r w:rsidRPr="009A38A2">
              <w:rPr>
                <w:b/>
                <w:sz w:val="24"/>
                <w:szCs w:val="24"/>
              </w:rPr>
              <w:t xml:space="preserve"> Assistant</w:t>
            </w:r>
          </w:p>
        </w:tc>
        <w:tc>
          <w:tcPr>
            <w:tcW w:w="6681" w:type="dxa"/>
            <w:gridSpan w:val="4"/>
            <w:tcMar/>
          </w:tcPr>
          <w:p w:rsidR="00B9245D" w:rsidP="00B9245D" w:rsidRDefault="00B9245D" w14:paraId="1ACB4055" w14:textId="5DF12C61">
            <w:pPr>
              <w:pStyle w:val="TableParagraph"/>
              <w:spacing w:before="139"/>
              <w:ind w:left="110"/>
            </w:pPr>
            <w:r>
              <w:t>Ass.Dr.Krenare Mehmeti</w:t>
            </w:r>
          </w:p>
        </w:tc>
      </w:tr>
      <w:tr w:rsidR="000F5E06" w:rsidTr="34DCD059" w14:paraId="1A1B7B44" w14:textId="77777777">
        <w:trPr>
          <w:trHeight w:val="3658"/>
        </w:trPr>
        <w:tc>
          <w:tcPr>
            <w:tcW w:w="2571" w:type="dxa"/>
            <w:shd w:val="clear" w:color="auto" w:fill="DEEAF6"/>
            <w:tcMar/>
          </w:tcPr>
          <w:p w:rsidR="000F69ED" w:rsidRDefault="000F69ED" w14:paraId="1ADEE0ED" w14:textId="77777777">
            <w:pPr>
              <w:pStyle w:val="TableParagraph"/>
              <w:rPr>
                <w:b/>
              </w:rPr>
            </w:pPr>
          </w:p>
          <w:p w:rsidR="000F69ED" w:rsidRDefault="000F69ED" w14:paraId="6865519D" w14:textId="77777777">
            <w:pPr>
              <w:pStyle w:val="TableParagraph"/>
              <w:rPr>
                <w:b/>
              </w:rPr>
            </w:pPr>
          </w:p>
          <w:p w:rsidR="000F69ED" w:rsidRDefault="000F69ED" w14:paraId="1673DD33" w14:textId="77777777">
            <w:pPr>
              <w:pStyle w:val="TableParagraph"/>
              <w:rPr>
                <w:b/>
              </w:rPr>
            </w:pPr>
          </w:p>
          <w:p w:rsidR="000F69ED" w:rsidRDefault="000F69ED" w14:paraId="03608386" w14:textId="77777777">
            <w:pPr>
              <w:pStyle w:val="TableParagraph"/>
              <w:rPr>
                <w:b/>
              </w:rPr>
            </w:pPr>
          </w:p>
          <w:p w:rsidR="000F69ED" w:rsidRDefault="000F69ED" w14:paraId="784BD1A6" w14:textId="77777777">
            <w:pPr>
              <w:pStyle w:val="TableParagraph"/>
              <w:rPr>
                <w:b/>
              </w:rPr>
            </w:pPr>
          </w:p>
          <w:p w:rsidR="000F69ED" w:rsidRDefault="000F69ED" w14:paraId="713C19E3" w14:textId="77777777">
            <w:pPr>
              <w:pStyle w:val="TableParagraph"/>
              <w:rPr>
                <w:b/>
              </w:rPr>
            </w:pPr>
          </w:p>
          <w:p w:rsidR="000F69ED" w:rsidRDefault="000F69ED" w14:paraId="61D0F9CD" w14:textId="77777777">
            <w:pPr>
              <w:pStyle w:val="TableParagraph"/>
              <w:rPr>
                <w:b/>
              </w:rPr>
            </w:pPr>
          </w:p>
          <w:p w:rsidR="000F69ED" w:rsidRDefault="000F69ED" w14:paraId="51FC4622" w14:textId="77777777">
            <w:pPr>
              <w:pStyle w:val="TableParagraph"/>
              <w:rPr>
                <w:b/>
              </w:rPr>
            </w:pPr>
          </w:p>
          <w:p w:rsidR="000F69ED" w:rsidRDefault="000F69ED" w14:paraId="7400E110" w14:textId="77777777">
            <w:pPr>
              <w:pStyle w:val="TableParagraph"/>
              <w:rPr>
                <w:b/>
              </w:rPr>
            </w:pPr>
          </w:p>
          <w:p w:rsidR="000F69ED" w:rsidRDefault="000F69ED" w14:paraId="529FC1E3" w14:textId="77777777">
            <w:pPr>
              <w:pStyle w:val="TableParagraph"/>
              <w:rPr>
                <w:b/>
              </w:rPr>
            </w:pPr>
          </w:p>
          <w:p w:rsidR="000F69ED" w:rsidRDefault="000F69ED" w14:paraId="4029CF11" w14:textId="77777777">
            <w:pPr>
              <w:pStyle w:val="TableParagraph"/>
              <w:rPr>
                <w:b/>
              </w:rPr>
            </w:pPr>
          </w:p>
          <w:p w:rsidR="000F69ED" w:rsidRDefault="000F69ED" w14:paraId="6A9AC72A" w14:textId="77777777">
            <w:pPr>
              <w:pStyle w:val="TableParagraph"/>
              <w:rPr>
                <w:b/>
              </w:rPr>
            </w:pPr>
          </w:p>
          <w:p w:rsidRPr="00F56398" w:rsidR="00FC0B8C" w:rsidP="00FC0B8C" w:rsidRDefault="00FC0B8C" w14:paraId="243AFFA4" w14:textId="77777777">
            <w:pPr>
              <w:pStyle w:val="StandardWeb"/>
              <w:rPr>
                <w:rFonts w:ascii="Georgia" w:hAnsi="Georgia"/>
                <w:b/>
                <w:bCs/>
                <w:color w:val="000000"/>
              </w:rPr>
            </w:pPr>
            <w:r w:rsidRPr="00F56398">
              <w:rPr>
                <w:rFonts w:ascii="Georgia" w:hAnsi="Georgia"/>
                <w:b/>
                <w:bCs/>
                <w:color w:val="000000"/>
              </w:rPr>
              <w:t>Aims and Objectives</w:t>
            </w:r>
          </w:p>
          <w:p w:rsidR="000F5E06" w:rsidRDefault="000F5E06" w14:paraId="6B705877" w14:textId="77777777">
            <w:pPr>
              <w:pStyle w:val="TableParagraph"/>
              <w:rPr>
                <w:b/>
                <w:sz w:val="24"/>
              </w:rPr>
            </w:pPr>
          </w:p>
          <w:p w:rsidR="000F5E06" w:rsidRDefault="000F5E06" w14:paraId="4FFEABDD" w14:textId="77777777">
            <w:pPr>
              <w:pStyle w:val="TableParagraph"/>
              <w:rPr>
                <w:b/>
                <w:sz w:val="24"/>
              </w:rPr>
            </w:pPr>
          </w:p>
          <w:p w:rsidR="000F5E06" w:rsidRDefault="000F5E06" w14:paraId="78142702" w14:textId="77777777">
            <w:pPr>
              <w:pStyle w:val="TableParagraph"/>
              <w:rPr>
                <w:b/>
                <w:sz w:val="24"/>
              </w:rPr>
            </w:pPr>
          </w:p>
          <w:p w:rsidR="000F5E06" w:rsidRDefault="000F5E06" w14:paraId="38295CE1" w14:textId="77777777">
            <w:pPr>
              <w:pStyle w:val="TableParagraph"/>
              <w:rPr>
                <w:b/>
                <w:sz w:val="24"/>
              </w:rPr>
            </w:pPr>
          </w:p>
          <w:p w:rsidR="00973AB9" w:rsidP="00973AB9" w:rsidRDefault="00973AB9" w14:paraId="4B8B67CA" w14:textId="77777777">
            <w:pPr>
              <w:pStyle w:val="TableParagraph"/>
              <w:spacing w:before="216"/>
              <w:ind w:left="110" w:right="835"/>
              <w:rPr>
                <w:b/>
              </w:rPr>
            </w:pPr>
          </w:p>
          <w:p w:rsidR="00973AB9" w:rsidP="00973AB9" w:rsidRDefault="00973AB9" w14:paraId="77314359" w14:textId="77777777">
            <w:pPr>
              <w:pStyle w:val="TableParagraph"/>
              <w:spacing w:before="216"/>
              <w:ind w:left="110" w:right="835"/>
              <w:rPr>
                <w:b/>
              </w:rPr>
            </w:pPr>
          </w:p>
          <w:p w:rsidR="00973AB9" w:rsidP="00973AB9" w:rsidRDefault="00973AB9" w14:paraId="4AF1F13E" w14:textId="77777777">
            <w:pPr>
              <w:pStyle w:val="TableParagraph"/>
              <w:spacing w:before="216"/>
              <w:ind w:left="110" w:right="835"/>
              <w:rPr>
                <w:b/>
              </w:rPr>
            </w:pPr>
          </w:p>
          <w:p w:rsidR="00973AB9" w:rsidP="00973AB9" w:rsidRDefault="00973AB9" w14:paraId="004A3B01" w14:textId="77777777">
            <w:pPr>
              <w:pStyle w:val="TableParagraph"/>
              <w:spacing w:before="216"/>
              <w:ind w:left="110" w:right="835"/>
              <w:rPr>
                <w:b/>
              </w:rPr>
            </w:pPr>
          </w:p>
          <w:p w:rsidR="00973AB9" w:rsidP="00973AB9" w:rsidRDefault="00973AB9" w14:paraId="663DF6BF" w14:textId="77777777">
            <w:pPr>
              <w:pStyle w:val="TableParagraph"/>
              <w:spacing w:before="216"/>
              <w:ind w:left="110" w:right="835"/>
              <w:rPr>
                <w:b/>
              </w:rPr>
            </w:pPr>
          </w:p>
          <w:p w:rsidR="00973AB9" w:rsidP="00973AB9" w:rsidRDefault="00973AB9" w14:paraId="359F0159" w14:textId="77777777">
            <w:pPr>
              <w:pStyle w:val="TableParagraph"/>
              <w:spacing w:before="216"/>
              <w:ind w:left="110" w:right="835"/>
              <w:rPr>
                <w:b/>
              </w:rPr>
            </w:pPr>
          </w:p>
          <w:p w:rsidR="00973AB9" w:rsidP="00973AB9" w:rsidRDefault="00973AB9" w14:paraId="1248EE4C" w14:textId="77777777">
            <w:pPr>
              <w:pStyle w:val="TableParagraph"/>
              <w:spacing w:before="216"/>
              <w:ind w:left="110" w:right="835"/>
              <w:rPr>
                <w:b/>
              </w:rPr>
            </w:pPr>
          </w:p>
          <w:p w:rsidR="00973AB9" w:rsidP="00973AB9" w:rsidRDefault="00973AB9" w14:paraId="4EF92B36" w14:textId="77777777">
            <w:pPr>
              <w:pStyle w:val="TableParagraph"/>
              <w:spacing w:before="216"/>
              <w:ind w:left="110" w:right="835"/>
              <w:rPr>
                <w:b/>
              </w:rPr>
            </w:pPr>
          </w:p>
          <w:p w:rsidR="00973AB9" w:rsidP="00973AB9" w:rsidRDefault="00973AB9" w14:paraId="18467129" w14:textId="77777777">
            <w:pPr>
              <w:pStyle w:val="TableParagraph"/>
              <w:spacing w:before="216"/>
              <w:ind w:left="110" w:right="835"/>
              <w:rPr>
                <w:b/>
              </w:rPr>
            </w:pPr>
          </w:p>
          <w:p w:rsidR="00973AB9" w:rsidP="00973AB9" w:rsidRDefault="00973AB9" w14:paraId="21488AF0" w14:textId="77777777">
            <w:pPr>
              <w:pStyle w:val="TableParagraph"/>
              <w:spacing w:before="216"/>
              <w:ind w:left="110" w:right="835"/>
              <w:rPr>
                <w:b/>
              </w:rPr>
            </w:pPr>
          </w:p>
          <w:p w:rsidR="00973AB9" w:rsidP="00973AB9" w:rsidRDefault="00973AB9" w14:paraId="5E4A805F" w14:textId="77777777">
            <w:pPr>
              <w:pStyle w:val="TableParagraph"/>
              <w:spacing w:before="216"/>
              <w:ind w:left="110" w:right="835"/>
              <w:rPr>
                <w:b/>
              </w:rPr>
            </w:pPr>
          </w:p>
          <w:p w:rsidR="00973AB9" w:rsidP="00973AB9" w:rsidRDefault="00973AB9" w14:paraId="0558A829" w14:textId="77777777">
            <w:pPr>
              <w:pStyle w:val="TableParagraph"/>
              <w:spacing w:before="216"/>
              <w:ind w:left="110" w:right="835"/>
              <w:rPr>
                <w:b/>
              </w:rPr>
            </w:pPr>
          </w:p>
          <w:p w:rsidR="00973AB9" w:rsidP="00973AB9" w:rsidRDefault="00973AB9" w14:paraId="3B28F3E0" w14:textId="77777777">
            <w:pPr>
              <w:pStyle w:val="TableParagraph"/>
              <w:spacing w:before="216"/>
              <w:ind w:left="110" w:right="835"/>
              <w:rPr>
                <w:b/>
              </w:rPr>
            </w:pPr>
          </w:p>
          <w:p w:rsidR="00973AB9" w:rsidP="00973AB9" w:rsidRDefault="00973AB9" w14:paraId="58BE0C88" w14:textId="77777777">
            <w:pPr>
              <w:pStyle w:val="TableParagraph"/>
              <w:spacing w:before="216"/>
              <w:ind w:left="110" w:right="835"/>
              <w:rPr>
                <w:b/>
              </w:rPr>
            </w:pPr>
          </w:p>
          <w:p w:rsidR="00973AB9" w:rsidP="00973AB9" w:rsidRDefault="00973AB9" w14:paraId="58DAF112" w14:textId="77777777">
            <w:pPr>
              <w:pStyle w:val="TableParagraph"/>
              <w:spacing w:before="216"/>
              <w:ind w:left="110" w:right="835"/>
              <w:rPr>
                <w:b/>
              </w:rPr>
            </w:pPr>
          </w:p>
          <w:p w:rsidR="000F0967" w:rsidP="00973AB9" w:rsidRDefault="000F0967" w14:paraId="49A173DA" w14:textId="77777777">
            <w:pPr>
              <w:pStyle w:val="TableParagraph"/>
              <w:spacing w:before="216"/>
              <w:ind w:left="110" w:right="835"/>
              <w:rPr>
                <w:b/>
                <w:bCs/>
                <w:sz w:val="24"/>
                <w:szCs w:val="24"/>
              </w:rPr>
            </w:pPr>
          </w:p>
          <w:p w:rsidR="000F0967" w:rsidP="00973AB9" w:rsidRDefault="000F0967" w14:paraId="08E91F00" w14:textId="77777777">
            <w:pPr>
              <w:pStyle w:val="TableParagraph"/>
              <w:spacing w:before="216"/>
              <w:ind w:left="110" w:right="835"/>
              <w:rPr>
                <w:b/>
                <w:bCs/>
                <w:sz w:val="24"/>
                <w:szCs w:val="24"/>
              </w:rPr>
            </w:pPr>
          </w:p>
          <w:p w:rsidR="000F0967" w:rsidP="00973AB9" w:rsidRDefault="000F0967" w14:paraId="0D0C7A11" w14:textId="77777777">
            <w:pPr>
              <w:pStyle w:val="TableParagraph"/>
              <w:spacing w:before="216"/>
              <w:ind w:left="110" w:right="835"/>
              <w:rPr>
                <w:b/>
                <w:bCs/>
                <w:sz w:val="24"/>
                <w:szCs w:val="24"/>
              </w:rPr>
            </w:pPr>
          </w:p>
          <w:p w:rsidR="000F0967" w:rsidP="00973AB9" w:rsidRDefault="000F0967" w14:paraId="2C3E187B" w14:textId="77777777">
            <w:pPr>
              <w:pStyle w:val="TableParagraph"/>
              <w:spacing w:before="216"/>
              <w:ind w:left="110" w:right="835"/>
              <w:rPr>
                <w:b/>
                <w:bCs/>
                <w:sz w:val="24"/>
                <w:szCs w:val="24"/>
              </w:rPr>
            </w:pPr>
          </w:p>
          <w:p w:rsidR="000F0967" w:rsidP="00973AB9" w:rsidRDefault="000F0967" w14:paraId="16002DDB" w14:textId="77777777">
            <w:pPr>
              <w:pStyle w:val="TableParagraph"/>
              <w:spacing w:before="216"/>
              <w:ind w:left="110" w:right="835"/>
              <w:rPr>
                <w:b/>
                <w:bCs/>
                <w:sz w:val="24"/>
                <w:szCs w:val="24"/>
              </w:rPr>
            </w:pPr>
          </w:p>
          <w:p w:rsidR="00973AB9" w:rsidP="00973AB9" w:rsidRDefault="00C243CC" w14:paraId="2BEDFD95" w14:textId="2796E795">
            <w:pPr>
              <w:pStyle w:val="TableParagraph"/>
              <w:spacing w:before="216"/>
              <w:ind w:left="110" w:right="835"/>
              <w:rPr>
                <w:b/>
              </w:rPr>
            </w:pPr>
            <w:r>
              <w:rPr>
                <w:b/>
                <w:bCs/>
                <w:sz w:val="24"/>
                <w:szCs w:val="24"/>
              </w:rPr>
              <w:t>Le</w:t>
            </w:r>
            <w:r w:rsidRPr="00F56398" w:rsidR="00FC0B8C">
              <w:rPr>
                <w:b/>
                <w:bCs/>
                <w:sz w:val="24"/>
                <w:szCs w:val="24"/>
              </w:rPr>
              <w:t xml:space="preserve">arning </w:t>
            </w:r>
            <w:r>
              <w:rPr>
                <w:b/>
                <w:bCs/>
                <w:sz w:val="24"/>
                <w:szCs w:val="24"/>
              </w:rPr>
              <w:t>O</w:t>
            </w:r>
            <w:r w:rsidRPr="00F56398" w:rsidR="00FC0B8C">
              <w:rPr>
                <w:b/>
                <w:bCs/>
                <w:sz w:val="24"/>
                <w:szCs w:val="24"/>
              </w:rPr>
              <w:t xml:space="preserve">utcomes    </w:t>
            </w:r>
          </w:p>
          <w:p w:rsidR="002C3870" w:rsidP="002C3870" w:rsidRDefault="002C3870" w14:paraId="1856DFC7" w14:textId="11B1D605">
            <w:pPr>
              <w:pStyle w:val="TableParagraph"/>
              <w:ind w:right="953"/>
              <w:rPr>
                <w:b/>
                <w:spacing w:val="-53"/>
              </w:rPr>
            </w:pPr>
          </w:p>
          <w:p w:rsidR="00973AB9" w:rsidP="00973AB9" w:rsidRDefault="00973AB9" w14:paraId="2423BB94" w14:textId="77777777">
            <w:pPr>
              <w:pStyle w:val="TableParagraph"/>
              <w:spacing w:before="216"/>
              <w:ind w:left="110" w:right="835"/>
              <w:rPr>
                <w:b/>
              </w:rPr>
            </w:pPr>
          </w:p>
          <w:p w:rsidR="00973AB9" w:rsidP="00973AB9" w:rsidRDefault="00973AB9" w14:paraId="6D190B9A" w14:textId="77777777">
            <w:pPr>
              <w:pStyle w:val="TableParagraph"/>
              <w:spacing w:before="216"/>
              <w:ind w:left="110" w:right="835"/>
              <w:rPr>
                <w:b/>
              </w:rPr>
            </w:pPr>
          </w:p>
          <w:p w:rsidR="00973AB9" w:rsidP="00973AB9" w:rsidRDefault="00973AB9" w14:paraId="2C75AFFC" w14:textId="77777777">
            <w:pPr>
              <w:pStyle w:val="TableParagraph"/>
              <w:spacing w:before="216"/>
              <w:ind w:left="110" w:right="835"/>
              <w:rPr>
                <w:b/>
              </w:rPr>
            </w:pPr>
          </w:p>
          <w:p w:rsidR="00973AB9" w:rsidP="00973AB9" w:rsidRDefault="00973AB9" w14:paraId="59946C96" w14:textId="77777777">
            <w:pPr>
              <w:pStyle w:val="TableParagraph"/>
              <w:spacing w:before="216"/>
              <w:ind w:left="110" w:right="835"/>
              <w:rPr>
                <w:b/>
              </w:rPr>
            </w:pPr>
          </w:p>
          <w:p w:rsidR="00973AB9" w:rsidP="00973AB9" w:rsidRDefault="00973AB9" w14:paraId="34EAC4B0" w14:textId="77777777">
            <w:pPr>
              <w:pStyle w:val="TableParagraph"/>
              <w:spacing w:before="216"/>
              <w:ind w:left="110" w:right="835"/>
              <w:rPr>
                <w:b/>
              </w:rPr>
            </w:pPr>
          </w:p>
          <w:p w:rsidR="00973AB9" w:rsidP="00973AB9" w:rsidRDefault="00973AB9" w14:paraId="630E1DD0" w14:textId="77777777">
            <w:pPr>
              <w:pStyle w:val="TableParagraph"/>
              <w:spacing w:before="216"/>
              <w:ind w:left="110" w:right="835"/>
              <w:rPr>
                <w:b/>
              </w:rPr>
            </w:pPr>
          </w:p>
          <w:p w:rsidR="00973AB9" w:rsidP="00973AB9" w:rsidRDefault="00973AB9" w14:paraId="58E844FC" w14:textId="77777777">
            <w:pPr>
              <w:pStyle w:val="TableParagraph"/>
              <w:spacing w:before="216"/>
              <w:ind w:left="110" w:right="835"/>
              <w:rPr>
                <w:b/>
              </w:rPr>
            </w:pPr>
          </w:p>
          <w:p w:rsidR="00973AB9" w:rsidP="00973AB9" w:rsidRDefault="00973AB9" w14:paraId="04135801" w14:textId="77777777">
            <w:pPr>
              <w:pStyle w:val="TableParagraph"/>
              <w:spacing w:before="216"/>
              <w:ind w:left="110" w:right="835"/>
              <w:rPr>
                <w:b/>
              </w:rPr>
            </w:pPr>
          </w:p>
          <w:p w:rsidR="00973AB9" w:rsidP="00973AB9" w:rsidRDefault="00973AB9" w14:paraId="78F40542" w14:textId="77777777">
            <w:pPr>
              <w:pStyle w:val="TableParagraph"/>
              <w:spacing w:before="216"/>
              <w:ind w:left="110" w:right="835"/>
              <w:rPr>
                <w:b/>
              </w:rPr>
            </w:pPr>
          </w:p>
          <w:p w:rsidR="00973AB9" w:rsidP="00973AB9" w:rsidRDefault="00973AB9" w14:paraId="32A7F5E8" w14:textId="77777777">
            <w:pPr>
              <w:pStyle w:val="TableParagraph"/>
              <w:spacing w:before="216"/>
              <w:ind w:left="110" w:right="835"/>
              <w:rPr>
                <w:b/>
              </w:rPr>
            </w:pPr>
          </w:p>
          <w:p w:rsidR="00973AB9" w:rsidP="00973AB9" w:rsidRDefault="00973AB9" w14:paraId="1CE2E1D3" w14:textId="77777777">
            <w:pPr>
              <w:pStyle w:val="TableParagraph"/>
              <w:spacing w:before="216"/>
              <w:ind w:left="110" w:right="835"/>
              <w:rPr>
                <w:b/>
              </w:rPr>
            </w:pPr>
          </w:p>
          <w:p w:rsidR="00973AB9" w:rsidP="00973AB9" w:rsidRDefault="00973AB9" w14:paraId="1EB652B6" w14:textId="77777777">
            <w:pPr>
              <w:pStyle w:val="TableParagraph"/>
              <w:spacing w:before="216"/>
              <w:ind w:left="110" w:right="835"/>
              <w:rPr>
                <w:b/>
              </w:rPr>
            </w:pPr>
          </w:p>
          <w:p w:rsidR="00973AB9" w:rsidP="00973AB9" w:rsidRDefault="00973AB9" w14:paraId="4E07679D" w14:textId="77777777">
            <w:pPr>
              <w:pStyle w:val="TableParagraph"/>
              <w:spacing w:before="216"/>
              <w:ind w:left="110" w:right="835"/>
              <w:rPr>
                <w:b/>
              </w:rPr>
            </w:pPr>
          </w:p>
          <w:p w:rsidR="00973AB9" w:rsidP="00973AB9" w:rsidRDefault="00973AB9" w14:paraId="1C4C8078" w14:textId="77777777">
            <w:pPr>
              <w:pStyle w:val="TableParagraph"/>
              <w:spacing w:before="216"/>
              <w:ind w:left="110" w:right="835"/>
              <w:rPr>
                <w:b/>
              </w:rPr>
            </w:pPr>
          </w:p>
          <w:p w:rsidR="00973AB9" w:rsidP="00973AB9" w:rsidRDefault="00973AB9" w14:paraId="35273E11" w14:textId="77777777">
            <w:pPr>
              <w:pStyle w:val="TableParagraph"/>
              <w:spacing w:before="216"/>
              <w:ind w:left="110" w:right="835"/>
              <w:rPr>
                <w:b/>
              </w:rPr>
            </w:pPr>
          </w:p>
          <w:p w:rsidR="00973AB9" w:rsidP="00973AB9" w:rsidRDefault="00973AB9" w14:paraId="2D8A9C35" w14:textId="77777777">
            <w:pPr>
              <w:pStyle w:val="TableParagraph"/>
              <w:spacing w:before="216"/>
              <w:ind w:left="110" w:right="835"/>
              <w:rPr>
                <w:b/>
              </w:rPr>
            </w:pPr>
          </w:p>
          <w:p w:rsidR="00973AB9" w:rsidP="00973AB9" w:rsidRDefault="00973AB9" w14:paraId="7FDDE6A0" w14:textId="77777777">
            <w:pPr>
              <w:pStyle w:val="TableParagraph"/>
              <w:spacing w:before="216"/>
              <w:ind w:left="110" w:right="835"/>
              <w:rPr>
                <w:b/>
              </w:rPr>
            </w:pPr>
          </w:p>
          <w:p w:rsidR="00973AB9" w:rsidP="00973AB9" w:rsidRDefault="00973AB9" w14:paraId="4458CAF5" w14:textId="77777777">
            <w:pPr>
              <w:pStyle w:val="TableParagraph"/>
              <w:spacing w:before="216"/>
              <w:ind w:left="110" w:right="835"/>
              <w:rPr>
                <w:b/>
              </w:rPr>
            </w:pPr>
          </w:p>
          <w:p w:rsidR="00973AB9" w:rsidP="000F69ED" w:rsidRDefault="00973AB9" w14:paraId="25DD05F9" w14:textId="3A4AABC9">
            <w:pPr>
              <w:pStyle w:val="TableParagraph"/>
              <w:spacing w:before="216"/>
              <w:ind w:right="835"/>
              <w:rPr>
                <w:b/>
              </w:rPr>
            </w:pPr>
          </w:p>
        </w:tc>
        <w:tc>
          <w:tcPr>
            <w:tcW w:w="6681" w:type="dxa"/>
            <w:gridSpan w:val="4"/>
            <w:tcMar/>
          </w:tcPr>
          <w:p w:rsidRPr="00494AA5" w:rsidR="00494AA5" w:rsidP="00494AA5" w:rsidRDefault="00494AA5" w14:paraId="1693202D" w14:textId="669DD1A6">
            <w:pPr>
              <w:pStyle w:val="StandardWeb"/>
              <w:rPr>
                <w:kern w:val="2"/>
                <w14:ligatures w14:val="standardContextual"/>
              </w:rPr>
            </w:pPr>
            <w:r w:rsidRPr="00494AA5">
              <w:rPr>
                <w:kern w:val="2"/>
                <w14:ligatures w14:val="standardContextual"/>
              </w:rPr>
              <w:t>This course is necessary to prepare students to meet the demands of the profession, emphasizing the theoretical understanding and practical application of the concepts of aesthetics in prosthetic treatment</w:t>
            </w:r>
            <w:r w:rsidR="00C243CC">
              <w:rPr>
                <w:kern w:val="2"/>
                <w14:ligatures w14:val="standardContextual"/>
              </w:rPr>
              <w:t>.</w:t>
            </w:r>
          </w:p>
          <w:p w:rsidRPr="00D70FB5" w:rsidR="00494AA5" w:rsidP="00494AA5" w:rsidRDefault="00D70FB5" w14:paraId="2546113A" w14:textId="183C21E7">
            <w:pPr>
              <w:pStyle w:val="StandardWeb"/>
              <w:rPr>
                <w:b/>
                <w:bCs/>
                <w:kern w:val="2"/>
                <w14:ligatures w14:val="standardContextual"/>
              </w:rPr>
            </w:pPr>
            <w:r w:rsidRPr="00D70FB5">
              <w:rPr>
                <w:b/>
                <w:bCs/>
                <w:kern w:val="2"/>
                <w14:ligatures w14:val="standardContextual"/>
              </w:rPr>
              <w:t>Aims</w:t>
            </w:r>
            <w:r w:rsidRPr="00D70FB5" w:rsidR="00494AA5">
              <w:rPr>
                <w:b/>
                <w:bCs/>
                <w:kern w:val="2"/>
                <w14:ligatures w14:val="standardContextual"/>
              </w:rPr>
              <w:t xml:space="preserve"> of the course are:</w:t>
            </w:r>
          </w:p>
          <w:p w:rsidRPr="00494AA5" w:rsidR="00494AA5" w:rsidP="00494AA5" w:rsidRDefault="00494AA5" w14:paraId="0C0F9E5D" w14:textId="77777777">
            <w:pPr>
              <w:pStyle w:val="StandardWeb"/>
              <w:rPr>
                <w:kern w:val="2"/>
                <w14:ligatures w14:val="standardContextual"/>
              </w:rPr>
            </w:pPr>
            <w:r w:rsidRPr="00D70FB5">
              <w:rPr>
                <w:b/>
                <w:bCs/>
                <w:kern w:val="2"/>
                <w14:ligatures w14:val="standardContextual"/>
              </w:rPr>
              <w:t>1. To provide a solid foundation in the Basics of Aesthetics in prosthetics</w:t>
            </w:r>
            <w:r w:rsidRPr="00494AA5">
              <w:rPr>
                <w:kern w:val="2"/>
                <w14:ligatures w14:val="standardContextual"/>
              </w:rPr>
              <w:t>: The course aims to provide knowledge about the importance of aesthetics in prosthetics.</w:t>
            </w:r>
          </w:p>
          <w:p w:rsidRPr="00494AA5" w:rsidR="00494AA5" w:rsidP="00494AA5" w:rsidRDefault="00494AA5" w14:paraId="4E3B036A" w14:textId="77777777">
            <w:pPr>
              <w:pStyle w:val="StandardWeb"/>
              <w:rPr>
                <w:kern w:val="2"/>
                <w14:ligatures w14:val="standardContextual"/>
              </w:rPr>
            </w:pPr>
            <w:r w:rsidRPr="00D70FB5">
              <w:rPr>
                <w:b/>
                <w:bCs/>
                <w:kern w:val="2"/>
                <w14:ligatures w14:val="standardContextual"/>
              </w:rPr>
              <w:t>2. To develop practical skills</w:t>
            </w:r>
            <w:r w:rsidRPr="00494AA5">
              <w:rPr>
                <w:kern w:val="2"/>
                <w14:ligatures w14:val="standardContextual"/>
              </w:rPr>
              <w:t>: Students should be provided with adequate practical experience of the concepts of prosthetic aesthetics, biology of aesthetics, divine proportion, preparing them for real-world dental laboratory work.</w:t>
            </w:r>
          </w:p>
          <w:p w:rsidRPr="00494AA5" w:rsidR="00494AA5" w:rsidP="00494AA5" w:rsidRDefault="00494AA5" w14:paraId="48FEEB19" w14:textId="77777777">
            <w:pPr>
              <w:pStyle w:val="StandardWeb"/>
              <w:rPr>
                <w:kern w:val="2"/>
                <w14:ligatures w14:val="standardContextual"/>
              </w:rPr>
            </w:pPr>
            <w:r w:rsidRPr="00D70FB5">
              <w:rPr>
                <w:b/>
                <w:bCs/>
                <w:kern w:val="2"/>
                <w14:ligatures w14:val="standardContextual"/>
              </w:rPr>
              <w:t>3. To encourage research and critical thinking</w:t>
            </w:r>
            <w:r w:rsidRPr="00494AA5">
              <w:rPr>
                <w:kern w:val="2"/>
                <w14:ligatures w14:val="standardContextual"/>
              </w:rPr>
              <w:t>: Foster an environment where students are encouraged to explore current research, innovative materials, colors and their importance in aesthetics, promoting continuous learning and adaptation to advances in the field.</w:t>
            </w:r>
          </w:p>
          <w:p w:rsidRPr="00494AA5" w:rsidR="00494AA5" w:rsidP="00494AA5" w:rsidRDefault="00494AA5" w14:paraId="768E0601" w14:textId="77777777">
            <w:pPr>
              <w:pStyle w:val="StandardWeb"/>
              <w:rPr>
                <w:kern w:val="2"/>
                <w14:ligatures w14:val="standardContextual"/>
              </w:rPr>
            </w:pPr>
            <w:r w:rsidRPr="00D70FB5">
              <w:rPr>
                <w:b/>
                <w:bCs/>
                <w:kern w:val="2"/>
                <w14:ligatures w14:val="standardContextual"/>
              </w:rPr>
              <w:t>1. Understand the basics</w:t>
            </w:r>
            <w:r w:rsidRPr="00494AA5">
              <w:rPr>
                <w:kern w:val="2"/>
                <w14:ligatures w14:val="standardContextual"/>
              </w:rPr>
              <w:t>: Demonstrate a thorough understanding of the basic concepts of prosthetic esthetics.</w:t>
            </w:r>
          </w:p>
          <w:p w:rsidRPr="00494AA5" w:rsidR="00494AA5" w:rsidP="00494AA5" w:rsidRDefault="00494AA5" w14:paraId="41895218" w14:textId="77777777">
            <w:pPr>
              <w:pStyle w:val="StandardWeb"/>
              <w:rPr>
                <w:kern w:val="2"/>
                <w14:ligatures w14:val="standardContextual"/>
              </w:rPr>
            </w:pPr>
            <w:r w:rsidRPr="00D70FB5">
              <w:rPr>
                <w:b/>
                <w:bCs/>
                <w:kern w:val="2"/>
                <w14:ligatures w14:val="standardContextual"/>
              </w:rPr>
              <w:t>2. Practically apply theoretical knowledge</w:t>
            </w:r>
            <w:r w:rsidRPr="00494AA5">
              <w:rPr>
                <w:kern w:val="2"/>
                <w14:ligatures w14:val="standardContextual"/>
              </w:rPr>
              <w:t>: Demonstrate skills in applying theoretical knowledge to the practical tasks of aesthetic prosthetic treatment planning.</w:t>
            </w:r>
          </w:p>
          <w:p w:rsidRPr="00494AA5" w:rsidR="00494AA5" w:rsidP="00494AA5" w:rsidRDefault="00494AA5" w14:paraId="4C1F34C4" w14:textId="77777777">
            <w:pPr>
              <w:pStyle w:val="StandardWeb"/>
              <w:rPr>
                <w:kern w:val="2"/>
                <w14:ligatures w14:val="standardContextual"/>
              </w:rPr>
            </w:pPr>
            <w:r w:rsidRPr="00D70FB5">
              <w:rPr>
                <w:b/>
                <w:bCs/>
                <w:kern w:val="2"/>
                <w14:ligatures w14:val="standardContextual"/>
              </w:rPr>
              <w:t>3. Engage in Research</w:t>
            </w:r>
            <w:r w:rsidRPr="00494AA5">
              <w:rPr>
                <w:kern w:val="2"/>
                <w14:ligatures w14:val="standardContextual"/>
              </w:rPr>
              <w:t>: Identify and engage with current research and advances in cosmetic dental contouring by critically evaluating their application in laboratory work phases.</w:t>
            </w:r>
          </w:p>
          <w:p w:rsidRPr="00966A39" w:rsidR="002C3870" w:rsidP="00494AA5" w:rsidRDefault="00494AA5" w14:paraId="45BDB4D9" w14:textId="64381912">
            <w:pPr>
              <w:pStyle w:val="StandardWeb"/>
              <w:jc w:val="both"/>
              <w:rPr>
                <w:b/>
                <w:bCs/>
                <w:sz w:val="32"/>
                <w:szCs w:val="32"/>
              </w:rPr>
            </w:pPr>
            <w:r w:rsidRPr="00494AA5">
              <w:rPr>
                <w:kern w:val="2"/>
                <w14:ligatures w14:val="standardContextual"/>
              </w:rPr>
              <w:t>By achieving these goals and objectives, the course "Esthetics in Prosthodontics" will ensure that students are well prepared to enter the professional world. These learning outcomes summarize the integration of theoretical knowledge with practical skills, as well as the research commitment that must be to be used during the phases of laboratory work.</w:t>
            </w:r>
          </w:p>
          <w:p w:rsidRPr="00494AA5" w:rsidR="00494AA5" w:rsidP="00494AA5" w:rsidRDefault="00494AA5" w14:paraId="290E4A2D" w14:textId="10E54192">
            <w:pPr>
              <w:widowControl/>
              <w:autoSpaceDE/>
              <w:autoSpaceDN/>
              <w:spacing w:after="160" w:line="259" w:lineRule="auto"/>
              <w:rPr>
                <w:bCs/>
              </w:rPr>
            </w:pPr>
            <w:r w:rsidRPr="00494AA5">
              <w:rPr>
                <w:b/>
              </w:rPr>
              <w:t xml:space="preserve">1.(6) Comprehensive understanding of the basis of esthetics in prosthetics: </w:t>
            </w:r>
            <w:r w:rsidRPr="00494AA5">
              <w:rPr>
                <w:bCs/>
              </w:rPr>
              <w:t>Students will demonstrate a comprehensive understanding of the concepts of prosthetic esthetics.</w:t>
            </w:r>
          </w:p>
          <w:p w:rsidRPr="00494AA5" w:rsidR="00494AA5" w:rsidP="00494AA5" w:rsidRDefault="00494AA5" w14:paraId="24407086" w14:textId="77777777">
            <w:pPr>
              <w:widowControl/>
              <w:autoSpaceDE/>
              <w:autoSpaceDN/>
              <w:spacing w:after="160" w:line="259" w:lineRule="auto"/>
              <w:rPr>
                <w:b/>
              </w:rPr>
            </w:pPr>
            <w:r w:rsidRPr="00494AA5">
              <w:rPr>
                <w:b/>
              </w:rPr>
              <w:t xml:space="preserve">2. (9) Practical skills in the basics of prosthetic aesthetics: </w:t>
            </w:r>
            <w:r w:rsidRPr="00494AA5">
              <w:rPr>
                <w:bCs/>
              </w:rPr>
              <w:t>Students will demonstrate skills in the aesthetic planning of prosthetic treatment.</w:t>
            </w:r>
          </w:p>
          <w:p w:rsidRPr="00494AA5" w:rsidR="00494AA5" w:rsidP="00494AA5" w:rsidRDefault="00494AA5" w14:paraId="572985CB" w14:textId="77777777">
            <w:pPr>
              <w:widowControl/>
              <w:autoSpaceDE/>
              <w:autoSpaceDN/>
              <w:spacing w:after="160" w:line="259" w:lineRule="auto"/>
              <w:rPr>
                <w:b/>
              </w:rPr>
            </w:pPr>
            <w:r w:rsidRPr="00494AA5">
              <w:rPr>
                <w:b/>
              </w:rPr>
              <w:t xml:space="preserve">3. (8)Research and critical thinking skills: </w:t>
            </w:r>
            <w:r w:rsidRPr="00494AA5">
              <w:rPr>
                <w:bCs/>
              </w:rPr>
              <w:t>Students will demonstrate the ability to engage with current research, to evaluate innovative materials in prosthetic aesthetics. They will critically evaluate the implications of new discoveries and contribute to the advancement of the field</w:t>
            </w:r>
            <w:r w:rsidRPr="00494AA5">
              <w:rPr>
                <w:b/>
              </w:rPr>
              <w:t>.</w:t>
            </w:r>
          </w:p>
          <w:p w:rsidR="000F69ED" w:rsidP="00494AA5" w:rsidRDefault="00494AA5" w14:paraId="183EF00A" w14:textId="6EFE90AA">
            <w:pPr>
              <w:pStyle w:val="StandardWeb"/>
              <w:jc w:val="both"/>
            </w:pPr>
            <w:r w:rsidRPr="00494AA5">
              <w:rPr>
                <w:bCs/>
              </w:rPr>
              <w:t>These learning outcomes ensure that students who complete the Fundamentals of Esthetics in Prosthodontics course are well prepared to meet the demands of the profession. They will have a strong foundation in both the theoretical and practical applications of esthetics concepts in prosthetics</w:t>
            </w:r>
            <w:r w:rsidR="002C3870">
              <w:t>.</w:t>
            </w:r>
          </w:p>
          <w:p w:rsidR="000F69ED" w:rsidP="000F69ED" w:rsidRDefault="000F69ED" w14:paraId="7113A7DB" w14:textId="4A32C1BB">
            <w:pPr>
              <w:pStyle w:val="StandardWeb"/>
              <w:jc w:val="both"/>
            </w:pPr>
          </w:p>
        </w:tc>
      </w:tr>
      <w:tr w:rsidR="000F5E06" w:rsidTr="34DCD059" w14:paraId="6B317C1A" w14:textId="77777777">
        <w:trPr>
          <w:trHeight w:val="1804"/>
        </w:trPr>
        <w:tc>
          <w:tcPr>
            <w:tcW w:w="2571" w:type="dxa"/>
            <w:shd w:val="clear" w:color="auto" w:fill="DEEAF6"/>
            <w:tcMar/>
          </w:tcPr>
          <w:p w:rsidR="005218D7" w:rsidP="002C3870" w:rsidRDefault="005218D7" w14:paraId="11230148" w14:textId="775BAF25">
            <w:pPr>
              <w:pStyle w:val="TableParagraph"/>
              <w:ind w:right="953"/>
              <w:rPr>
                <w:b/>
                <w:spacing w:val="-53"/>
              </w:rPr>
            </w:pPr>
          </w:p>
          <w:p w:rsidRPr="005218D7" w:rsidR="005218D7" w:rsidP="005218D7" w:rsidRDefault="005218D7" w14:paraId="7B65BFA8" w14:textId="77777777"/>
          <w:p w:rsidR="005218D7" w:rsidP="005218D7" w:rsidRDefault="005218D7" w14:paraId="245461E0" w14:textId="77777777"/>
          <w:p w:rsidR="005218D7" w:rsidP="005218D7" w:rsidRDefault="005218D7" w14:paraId="0A89B304" w14:textId="77777777"/>
          <w:p w:rsidR="005218D7" w:rsidP="005218D7" w:rsidRDefault="005218D7" w14:paraId="6643AF9A" w14:textId="77777777"/>
          <w:p w:rsidR="005218D7" w:rsidP="005218D7" w:rsidRDefault="005218D7" w14:paraId="25271DDE" w14:textId="77777777"/>
          <w:p w:rsidR="005218D7" w:rsidP="005218D7" w:rsidRDefault="005218D7" w14:paraId="0122E738" w14:textId="77777777"/>
          <w:p w:rsidR="00FC0B8C" w:rsidP="00FC0B8C" w:rsidRDefault="00FC0B8C" w14:paraId="70F83350" w14:textId="77777777">
            <w:r w:rsidRPr="0078490B">
              <w:rPr>
                <w:b/>
                <w:bCs/>
                <w:sz w:val="24"/>
                <w:szCs w:val="24"/>
              </w:rPr>
              <w:t>Alignment of</w:t>
            </w:r>
            <w:r>
              <w:rPr>
                <w:b/>
                <w:bCs/>
                <w:sz w:val="24"/>
                <w:szCs w:val="24"/>
              </w:rPr>
              <w:t xml:space="preserve"> </w:t>
            </w:r>
            <w:r w:rsidRPr="0078490B">
              <w:rPr>
                <w:b/>
                <w:bCs/>
                <w:sz w:val="24"/>
                <w:szCs w:val="24"/>
              </w:rPr>
              <w:t>Course’s Learning Outcomes to Programs’ Learning Outcomes.</w:t>
            </w:r>
          </w:p>
          <w:p w:rsidR="005218D7" w:rsidP="005218D7" w:rsidRDefault="005218D7" w14:paraId="12A58152" w14:textId="77777777"/>
          <w:p w:rsidR="005218D7" w:rsidP="005218D7" w:rsidRDefault="005218D7" w14:paraId="3FC677D3" w14:textId="77777777"/>
          <w:p w:rsidR="005218D7" w:rsidP="005218D7" w:rsidRDefault="005218D7" w14:paraId="72CEDC96" w14:textId="77777777"/>
          <w:p w:rsidR="005218D7" w:rsidP="005218D7" w:rsidRDefault="005218D7" w14:paraId="383D779B" w14:textId="77777777"/>
          <w:p w:rsidR="005218D7" w:rsidP="005218D7" w:rsidRDefault="005218D7" w14:paraId="248B133F" w14:textId="77777777"/>
          <w:p w:rsidR="005218D7" w:rsidP="005218D7" w:rsidRDefault="005218D7" w14:paraId="48744C69" w14:textId="77777777"/>
          <w:p w:rsidR="005218D7" w:rsidP="005218D7" w:rsidRDefault="005218D7" w14:paraId="280FABD9" w14:textId="77777777"/>
          <w:p w:rsidR="005218D7" w:rsidP="005218D7" w:rsidRDefault="005218D7" w14:paraId="4DB5489A" w14:textId="77777777"/>
          <w:p w:rsidR="005218D7" w:rsidP="005218D7" w:rsidRDefault="005218D7" w14:paraId="5C7961FC" w14:textId="77777777"/>
          <w:p w:rsidR="005218D7" w:rsidP="005218D7" w:rsidRDefault="005218D7" w14:paraId="19B936FB" w14:textId="77777777"/>
          <w:p w:rsidR="005218D7" w:rsidP="005218D7" w:rsidRDefault="005218D7" w14:paraId="2EBBCDE0" w14:textId="77777777"/>
          <w:p w:rsidR="005218D7" w:rsidP="005218D7" w:rsidRDefault="005218D7" w14:paraId="29CEE196" w14:textId="77777777"/>
          <w:p w:rsidR="005218D7" w:rsidP="005218D7" w:rsidRDefault="005218D7" w14:paraId="1FC56BAA" w14:textId="77777777"/>
          <w:p w:rsidR="005218D7" w:rsidP="005218D7" w:rsidRDefault="005218D7" w14:paraId="29577A56" w14:textId="77777777"/>
          <w:p w:rsidR="005218D7" w:rsidP="005218D7" w:rsidRDefault="005218D7" w14:paraId="516A21A7" w14:textId="77777777"/>
          <w:p w:rsidR="005218D7" w:rsidP="005218D7" w:rsidRDefault="005218D7" w14:paraId="7C9FD839" w14:textId="77777777"/>
          <w:p w:rsidR="005218D7" w:rsidP="005218D7" w:rsidRDefault="005218D7" w14:paraId="28047B91" w14:textId="77777777"/>
          <w:p w:rsidR="005218D7" w:rsidP="005218D7" w:rsidRDefault="005218D7" w14:paraId="14EB33EF" w14:textId="77777777"/>
          <w:p w:rsidR="005218D7" w:rsidP="005218D7" w:rsidRDefault="005218D7" w14:paraId="4F7125D3" w14:textId="77777777"/>
          <w:p w:rsidR="005218D7" w:rsidP="005218D7" w:rsidRDefault="005218D7" w14:paraId="157B0CC1" w14:textId="77777777"/>
          <w:p w:rsidR="005218D7" w:rsidP="005218D7" w:rsidRDefault="005218D7" w14:paraId="4F7D0B3A" w14:textId="77777777"/>
          <w:p w:rsidR="005218D7" w:rsidP="005218D7" w:rsidRDefault="005218D7" w14:paraId="140D9E58" w14:textId="77777777"/>
          <w:p w:rsidR="005218D7" w:rsidP="005218D7" w:rsidRDefault="005218D7" w14:paraId="7C8829D0" w14:textId="77777777"/>
          <w:p w:rsidR="005218D7" w:rsidP="005218D7" w:rsidRDefault="005218D7" w14:paraId="6A04C0B5" w14:textId="77777777"/>
          <w:p w:rsidR="005218D7" w:rsidP="005218D7" w:rsidRDefault="005218D7" w14:paraId="6AF3C188" w14:textId="77777777"/>
          <w:p w:rsidR="005218D7" w:rsidP="005218D7" w:rsidRDefault="005218D7" w14:paraId="539C111E" w14:textId="77777777"/>
          <w:p w:rsidR="005218D7" w:rsidP="005218D7" w:rsidRDefault="005218D7" w14:paraId="11740BA3" w14:textId="77777777"/>
          <w:p w:rsidR="005218D7" w:rsidP="005218D7" w:rsidRDefault="005218D7" w14:paraId="0F3AFF81" w14:textId="77777777"/>
          <w:p w:rsidR="005218D7" w:rsidP="005218D7" w:rsidRDefault="005218D7" w14:paraId="7A0F2AF5" w14:textId="77777777"/>
          <w:p w:rsidR="005218D7" w:rsidP="005218D7" w:rsidRDefault="005218D7" w14:paraId="3A552225" w14:textId="77777777"/>
          <w:p w:rsidR="005218D7" w:rsidP="005218D7" w:rsidRDefault="005218D7" w14:paraId="2DB0C19E" w14:textId="77777777"/>
          <w:p w:rsidR="005218D7" w:rsidP="005218D7" w:rsidRDefault="005218D7" w14:paraId="4002D155" w14:textId="77777777"/>
          <w:p w:rsidR="005218D7" w:rsidP="005218D7" w:rsidRDefault="005218D7" w14:paraId="067CED09" w14:textId="77777777"/>
          <w:p w:rsidR="005218D7" w:rsidP="005218D7" w:rsidRDefault="005218D7" w14:paraId="2ADBA4E8" w14:textId="77777777"/>
          <w:p w:rsidR="005218D7" w:rsidP="005218D7" w:rsidRDefault="005218D7" w14:paraId="339F575F" w14:textId="77777777"/>
          <w:p w:rsidR="005218D7" w:rsidP="005218D7" w:rsidRDefault="005218D7" w14:paraId="0DBC792C" w14:textId="77777777"/>
          <w:p w:rsidR="005218D7" w:rsidP="005218D7" w:rsidRDefault="005218D7" w14:paraId="04816CD0" w14:textId="77777777"/>
          <w:p w:rsidR="005218D7" w:rsidP="005218D7" w:rsidRDefault="005218D7" w14:paraId="2680AB2B" w14:textId="77777777"/>
          <w:p w:rsidR="005218D7" w:rsidP="005218D7" w:rsidRDefault="005218D7" w14:paraId="1C9F0182" w14:textId="77777777"/>
          <w:p w:rsidR="005218D7" w:rsidP="005218D7" w:rsidRDefault="005218D7" w14:paraId="58FF0187" w14:textId="77777777"/>
          <w:p w:rsidR="002C3870" w:rsidP="005218D7" w:rsidRDefault="002C3870" w14:paraId="4F6235FF" w14:textId="77777777"/>
          <w:p w:rsidR="002C3870" w:rsidP="005218D7" w:rsidRDefault="002C3870" w14:paraId="71A482DA" w14:textId="77777777"/>
          <w:p w:rsidR="002C3870" w:rsidP="005218D7" w:rsidRDefault="002C3870" w14:paraId="6BA4298B" w14:textId="77777777"/>
          <w:p w:rsidR="002C3870" w:rsidP="005218D7" w:rsidRDefault="002C3870" w14:paraId="485DC1D9" w14:textId="77777777"/>
          <w:p w:rsidR="002C3870" w:rsidP="005218D7" w:rsidRDefault="002C3870" w14:paraId="3D47F753" w14:textId="77777777"/>
          <w:p w:rsidR="002C3870" w:rsidP="005218D7" w:rsidRDefault="002C3870" w14:paraId="38B8DC9D" w14:textId="77777777"/>
          <w:p w:rsidRPr="005218D7" w:rsidR="005218D7" w:rsidP="005218D7" w:rsidRDefault="005218D7" w14:paraId="7738293E" w14:textId="428B3E7A"/>
        </w:tc>
        <w:tc>
          <w:tcPr>
            <w:tcW w:w="6681" w:type="dxa"/>
            <w:gridSpan w:val="4"/>
            <w:tcMar/>
          </w:tcPr>
          <w:p w:rsidR="00FC0918" w:rsidP="002C3870" w:rsidRDefault="00FC0918" w14:paraId="7E3E7FD4" w14:textId="77777777">
            <w:pPr>
              <w:rPr>
                <w:rFonts w:ascii="Times New Roman" w:hAnsi="Times New Roman" w:eastAsia="Times New Roman" w:cs="Times New Roman"/>
                <w:bCs/>
                <w:sz w:val="24"/>
                <w:szCs w:val="24"/>
              </w:rPr>
            </w:pPr>
          </w:p>
          <w:p w:rsidRPr="00494AA5" w:rsidR="00494AA5" w:rsidP="00494AA5" w:rsidRDefault="00494AA5" w14:paraId="08F94ABE" w14:textId="77777777">
            <w:pPr>
              <w:rPr>
                <w:rFonts w:ascii="Times New Roman" w:hAnsi="Times New Roman" w:eastAsia="Times New Roman" w:cs="Times New Roman"/>
                <w:bCs/>
                <w:sz w:val="24"/>
                <w:szCs w:val="24"/>
              </w:rPr>
            </w:pPr>
            <w:r w:rsidRPr="00494AA5">
              <w:rPr>
                <w:rFonts w:ascii="Times New Roman" w:hAnsi="Times New Roman" w:eastAsia="Times New Roman" w:cs="Times New Roman"/>
                <w:bCs/>
                <w:sz w:val="24"/>
                <w:szCs w:val="24"/>
              </w:rPr>
              <w:t>Aligning the learning outcomes of the Fundamentals of Prosthodontic Esthetics course with the learning outcomes of the Bachelor's Degree Dental Technician program ensures that the course contributes effectively to the program's overarching educational objectives. Here's how the specific learning outcomes of "Fundamentals of Prosthodontics" are designed and support the achievement of the broader learning outcomes of the program:</w:t>
            </w:r>
          </w:p>
          <w:p w:rsidRPr="00C243CC" w:rsidR="00494AA5" w:rsidP="00494AA5" w:rsidRDefault="00494AA5" w14:paraId="5EB5202F" w14:textId="77777777">
            <w:pPr>
              <w:rPr>
                <w:rFonts w:ascii="Times New Roman" w:hAnsi="Times New Roman" w:eastAsia="Times New Roman" w:cs="Times New Roman"/>
                <w:b/>
                <w:sz w:val="24"/>
                <w:szCs w:val="24"/>
              </w:rPr>
            </w:pPr>
            <w:r w:rsidRPr="00C243CC">
              <w:rPr>
                <w:rFonts w:ascii="Times New Roman" w:hAnsi="Times New Roman" w:eastAsia="Times New Roman" w:cs="Times New Roman"/>
                <w:b/>
                <w:sz w:val="24"/>
                <w:szCs w:val="24"/>
              </w:rPr>
              <w:t>1. Comprehensive understanding of the Basics of aesthetics in prosthetics:</w:t>
            </w:r>
          </w:p>
          <w:p w:rsidRPr="00494AA5" w:rsidR="00494AA5" w:rsidP="00494AA5" w:rsidRDefault="00494AA5" w14:paraId="65A08327" w14:textId="77777777">
            <w:pPr>
              <w:rPr>
                <w:rFonts w:ascii="Times New Roman" w:hAnsi="Times New Roman" w:eastAsia="Times New Roman" w:cs="Times New Roman"/>
                <w:bCs/>
                <w:sz w:val="24"/>
                <w:szCs w:val="24"/>
              </w:rPr>
            </w:pPr>
            <w:r w:rsidRPr="00494AA5">
              <w:rPr>
                <w:rFonts w:ascii="Times New Roman" w:hAnsi="Times New Roman" w:eastAsia="Times New Roman" w:cs="Times New Roman"/>
                <w:bCs/>
                <w:sz w:val="24"/>
                <w:szCs w:val="24"/>
              </w:rPr>
              <w:t>o Aligns with the program outcome on knowledge and understanding: This outcome supports the program's goal of equipping students with a solid foundation, including an understanding of aesthetic principles and concepts when completing prosthetic work.</w:t>
            </w:r>
          </w:p>
          <w:p w:rsidRPr="00494AA5" w:rsidR="00494AA5" w:rsidP="00494AA5" w:rsidRDefault="00494AA5" w14:paraId="59D449AE" w14:textId="77777777">
            <w:pPr>
              <w:rPr>
                <w:rFonts w:ascii="Times New Roman" w:hAnsi="Times New Roman" w:eastAsia="Times New Roman" w:cs="Times New Roman"/>
                <w:bCs/>
                <w:sz w:val="24"/>
                <w:szCs w:val="24"/>
              </w:rPr>
            </w:pPr>
            <w:r w:rsidRPr="00C243CC">
              <w:rPr>
                <w:rFonts w:ascii="Times New Roman" w:hAnsi="Times New Roman" w:eastAsia="Times New Roman" w:cs="Times New Roman"/>
                <w:b/>
                <w:sz w:val="24"/>
                <w:szCs w:val="24"/>
              </w:rPr>
              <w:t>2. Practical skills in the basics of prosthetic aesthetics</w:t>
            </w:r>
            <w:r w:rsidRPr="00494AA5">
              <w:rPr>
                <w:rFonts w:ascii="Times New Roman" w:hAnsi="Times New Roman" w:eastAsia="Times New Roman" w:cs="Times New Roman"/>
                <w:bCs/>
                <w:sz w:val="24"/>
                <w:szCs w:val="24"/>
              </w:rPr>
              <w:t>:</w:t>
            </w:r>
          </w:p>
          <w:p w:rsidRPr="00494AA5" w:rsidR="00494AA5" w:rsidP="00494AA5" w:rsidRDefault="00494AA5" w14:paraId="401B823C" w14:textId="77777777">
            <w:pPr>
              <w:rPr>
                <w:rFonts w:ascii="Times New Roman" w:hAnsi="Times New Roman" w:eastAsia="Times New Roman" w:cs="Times New Roman"/>
                <w:bCs/>
                <w:sz w:val="24"/>
                <w:szCs w:val="24"/>
              </w:rPr>
            </w:pPr>
            <w:r w:rsidRPr="00494AA5">
              <w:rPr>
                <w:rFonts w:ascii="Times New Roman" w:hAnsi="Times New Roman" w:eastAsia="Times New Roman" w:cs="Times New Roman"/>
                <w:bCs/>
                <w:sz w:val="24"/>
                <w:szCs w:val="24"/>
              </w:rPr>
              <w:t>o Aligns with the program outcome for practical skills: Contributes directly to the program's objective of developing practical skills in the aesthetic planning of prosthetic treatments, ensuring that students are prepared for cosmetic dentistry during laboratory procedures.</w:t>
            </w:r>
          </w:p>
          <w:p w:rsidRPr="00494AA5" w:rsidR="00494AA5" w:rsidP="00494AA5" w:rsidRDefault="00494AA5" w14:paraId="7A601275" w14:textId="77777777">
            <w:pPr>
              <w:rPr>
                <w:rFonts w:ascii="Times New Roman" w:hAnsi="Times New Roman" w:eastAsia="Times New Roman" w:cs="Times New Roman"/>
                <w:bCs/>
                <w:sz w:val="24"/>
                <w:szCs w:val="24"/>
              </w:rPr>
            </w:pPr>
            <w:r w:rsidRPr="00C243CC">
              <w:rPr>
                <w:rFonts w:ascii="Times New Roman" w:hAnsi="Times New Roman" w:eastAsia="Times New Roman" w:cs="Times New Roman"/>
                <w:b/>
                <w:sz w:val="24"/>
                <w:szCs w:val="24"/>
              </w:rPr>
              <w:t>3. Research and critical thinking skills</w:t>
            </w:r>
            <w:r w:rsidRPr="00494AA5">
              <w:rPr>
                <w:rFonts w:ascii="Times New Roman" w:hAnsi="Times New Roman" w:eastAsia="Times New Roman" w:cs="Times New Roman"/>
                <w:bCs/>
                <w:sz w:val="24"/>
                <w:szCs w:val="24"/>
              </w:rPr>
              <w:t>:</w:t>
            </w:r>
          </w:p>
          <w:p w:rsidRPr="00494AA5" w:rsidR="00494AA5" w:rsidP="00494AA5" w:rsidRDefault="00494AA5" w14:paraId="52B10A77" w14:textId="77777777">
            <w:pPr>
              <w:rPr>
                <w:rFonts w:ascii="Times New Roman" w:hAnsi="Times New Roman" w:eastAsia="Times New Roman" w:cs="Times New Roman"/>
                <w:bCs/>
                <w:sz w:val="24"/>
                <w:szCs w:val="24"/>
              </w:rPr>
            </w:pPr>
            <w:r w:rsidRPr="00494AA5">
              <w:rPr>
                <w:rFonts w:ascii="Times New Roman" w:hAnsi="Times New Roman" w:eastAsia="Times New Roman" w:cs="Times New Roman"/>
                <w:bCs/>
                <w:sz w:val="24"/>
                <w:szCs w:val="24"/>
              </w:rPr>
              <w:t>o Aligns with the program's research and innovation outcome: Enhances the program's goal of fostering an environment that encourages engagement with research, critical analysis, and innovation in prosthetic aesthetics.</w:t>
            </w:r>
          </w:p>
          <w:p w:rsidR="000F5E06" w:rsidP="00494AA5" w:rsidRDefault="00494AA5" w14:paraId="340CD418" w14:textId="6CEB49B9">
            <w:pPr>
              <w:pStyle w:val="TableParagraph"/>
              <w:spacing w:line="249" w:lineRule="exact"/>
              <w:ind w:left="110"/>
            </w:pPr>
            <w:r w:rsidRPr="00494AA5">
              <w:rPr>
                <w:rFonts w:ascii="Times New Roman" w:hAnsi="Times New Roman" w:eastAsia="Times New Roman" w:cs="Times New Roman"/>
                <w:bCs/>
                <w:sz w:val="24"/>
                <w:szCs w:val="24"/>
              </w:rPr>
              <w:t>By achieving the learning outcomes in the Fundamentals of Esthetics in Prosthodontics course, students make significant progress toward meeting the broader learning outcomes of the Dental Technician program. Aligning course learning outcomes with program learning outcomes ensures a cohesive and comprehensive educational experience that supports students' academic and professional development.</w:t>
            </w:r>
          </w:p>
        </w:tc>
      </w:tr>
      <w:tr w:rsidR="005218D7" w:rsidTr="34DCD059" w14:paraId="029DE71A" w14:textId="77777777">
        <w:trPr>
          <w:trHeight w:val="590"/>
        </w:trPr>
        <w:tc>
          <w:tcPr>
            <w:tcW w:w="2571" w:type="dxa"/>
            <w:vMerge w:val="restart"/>
            <w:shd w:val="clear" w:color="auto" w:fill="DEEAF6"/>
            <w:tcMar/>
          </w:tcPr>
          <w:p w:rsidR="00FC0B8C" w:rsidP="00FC0B8C" w:rsidRDefault="00FC0B8C" w14:paraId="52F03EFC" w14:textId="0C970858">
            <w:r>
              <w:rPr>
                <w:b/>
              </w:rPr>
              <w:t>Course Content</w:t>
            </w:r>
          </w:p>
          <w:p w:rsidR="00DB2186" w:rsidP="002C3870" w:rsidRDefault="0018149D" w14:paraId="5F09C23C" w14:textId="4DFA1891">
            <w:r>
              <w:t xml:space="preserve"> </w:t>
            </w:r>
          </w:p>
          <w:p w:rsidR="00DB2186" w:rsidP="002C3870" w:rsidRDefault="00DB2186" w14:paraId="45AFF489" w14:textId="77777777"/>
          <w:p w:rsidR="00DB2186" w:rsidP="002C3870" w:rsidRDefault="00DB2186" w14:paraId="15064292" w14:textId="77777777"/>
          <w:p w:rsidR="00DB2186" w:rsidP="002C3870" w:rsidRDefault="00DB2186" w14:paraId="794618DC" w14:textId="77777777"/>
          <w:p w:rsidR="00DB2186" w:rsidP="002C3870" w:rsidRDefault="00DB2186" w14:paraId="2DCE47F1" w14:textId="77777777"/>
          <w:p w:rsidR="00DB2186" w:rsidP="002C3870" w:rsidRDefault="00DB2186" w14:paraId="78F93EA1" w14:textId="77777777"/>
          <w:p w:rsidR="00DB2186" w:rsidP="002C3870" w:rsidRDefault="00DB2186" w14:paraId="39A25438" w14:textId="77777777"/>
          <w:p w:rsidR="00DB2186" w:rsidP="002C3870" w:rsidRDefault="00DB2186" w14:paraId="5DD072BC" w14:textId="77777777"/>
          <w:p w:rsidR="00DB2186" w:rsidP="002C3870" w:rsidRDefault="00DB2186" w14:paraId="2E7974CE" w14:textId="77777777"/>
          <w:p w:rsidR="00DB2186" w:rsidP="002C3870" w:rsidRDefault="00DB2186" w14:paraId="2A1F589E" w14:textId="77777777"/>
          <w:p w:rsidR="00DB2186" w:rsidP="002C3870" w:rsidRDefault="00DB2186" w14:paraId="403B8CE1" w14:textId="77777777"/>
          <w:p w:rsidR="00DB2186" w:rsidP="002C3870" w:rsidRDefault="00DB2186" w14:paraId="3B9CD05D" w14:textId="77777777"/>
          <w:p w:rsidR="00DB2186" w:rsidP="002C3870" w:rsidRDefault="00DB2186" w14:paraId="309909FB" w14:textId="77777777"/>
          <w:p w:rsidR="00DB2186" w:rsidP="002C3870" w:rsidRDefault="00DB2186" w14:paraId="52A3BD54" w14:textId="77777777"/>
          <w:p w:rsidR="00DB2186" w:rsidP="002C3870" w:rsidRDefault="00DB2186" w14:paraId="02F0BFA6" w14:textId="77777777"/>
          <w:p w:rsidR="00DB2186" w:rsidP="002C3870" w:rsidRDefault="00DB2186" w14:paraId="166D4233" w14:textId="77777777"/>
          <w:p w:rsidR="00DB2186" w:rsidP="002C3870" w:rsidRDefault="00DB2186" w14:paraId="7A6E1D3F" w14:textId="77777777"/>
          <w:p w:rsidR="00DB2186" w:rsidP="002C3870" w:rsidRDefault="00DB2186" w14:paraId="55F21511" w14:textId="77777777"/>
          <w:p w:rsidR="00DB2186" w:rsidP="002C3870" w:rsidRDefault="00DB2186" w14:paraId="1A28E16F" w14:textId="77777777"/>
          <w:p w:rsidR="00DB2186" w:rsidP="002C3870" w:rsidRDefault="00DB2186" w14:paraId="6B419F1E" w14:textId="77777777"/>
          <w:p w:rsidR="00DB2186" w:rsidP="002C3870" w:rsidRDefault="00DB2186" w14:paraId="52DE34D0" w14:textId="77777777"/>
          <w:p w:rsidR="00DB2186" w:rsidP="002C3870" w:rsidRDefault="00DB2186" w14:paraId="6CB87A52" w14:textId="77777777"/>
          <w:p w:rsidR="00DB2186" w:rsidP="002C3870" w:rsidRDefault="00DB2186" w14:paraId="449BC510" w14:textId="77777777"/>
          <w:p w:rsidR="00DB2186" w:rsidP="002C3870" w:rsidRDefault="00DB2186" w14:paraId="0E6655B8" w14:textId="77777777"/>
          <w:p w:rsidR="00DB2186" w:rsidP="002C3870" w:rsidRDefault="00DB2186" w14:paraId="3C34E410" w14:textId="77777777"/>
          <w:p w:rsidR="00DB2186" w:rsidP="002C3870" w:rsidRDefault="00DB2186" w14:paraId="1D866624" w14:textId="77777777"/>
          <w:p w:rsidR="00DB2186" w:rsidP="002C3870" w:rsidRDefault="00DB2186" w14:paraId="23551909" w14:textId="77777777"/>
          <w:p w:rsidR="00DB2186" w:rsidP="002C3870" w:rsidRDefault="00DB2186" w14:paraId="3E4E62AE" w14:textId="77777777"/>
          <w:p w:rsidR="00DB2186" w:rsidP="002C3870" w:rsidRDefault="00DB2186" w14:paraId="2499AE2D" w14:textId="77777777"/>
          <w:p w:rsidR="00DB2186" w:rsidP="002C3870" w:rsidRDefault="00DB2186" w14:paraId="5B527698" w14:textId="77777777"/>
          <w:p w:rsidR="00DB2186" w:rsidP="002C3870" w:rsidRDefault="00DB2186" w14:paraId="6286544E" w14:textId="77777777"/>
          <w:p w:rsidR="00DB2186" w:rsidP="002C3870" w:rsidRDefault="00DB2186" w14:paraId="4E3180C6" w14:textId="77777777"/>
          <w:p w:rsidR="00DB2186" w:rsidP="002C3870" w:rsidRDefault="00DB2186" w14:paraId="3A02E4E0" w14:textId="77777777"/>
          <w:p w:rsidR="00DB2186" w:rsidP="002C3870" w:rsidRDefault="00DB2186" w14:paraId="2A8C65B9" w14:textId="77777777"/>
          <w:p w:rsidR="00DB2186" w:rsidP="002C3870" w:rsidRDefault="00DB2186" w14:paraId="6414C3F3" w14:textId="77777777"/>
          <w:p w:rsidR="00DB2186" w:rsidP="002C3870" w:rsidRDefault="00DB2186" w14:paraId="33EE0191" w14:textId="77777777"/>
          <w:p w:rsidR="00DB2186" w:rsidP="002C3870" w:rsidRDefault="00DB2186" w14:paraId="54A5E23A" w14:textId="77777777"/>
          <w:p w:rsidR="00DB2186" w:rsidP="002C3870" w:rsidRDefault="00DB2186" w14:paraId="3285BA13" w14:textId="77777777"/>
          <w:p w:rsidR="00DB2186" w:rsidP="002C3870" w:rsidRDefault="00DB2186" w14:paraId="6CD11EC4" w14:textId="77777777"/>
          <w:p w:rsidR="00292CAC" w:rsidP="002C3870" w:rsidRDefault="00292CAC" w14:paraId="25856341" w14:textId="7EB1B469">
            <w:pPr>
              <w:rPr>
                <w:b/>
              </w:rPr>
            </w:pPr>
          </w:p>
        </w:tc>
        <w:tc>
          <w:tcPr>
            <w:tcW w:w="5255" w:type="dxa"/>
            <w:gridSpan w:val="3"/>
            <w:shd w:val="clear" w:color="auto" w:fill="F1F1F1"/>
            <w:tcMar/>
          </w:tcPr>
          <w:p w:rsidR="005218D7" w:rsidP="005218D7" w:rsidRDefault="00494AA5" w14:paraId="093D7D39" w14:textId="02FDF639">
            <w:pPr>
              <w:pStyle w:val="TableParagraph"/>
              <w:spacing w:before="52"/>
              <w:rPr>
                <w:b/>
              </w:rPr>
            </w:pPr>
            <w:r w:rsidRPr="0078490B">
              <w:rPr>
                <w:b/>
              </w:rPr>
              <w:t>Course Plan</w:t>
            </w:r>
          </w:p>
        </w:tc>
        <w:tc>
          <w:tcPr>
            <w:tcW w:w="1426" w:type="dxa"/>
            <w:shd w:val="clear" w:color="auto" w:fill="F1F1F1"/>
            <w:tcMar/>
          </w:tcPr>
          <w:p w:rsidR="005218D7" w:rsidP="005218D7" w:rsidRDefault="00FE065A" w14:paraId="16F9A78F" w14:textId="208B163B">
            <w:pPr>
              <w:pStyle w:val="TableParagraph"/>
              <w:spacing w:before="52"/>
              <w:ind w:right="421"/>
              <w:rPr>
                <w:b/>
              </w:rPr>
            </w:pPr>
            <w:r>
              <w:rPr>
                <w:b/>
              </w:rPr>
              <w:t xml:space="preserve"> </w:t>
            </w:r>
            <w:r w:rsidR="005218D7">
              <w:rPr>
                <w:b/>
              </w:rPr>
              <w:t>Java</w:t>
            </w:r>
          </w:p>
        </w:tc>
      </w:tr>
      <w:tr w:rsidR="005218D7" w:rsidTr="34DCD059" w14:paraId="77A60658" w14:textId="77777777">
        <w:trPr>
          <w:trHeight w:val="702"/>
        </w:trPr>
        <w:tc>
          <w:tcPr>
            <w:tcW w:w="2571" w:type="dxa"/>
            <w:vMerge/>
            <w:tcBorders/>
            <w:tcMar/>
          </w:tcPr>
          <w:p w:rsidR="005218D7" w:rsidP="005218D7" w:rsidRDefault="005218D7" w14:paraId="7EB7953A" w14:textId="77777777">
            <w:pPr>
              <w:rPr>
                <w:sz w:val="2"/>
                <w:szCs w:val="2"/>
              </w:rPr>
            </w:pPr>
          </w:p>
        </w:tc>
        <w:tc>
          <w:tcPr>
            <w:tcW w:w="5255" w:type="dxa"/>
            <w:gridSpan w:val="3"/>
            <w:tcMar/>
          </w:tcPr>
          <w:p w:rsidR="00FE065A" w:rsidP="002C3870" w:rsidRDefault="002C3870" w14:paraId="2ECD953D" w14:textId="6606A61D">
            <w:pPr>
              <w:pStyle w:val="TableParagraph"/>
              <w:tabs>
                <w:tab w:val="left" w:pos="533"/>
                <w:tab w:val="left" w:pos="534"/>
              </w:tabs>
              <w:spacing w:before="4"/>
              <w:rPr>
                <w:b/>
              </w:rPr>
            </w:pPr>
            <w:r>
              <w:t xml:space="preserve">  </w:t>
            </w:r>
            <w:r>
              <w:rPr>
                <w:b/>
              </w:rPr>
              <w:t xml:space="preserve"> </w:t>
            </w:r>
            <w:r w:rsidRPr="002C3870">
              <w:rPr>
                <w:b/>
              </w:rPr>
              <w:t xml:space="preserve"> </w:t>
            </w:r>
            <w:r w:rsidRPr="00713751" w:rsidR="00494AA5">
              <w:rPr>
                <w:b/>
              </w:rPr>
              <w:t>• Introduction to Aesthetics</w:t>
            </w:r>
          </w:p>
          <w:p w:rsidR="005218D7" w:rsidP="005218D7" w:rsidRDefault="00FE065A" w14:paraId="63E4C888" w14:textId="7FC468A7">
            <w:pPr>
              <w:pStyle w:val="TableParagraph"/>
              <w:tabs>
                <w:tab w:val="left" w:pos="533"/>
                <w:tab w:val="left" w:pos="534"/>
              </w:tabs>
              <w:spacing w:line="235" w:lineRule="exact"/>
            </w:pPr>
            <w:r>
              <w:t xml:space="preserve"> </w:t>
            </w:r>
            <w:r w:rsidR="005218D7">
              <w:t xml:space="preserve"> </w:t>
            </w:r>
          </w:p>
        </w:tc>
        <w:tc>
          <w:tcPr>
            <w:tcW w:w="1426" w:type="dxa"/>
            <w:tcMar/>
          </w:tcPr>
          <w:p w:rsidR="005218D7" w:rsidP="005218D7" w:rsidRDefault="005218D7" w14:paraId="5AEE00EA" w14:textId="77777777">
            <w:pPr>
              <w:pStyle w:val="TableParagraph"/>
              <w:spacing w:line="250" w:lineRule="exact"/>
              <w:ind w:left="15"/>
              <w:jc w:val="center"/>
            </w:pPr>
            <w:r>
              <w:t>1</w:t>
            </w:r>
          </w:p>
        </w:tc>
      </w:tr>
      <w:tr w:rsidR="005218D7" w:rsidTr="34DCD059" w14:paraId="11F4977F" w14:textId="77777777">
        <w:trPr>
          <w:trHeight w:val="1248"/>
        </w:trPr>
        <w:tc>
          <w:tcPr>
            <w:tcW w:w="2571" w:type="dxa"/>
            <w:vMerge/>
            <w:tcBorders/>
            <w:tcMar/>
          </w:tcPr>
          <w:p w:rsidR="005218D7" w:rsidP="005218D7" w:rsidRDefault="005218D7" w14:paraId="374E490B" w14:textId="77777777">
            <w:pPr>
              <w:rPr>
                <w:sz w:val="2"/>
                <w:szCs w:val="2"/>
              </w:rPr>
            </w:pPr>
          </w:p>
        </w:tc>
        <w:tc>
          <w:tcPr>
            <w:tcW w:w="5255" w:type="dxa"/>
            <w:gridSpan w:val="3"/>
            <w:tcMar/>
          </w:tcPr>
          <w:p w:rsidR="00494AA5" w:rsidP="00494AA5" w:rsidRDefault="00494AA5" w14:paraId="18640056" w14:textId="77777777">
            <w:pPr>
              <w:pStyle w:val="TableParagraph"/>
              <w:tabs>
                <w:tab w:val="left" w:pos="533"/>
                <w:tab w:val="left" w:pos="534"/>
              </w:tabs>
              <w:spacing w:before="4"/>
              <w:ind w:left="533"/>
              <w:rPr>
                <w:b/>
              </w:rPr>
            </w:pPr>
            <w:r w:rsidRPr="00713751">
              <w:rPr>
                <w:b/>
              </w:rPr>
              <w:t>• Principles in Aesthetics</w:t>
            </w:r>
          </w:p>
          <w:p w:rsidRPr="00713751" w:rsidR="00494AA5" w:rsidP="00494AA5" w:rsidRDefault="00494AA5" w14:paraId="4F6DA661" w14:textId="77777777">
            <w:pPr>
              <w:pStyle w:val="TableParagraph"/>
              <w:tabs>
                <w:tab w:val="left" w:pos="533"/>
                <w:tab w:val="left" w:pos="534"/>
              </w:tabs>
              <w:spacing w:before="4"/>
              <w:ind w:left="533"/>
              <w:rPr>
                <w:b/>
              </w:rPr>
            </w:pPr>
          </w:p>
          <w:p w:rsidRPr="00713751" w:rsidR="00494AA5" w:rsidP="00494AA5" w:rsidRDefault="00494AA5" w14:paraId="3C94A77D" w14:textId="77777777">
            <w:pPr>
              <w:pStyle w:val="TableParagraph"/>
              <w:tabs>
                <w:tab w:val="left" w:pos="533"/>
                <w:tab w:val="left" w:pos="534"/>
              </w:tabs>
              <w:spacing w:before="4"/>
              <w:ind w:left="533"/>
              <w:rPr>
                <w:b/>
              </w:rPr>
            </w:pPr>
            <w:r w:rsidRPr="00713751">
              <w:rPr>
                <w:bCs/>
              </w:rPr>
              <w:t>Concepts of Prosthetic Aesthetics Aesthetictreatment planning</w:t>
            </w:r>
          </w:p>
          <w:p w:rsidR="005218D7" w:rsidP="005218D7" w:rsidRDefault="005218D7" w14:paraId="1EC1832C" w14:textId="0D79E572">
            <w:pPr>
              <w:pStyle w:val="TableParagraph"/>
              <w:ind w:left="110" w:right="1597" w:firstLine="427"/>
            </w:pPr>
          </w:p>
        </w:tc>
        <w:tc>
          <w:tcPr>
            <w:tcW w:w="1426" w:type="dxa"/>
            <w:tcMar/>
          </w:tcPr>
          <w:p w:rsidR="005218D7" w:rsidP="005218D7" w:rsidRDefault="005218D7" w14:paraId="00D1F6C5" w14:textId="77777777">
            <w:pPr>
              <w:pStyle w:val="TableParagraph"/>
              <w:spacing w:line="250" w:lineRule="exact"/>
              <w:ind w:left="15"/>
              <w:jc w:val="center"/>
            </w:pPr>
            <w:r>
              <w:t>2</w:t>
            </w:r>
          </w:p>
        </w:tc>
      </w:tr>
      <w:tr w:rsidR="005218D7" w:rsidTr="34DCD059" w14:paraId="224333FA" w14:textId="77777777">
        <w:trPr>
          <w:trHeight w:val="978"/>
        </w:trPr>
        <w:tc>
          <w:tcPr>
            <w:tcW w:w="2571" w:type="dxa"/>
            <w:vMerge/>
            <w:tcBorders/>
            <w:tcMar/>
          </w:tcPr>
          <w:p w:rsidR="005218D7" w:rsidP="005218D7" w:rsidRDefault="005218D7" w14:paraId="6F6491E4" w14:textId="77777777">
            <w:pPr>
              <w:rPr>
                <w:sz w:val="2"/>
                <w:szCs w:val="2"/>
              </w:rPr>
            </w:pPr>
          </w:p>
        </w:tc>
        <w:tc>
          <w:tcPr>
            <w:tcW w:w="5255" w:type="dxa"/>
            <w:gridSpan w:val="3"/>
            <w:tcMar/>
          </w:tcPr>
          <w:p w:rsidRPr="00713751" w:rsidR="00494AA5" w:rsidP="00494AA5" w:rsidRDefault="00494AA5" w14:paraId="05ECDBDF" w14:textId="77777777">
            <w:pPr>
              <w:pStyle w:val="TableParagraph"/>
              <w:numPr>
                <w:ilvl w:val="0"/>
                <w:numId w:val="14"/>
              </w:numPr>
              <w:tabs>
                <w:tab w:val="left" w:pos="830"/>
                <w:tab w:val="left" w:pos="831"/>
              </w:tabs>
              <w:spacing w:before="138"/>
              <w:rPr>
                <w:b/>
                <w:w w:val="105"/>
              </w:rPr>
            </w:pPr>
            <w:r w:rsidRPr="00713751">
              <w:rPr>
                <w:b/>
                <w:w w:val="105"/>
              </w:rPr>
              <w:t>Marketing</w:t>
            </w:r>
          </w:p>
          <w:p w:rsidR="005218D7" w:rsidP="00494AA5" w:rsidRDefault="00494AA5" w14:paraId="5D88E44A" w14:textId="6ABB9CDA">
            <w:pPr>
              <w:pStyle w:val="TableParagraph"/>
              <w:numPr>
                <w:ilvl w:val="0"/>
                <w:numId w:val="14"/>
              </w:numPr>
              <w:tabs>
                <w:tab w:val="left" w:pos="830"/>
                <w:tab w:val="left" w:pos="831"/>
              </w:tabs>
              <w:spacing w:before="124"/>
              <w:ind w:hanging="361"/>
              <w:rPr>
                <w:b/>
              </w:rPr>
            </w:pPr>
            <w:r w:rsidRPr="00713751">
              <w:rPr>
                <w:b/>
                <w:w w:val="105"/>
              </w:rPr>
              <w:t xml:space="preserve"> Legal Considerations</w:t>
            </w:r>
          </w:p>
        </w:tc>
        <w:tc>
          <w:tcPr>
            <w:tcW w:w="1426" w:type="dxa"/>
            <w:tcMar/>
          </w:tcPr>
          <w:p w:rsidR="005218D7" w:rsidP="005218D7" w:rsidRDefault="005218D7" w14:paraId="67AAE5EA" w14:textId="77777777">
            <w:pPr>
              <w:pStyle w:val="TableParagraph"/>
              <w:spacing w:line="250" w:lineRule="exact"/>
              <w:ind w:left="13"/>
              <w:jc w:val="center"/>
            </w:pPr>
            <w:r>
              <w:t>3</w:t>
            </w:r>
          </w:p>
        </w:tc>
      </w:tr>
      <w:tr w:rsidR="00586DE2" w:rsidTr="34DCD059" w14:paraId="2F413EAD" w14:textId="77777777">
        <w:trPr>
          <w:trHeight w:val="979"/>
        </w:trPr>
        <w:tc>
          <w:tcPr>
            <w:tcW w:w="2571" w:type="dxa"/>
            <w:vMerge/>
            <w:tcBorders/>
            <w:tcMar/>
          </w:tcPr>
          <w:p w:rsidR="00586DE2" w:rsidP="00586DE2" w:rsidRDefault="00586DE2" w14:paraId="072DBBDD" w14:textId="77777777">
            <w:pPr>
              <w:rPr>
                <w:sz w:val="2"/>
                <w:szCs w:val="2"/>
              </w:rPr>
            </w:pPr>
          </w:p>
        </w:tc>
        <w:tc>
          <w:tcPr>
            <w:tcW w:w="5255" w:type="dxa"/>
            <w:gridSpan w:val="3"/>
            <w:tcMar/>
          </w:tcPr>
          <w:p w:rsidR="00586DE2" w:rsidP="00586DE2" w:rsidRDefault="00586DE2" w14:paraId="008CD00D" w14:textId="1C5D7605">
            <w:pPr>
              <w:pStyle w:val="TableParagraph"/>
              <w:numPr>
                <w:ilvl w:val="0"/>
                <w:numId w:val="13"/>
              </w:numPr>
              <w:tabs>
                <w:tab w:val="left" w:pos="533"/>
                <w:tab w:val="left" w:pos="534"/>
              </w:tabs>
              <w:spacing w:before="4" w:line="249" w:lineRule="auto"/>
              <w:ind w:right="2393" w:hanging="323"/>
              <w:rPr>
                <w:b/>
              </w:rPr>
            </w:pPr>
            <w:r w:rsidRPr="00713751">
              <w:rPr>
                <w:b/>
                <w:w w:val="105"/>
              </w:rPr>
              <w:t>Biology of Aesthetics Divine Proportion</w:t>
            </w:r>
          </w:p>
        </w:tc>
        <w:tc>
          <w:tcPr>
            <w:tcW w:w="1426" w:type="dxa"/>
            <w:tcMar/>
          </w:tcPr>
          <w:p w:rsidR="00586DE2" w:rsidP="00586DE2" w:rsidRDefault="00586DE2" w14:paraId="35163021" w14:textId="77777777">
            <w:pPr>
              <w:pStyle w:val="TableParagraph"/>
              <w:spacing w:line="250" w:lineRule="exact"/>
              <w:ind w:left="16"/>
              <w:jc w:val="center"/>
            </w:pPr>
            <w:r>
              <w:t>4</w:t>
            </w:r>
          </w:p>
        </w:tc>
      </w:tr>
      <w:tr w:rsidR="005218D7" w:rsidTr="34DCD059" w14:paraId="6E4ED1BA" w14:textId="77777777">
        <w:trPr>
          <w:trHeight w:val="618"/>
        </w:trPr>
        <w:tc>
          <w:tcPr>
            <w:tcW w:w="2571" w:type="dxa"/>
            <w:vMerge/>
            <w:tcBorders/>
            <w:tcMar/>
          </w:tcPr>
          <w:p w:rsidR="005218D7" w:rsidP="005218D7" w:rsidRDefault="005218D7" w14:paraId="750E4C46" w14:textId="77777777">
            <w:pPr>
              <w:rPr>
                <w:sz w:val="2"/>
                <w:szCs w:val="2"/>
              </w:rPr>
            </w:pPr>
          </w:p>
        </w:tc>
        <w:tc>
          <w:tcPr>
            <w:tcW w:w="5255" w:type="dxa"/>
            <w:gridSpan w:val="3"/>
            <w:tcMar/>
          </w:tcPr>
          <w:p w:rsidRPr="00713751" w:rsidR="00586DE2" w:rsidP="00586DE2" w:rsidRDefault="00586DE2" w14:paraId="0354C7F5" w14:textId="77777777">
            <w:pPr>
              <w:pStyle w:val="TableParagraph"/>
              <w:spacing w:line="244" w:lineRule="auto"/>
              <w:ind w:left="2237" w:hanging="1955"/>
              <w:rPr>
                <w:b/>
                <w:w w:val="105"/>
              </w:rPr>
            </w:pPr>
            <w:r w:rsidRPr="00713751">
              <w:rPr>
                <w:b/>
                <w:w w:val="105"/>
              </w:rPr>
              <w:t>Color in Prosthetics and its importance in</w:t>
            </w:r>
          </w:p>
          <w:p w:rsidRPr="00FE065A" w:rsidR="005218D7" w:rsidP="00586DE2" w:rsidRDefault="00586DE2" w14:paraId="4090FE52" w14:textId="6687AC43">
            <w:pPr>
              <w:pStyle w:val="TableParagraph"/>
              <w:spacing w:line="244" w:lineRule="auto"/>
              <w:ind w:left="2237" w:hanging="1955"/>
              <w:rPr>
                <w:b/>
                <w:spacing w:val="-55"/>
                <w:w w:val="105"/>
              </w:rPr>
            </w:pPr>
            <w:r w:rsidRPr="00713751">
              <w:rPr>
                <w:b/>
                <w:w w:val="105"/>
              </w:rPr>
              <w:t>aesthetics</w:t>
            </w:r>
          </w:p>
        </w:tc>
        <w:tc>
          <w:tcPr>
            <w:tcW w:w="1426" w:type="dxa"/>
            <w:tcMar/>
          </w:tcPr>
          <w:p w:rsidR="005218D7" w:rsidP="005218D7" w:rsidRDefault="005218D7" w14:paraId="15796CC7" w14:textId="77777777">
            <w:pPr>
              <w:pStyle w:val="TableParagraph"/>
              <w:spacing w:line="250" w:lineRule="exact"/>
              <w:ind w:left="18"/>
              <w:jc w:val="center"/>
            </w:pPr>
            <w:r>
              <w:t>5</w:t>
            </w:r>
          </w:p>
        </w:tc>
      </w:tr>
    </w:tbl>
    <w:p w:rsidR="000F5E06" w:rsidRDefault="000F5E06" w14:paraId="60D0B8B1" w14:textId="77777777">
      <w:pPr>
        <w:pStyle w:val="Textkrper"/>
        <w:rPr>
          <w:b/>
          <w:sz w:val="20"/>
        </w:rPr>
      </w:pPr>
    </w:p>
    <w:p w:rsidR="000F5E06" w:rsidRDefault="00B35815" w14:paraId="424A3C56" w14:textId="77777777">
      <w:pPr>
        <w:pStyle w:val="Textkrper"/>
        <w:spacing w:before="9"/>
        <w:rPr>
          <w:b/>
          <w:sz w:val="18"/>
        </w:rPr>
      </w:pPr>
      <w:r>
        <w:rPr>
          <w:noProof/>
        </w:rPr>
      </w:r>
      <w:r w:rsidR="00B35815">
        <w:rPr>
          <w:noProof/>
        </w:rPr>
        <w:pict w14:anchorId="0123997B">
          <v:rect id="_x0000_s1028" style="position:absolute;margin-left:70.6pt;margin-top:12.65pt;width:454.25pt;height:.5pt;z-index:-251655168;mso-wrap-distance-left:0;mso-wrap-distance-right:0;mso-position-horizontal-relative:page" fillcolor="black" stroked="f">
            <w10:wrap type="topAndBottom" anchorx="page"/>
          </v:rect>
        </w:pict>
      </w:r>
    </w:p>
    <w:tbl>
      <w:tblPr>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568"/>
        <w:gridCol w:w="5259"/>
        <w:gridCol w:w="1426"/>
      </w:tblGrid>
      <w:tr w:rsidR="00586DE2" w:rsidTr="00292CAC" w14:paraId="60230118" w14:textId="77777777">
        <w:trPr>
          <w:trHeight w:val="697"/>
        </w:trPr>
        <w:tc>
          <w:tcPr>
            <w:tcW w:w="2568" w:type="dxa"/>
            <w:vMerge w:val="restart"/>
            <w:tcBorders>
              <w:left w:val="single" w:color="000000" w:sz="4" w:space="0"/>
              <w:bottom w:val="double" w:color="000000" w:sz="1" w:space="0"/>
              <w:right w:val="single" w:color="000000" w:sz="4" w:space="0"/>
            </w:tcBorders>
            <w:shd w:val="clear" w:color="auto" w:fill="DEEAF6"/>
          </w:tcPr>
          <w:p w:rsidR="00586DE2" w:rsidP="00586DE2" w:rsidRDefault="00586DE2" w14:paraId="63D05F04" w14:textId="77777777">
            <w:pPr>
              <w:pStyle w:val="TableParagraph"/>
              <w:rPr>
                <w:rFonts w:ascii="Times New Roman"/>
              </w:rPr>
            </w:pPr>
          </w:p>
        </w:tc>
        <w:tc>
          <w:tcPr>
            <w:tcW w:w="5259" w:type="dxa"/>
            <w:tcBorders>
              <w:left w:val="single" w:color="000000" w:sz="4" w:space="0"/>
              <w:bottom w:val="single" w:color="000000" w:sz="4" w:space="0"/>
              <w:right w:val="single" w:color="000000" w:sz="4" w:space="0"/>
            </w:tcBorders>
          </w:tcPr>
          <w:p w:rsidR="00586DE2" w:rsidP="00586DE2" w:rsidRDefault="00586DE2" w14:paraId="4BD9FFA8" w14:textId="316B55D0">
            <w:pPr>
              <w:pStyle w:val="TableParagraph"/>
              <w:numPr>
                <w:ilvl w:val="0"/>
                <w:numId w:val="12"/>
              </w:numPr>
              <w:tabs>
                <w:tab w:val="left" w:pos="533"/>
                <w:tab w:val="left" w:pos="534"/>
              </w:tabs>
              <w:spacing w:before="1"/>
              <w:ind w:hanging="338"/>
              <w:rPr>
                <w:b/>
              </w:rPr>
            </w:pPr>
            <w:r>
              <w:rPr>
                <w:b/>
                <w:w w:val="105"/>
              </w:rPr>
              <w:t xml:space="preserve">     </w:t>
            </w:r>
            <w:r w:rsidRPr="00713751">
              <w:rPr>
                <w:b/>
                <w:w w:val="105"/>
              </w:rPr>
              <w:t>Dental Photography</w:t>
            </w:r>
          </w:p>
        </w:tc>
        <w:tc>
          <w:tcPr>
            <w:tcW w:w="1426" w:type="dxa"/>
            <w:tcBorders>
              <w:left w:val="single" w:color="000000" w:sz="4" w:space="0"/>
              <w:bottom w:val="single" w:color="000000" w:sz="4" w:space="0"/>
              <w:right w:val="single" w:color="000000" w:sz="4" w:space="0"/>
            </w:tcBorders>
          </w:tcPr>
          <w:p w:rsidR="00586DE2" w:rsidP="00586DE2" w:rsidRDefault="00586DE2" w14:paraId="0531BCC2" w14:textId="77777777">
            <w:pPr>
              <w:pStyle w:val="TableParagraph"/>
              <w:spacing w:line="247" w:lineRule="exact"/>
              <w:ind w:left="14"/>
              <w:jc w:val="center"/>
            </w:pPr>
            <w:r>
              <w:t>6</w:t>
            </w:r>
          </w:p>
        </w:tc>
      </w:tr>
      <w:tr w:rsidR="000F5E06" w:rsidTr="00292CAC" w14:paraId="7E51D8F3" w14:textId="77777777">
        <w:trPr>
          <w:trHeight w:val="329"/>
        </w:trPr>
        <w:tc>
          <w:tcPr>
            <w:tcW w:w="2568" w:type="dxa"/>
            <w:vMerge/>
            <w:tcBorders>
              <w:top w:val="nil"/>
              <w:left w:val="single" w:color="000000" w:sz="4" w:space="0"/>
              <w:bottom w:val="double" w:color="000000" w:sz="1" w:space="0"/>
              <w:right w:val="single" w:color="000000" w:sz="4" w:space="0"/>
            </w:tcBorders>
            <w:shd w:val="clear" w:color="auto" w:fill="DEEAF6"/>
          </w:tcPr>
          <w:p w:rsidR="000F5E06" w:rsidRDefault="000F5E06" w14:paraId="39EDCC69" w14:textId="77777777">
            <w:pPr>
              <w:rPr>
                <w:sz w:val="2"/>
                <w:szCs w:val="2"/>
              </w:rPr>
            </w:pPr>
          </w:p>
        </w:tc>
        <w:tc>
          <w:tcPr>
            <w:tcW w:w="5259" w:type="dxa"/>
            <w:tcBorders>
              <w:top w:val="single" w:color="000000" w:sz="4" w:space="0"/>
              <w:left w:val="single" w:color="000000" w:sz="4" w:space="0"/>
              <w:bottom w:val="single" w:color="000000" w:sz="4" w:space="0"/>
              <w:right w:val="single" w:color="000000" w:sz="4" w:space="0"/>
            </w:tcBorders>
          </w:tcPr>
          <w:p w:rsidRPr="00713751" w:rsidR="00586DE2" w:rsidP="00586DE2" w:rsidRDefault="00586DE2" w14:paraId="252B250C" w14:textId="77777777">
            <w:pPr>
              <w:spacing w:line="276" w:lineRule="auto"/>
              <w:rPr>
                <w:b/>
                <w:bCs/>
                <w:sz w:val="24"/>
                <w:szCs w:val="24"/>
              </w:rPr>
            </w:pPr>
            <w:r w:rsidRPr="009C53F4">
              <w:rPr>
                <w:b/>
                <w:bCs/>
              </w:rPr>
              <w:t>Presentation of seminars</w:t>
            </w:r>
          </w:p>
          <w:p w:rsidR="000F5E06" w:rsidRDefault="000F5E06" w14:paraId="72C7B80D" w14:textId="5BB69F5C">
            <w:pPr>
              <w:pStyle w:val="TableParagraph"/>
              <w:spacing w:line="240" w:lineRule="exact"/>
              <w:ind w:left="110"/>
              <w:rPr>
                <w:b/>
              </w:rPr>
            </w:pPr>
          </w:p>
        </w:tc>
        <w:tc>
          <w:tcPr>
            <w:tcW w:w="1426" w:type="dxa"/>
            <w:tcBorders>
              <w:top w:val="single" w:color="000000" w:sz="4" w:space="0"/>
              <w:left w:val="single" w:color="000000" w:sz="4" w:space="0"/>
              <w:bottom w:val="single" w:color="000000" w:sz="4" w:space="0"/>
              <w:right w:val="single" w:color="000000" w:sz="4" w:space="0"/>
            </w:tcBorders>
          </w:tcPr>
          <w:p w:rsidR="000F5E06" w:rsidRDefault="000F69ED" w14:paraId="72ECB7BE" w14:textId="77777777">
            <w:pPr>
              <w:pStyle w:val="TableParagraph"/>
              <w:spacing w:line="240" w:lineRule="exact"/>
              <w:ind w:left="12"/>
              <w:jc w:val="center"/>
              <w:rPr>
                <w:b/>
              </w:rPr>
            </w:pPr>
            <w:r>
              <w:rPr>
                <w:b/>
              </w:rPr>
              <w:t>7</w:t>
            </w:r>
          </w:p>
        </w:tc>
      </w:tr>
      <w:tr w:rsidR="00586DE2" w:rsidTr="00292CAC" w14:paraId="53A087D4" w14:textId="77777777">
        <w:trPr>
          <w:trHeight w:val="776"/>
        </w:trPr>
        <w:tc>
          <w:tcPr>
            <w:tcW w:w="2568" w:type="dxa"/>
            <w:vMerge/>
            <w:tcBorders>
              <w:top w:val="nil"/>
              <w:left w:val="single" w:color="000000" w:sz="4" w:space="0"/>
              <w:bottom w:val="double" w:color="000000" w:sz="1" w:space="0"/>
              <w:right w:val="single" w:color="000000" w:sz="4" w:space="0"/>
            </w:tcBorders>
            <w:shd w:val="clear" w:color="auto" w:fill="DEEAF6"/>
          </w:tcPr>
          <w:p w:rsidR="00586DE2" w:rsidP="00586DE2" w:rsidRDefault="00586DE2" w14:paraId="24FCD5E5" w14:textId="77777777">
            <w:pPr>
              <w:rPr>
                <w:sz w:val="2"/>
                <w:szCs w:val="2"/>
              </w:rPr>
            </w:pPr>
          </w:p>
        </w:tc>
        <w:tc>
          <w:tcPr>
            <w:tcW w:w="5259" w:type="dxa"/>
            <w:tcBorders>
              <w:top w:val="single" w:color="000000" w:sz="4" w:space="0"/>
              <w:left w:val="single" w:color="000000" w:sz="4" w:space="0"/>
              <w:bottom w:val="single" w:color="000000" w:sz="4" w:space="0"/>
              <w:right w:val="single" w:color="000000" w:sz="4" w:space="0"/>
            </w:tcBorders>
          </w:tcPr>
          <w:p w:rsidR="00586DE2" w:rsidP="00586DE2" w:rsidRDefault="00586DE2" w14:paraId="12A67029" w14:textId="46F5200F">
            <w:pPr>
              <w:pStyle w:val="TableParagraph"/>
              <w:numPr>
                <w:ilvl w:val="0"/>
                <w:numId w:val="11"/>
              </w:numPr>
              <w:tabs>
                <w:tab w:val="left" w:pos="360"/>
              </w:tabs>
              <w:spacing w:line="240" w:lineRule="exact"/>
              <w:ind w:hanging="145"/>
              <w:rPr>
                <w:b/>
              </w:rPr>
            </w:pPr>
            <w:r w:rsidRPr="008C0127">
              <w:rPr>
                <w:b/>
                <w:w w:val="105"/>
              </w:rPr>
              <w:t xml:space="preserve"> Creating Aesthetics with special effects.</w:t>
            </w:r>
          </w:p>
        </w:tc>
        <w:tc>
          <w:tcPr>
            <w:tcW w:w="1426" w:type="dxa"/>
            <w:tcBorders>
              <w:top w:val="single" w:color="000000" w:sz="4" w:space="0"/>
              <w:left w:val="single" w:color="000000" w:sz="4" w:space="0"/>
              <w:bottom w:val="single" w:color="000000" w:sz="4" w:space="0"/>
              <w:right w:val="single" w:color="000000" w:sz="4" w:space="0"/>
            </w:tcBorders>
          </w:tcPr>
          <w:p w:rsidR="00586DE2" w:rsidP="00586DE2" w:rsidRDefault="00586DE2" w14:paraId="162990B1" w14:textId="77777777">
            <w:pPr>
              <w:pStyle w:val="TableParagraph"/>
              <w:spacing w:line="240" w:lineRule="exact"/>
              <w:ind w:left="11"/>
              <w:jc w:val="center"/>
            </w:pPr>
            <w:r>
              <w:t>8</w:t>
            </w:r>
          </w:p>
        </w:tc>
      </w:tr>
      <w:tr w:rsidR="00586DE2" w:rsidTr="00292CAC" w14:paraId="15DDFBB9" w14:textId="77777777">
        <w:trPr>
          <w:trHeight w:val="527"/>
        </w:trPr>
        <w:tc>
          <w:tcPr>
            <w:tcW w:w="2568" w:type="dxa"/>
            <w:vMerge/>
            <w:tcBorders>
              <w:top w:val="nil"/>
              <w:left w:val="single" w:color="000000" w:sz="4" w:space="0"/>
              <w:bottom w:val="double" w:color="000000" w:sz="1" w:space="0"/>
              <w:right w:val="single" w:color="000000" w:sz="4" w:space="0"/>
            </w:tcBorders>
            <w:shd w:val="clear" w:color="auto" w:fill="DEEAF6"/>
          </w:tcPr>
          <w:p w:rsidR="00586DE2" w:rsidP="00586DE2" w:rsidRDefault="00586DE2" w14:paraId="5087AC54" w14:textId="77777777">
            <w:pPr>
              <w:rPr>
                <w:sz w:val="2"/>
                <w:szCs w:val="2"/>
              </w:rPr>
            </w:pPr>
          </w:p>
        </w:tc>
        <w:tc>
          <w:tcPr>
            <w:tcW w:w="5259" w:type="dxa"/>
            <w:tcBorders>
              <w:top w:val="single" w:color="000000" w:sz="4" w:space="0"/>
              <w:left w:val="single" w:color="000000" w:sz="4" w:space="0"/>
              <w:bottom w:val="single" w:color="000000" w:sz="4" w:space="0"/>
              <w:right w:val="single" w:color="000000" w:sz="4" w:space="0"/>
            </w:tcBorders>
          </w:tcPr>
          <w:p w:rsidR="00586DE2" w:rsidP="00586DE2" w:rsidRDefault="00586DE2" w14:paraId="7FEAE3F6" w14:textId="7048D7F1">
            <w:pPr>
              <w:pStyle w:val="TableParagraph"/>
              <w:spacing w:line="240" w:lineRule="exact"/>
              <w:ind w:left="110"/>
              <w:rPr>
                <w:b/>
              </w:rPr>
            </w:pPr>
            <w:r w:rsidRPr="008C0127">
              <w:rPr>
                <w:b/>
              </w:rPr>
              <w:t>Contouring Cosmetics</w:t>
            </w:r>
          </w:p>
        </w:tc>
        <w:tc>
          <w:tcPr>
            <w:tcW w:w="1426" w:type="dxa"/>
            <w:tcBorders>
              <w:top w:val="single" w:color="000000" w:sz="4" w:space="0"/>
              <w:left w:val="single" w:color="000000" w:sz="4" w:space="0"/>
              <w:bottom w:val="single" w:color="000000" w:sz="4" w:space="0"/>
              <w:right w:val="single" w:color="000000" w:sz="4" w:space="0"/>
            </w:tcBorders>
          </w:tcPr>
          <w:p w:rsidR="00586DE2" w:rsidP="00586DE2" w:rsidRDefault="00586DE2" w14:paraId="71383F36" w14:textId="77777777">
            <w:pPr>
              <w:pStyle w:val="TableParagraph"/>
              <w:spacing w:line="240" w:lineRule="exact"/>
              <w:ind w:left="14"/>
              <w:jc w:val="center"/>
            </w:pPr>
            <w:r>
              <w:t>9</w:t>
            </w:r>
          </w:p>
        </w:tc>
      </w:tr>
      <w:tr w:rsidR="00586DE2" w:rsidTr="00292CAC" w14:paraId="108F086A" w14:textId="77777777">
        <w:trPr>
          <w:trHeight w:val="598"/>
        </w:trPr>
        <w:tc>
          <w:tcPr>
            <w:tcW w:w="2568" w:type="dxa"/>
            <w:vMerge/>
            <w:tcBorders>
              <w:top w:val="nil"/>
              <w:left w:val="single" w:color="000000" w:sz="4" w:space="0"/>
              <w:bottom w:val="double" w:color="000000" w:sz="1" w:space="0"/>
              <w:right w:val="single" w:color="000000" w:sz="4" w:space="0"/>
            </w:tcBorders>
            <w:shd w:val="clear" w:color="auto" w:fill="DEEAF6"/>
          </w:tcPr>
          <w:p w:rsidR="00586DE2" w:rsidP="00586DE2" w:rsidRDefault="00586DE2" w14:paraId="000E9A7D" w14:textId="77777777">
            <w:pPr>
              <w:rPr>
                <w:sz w:val="2"/>
                <w:szCs w:val="2"/>
              </w:rPr>
            </w:pPr>
          </w:p>
        </w:tc>
        <w:tc>
          <w:tcPr>
            <w:tcW w:w="5259" w:type="dxa"/>
            <w:tcBorders>
              <w:top w:val="single" w:color="000000" w:sz="4" w:space="0"/>
              <w:left w:val="single" w:color="000000" w:sz="4" w:space="0"/>
              <w:bottom w:val="single" w:color="000000" w:sz="4" w:space="0"/>
              <w:right w:val="single" w:color="000000" w:sz="4" w:space="0"/>
            </w:tcBorders>
          </w:tcPr>
          <w:p w:rsidR="00586DE2" w:rsidP="00586DE2" w:rsidRDefault="00586DE2" w14:paraId="4B495C51" w14:textId="3F07F6A7">
            <w:pPr>
              <w:pStyle w:val="TableParagraph"/>
              <w:spacing w:line="240" w:lineRule="exact"/>
              <w:ind w:left="110"/>
              <w:rPr>
                <w:b/>
              </w:rPr>
            </w:pPr>
            <w:r w:rsidRPr="008C0127">
              <w:rPr>
                <w:b/>
              </w:rPr>
              <w:t>Whitening of discolored teeth</w:t>
            </w:r>
          </w:p>
        </w:tc>
        <w:tc>
          <w:tcPr>
            <w:tcW w:w="1426" w:type="dxa"/>
            <w:tcBorders>
              <w:top w:val="single" w:color="000000" w:sz="4" w:space="0"/>
              <w:left w:val="single" w:color="000000" w:sz="4" w:space="0"/>
              <w:bottom w:val="single" w:color="000000" w:sz="4" w:space="0"/>
              <w:right w:val="single" w:color="000000" w:sz="4" w:space="0"/>
            </w:tcBorders>
          </w:tcPr>
          <w:p w:rsidR="00586DE2" w:rsidP="00586DE2" w:rsidRDefault="00586DE2" w14:paraId="58675E07" w14:textId="77777777">
            <w:pPr>
              <w:pStyle w:val="TableParagraph"/>
              <w:spacing w:line="240" w:lineRule="exact"/>
              <w:ind w:left="435" w:right="419"/>
              <w:jc w:val="center"/>
            </w:pPr>
            <w:r>
              <w:t>10</w:t>
            </w:r>
          </w:p>
        </w:tc>
      </w:tr>
      <w:tr w:rsidR="00586DE2" w:rsidTr="00292CAC" w14:paraId="410C4226" w14:textId="77777777">
        <w:trPr>
          <w:trHeight w:val="1309"/>
        </w:trPr>
        <w:tc>
          <w:tcPr>
            <w:tcW w:w="2568" w:type="dxa"/>
            <w:vMerge/>
            <w:tcBorders>
              <w:top w:val="nil"/>
              <w:left w:val="single" w:color="000000" w:sz="4" w:space="0"/>
              <w:bottom w:val="double" w:color="000000" w:sz="1" w:space="0"/>
              <w:right w:val="single" w:color="000000" w:sz="4" w:space="0"/>
            </w:tcBorders>
            <w:shd w:val="clear" w:color="auto" w:fill="DEEAF6"/>
          </w:tcPr>
          <w:p w:rsidR="00586DE2" w:rsidP="00586DE2" w:rsidRDefault="00586DE2" w14:paraId="5A428420" w14:textId="77777777">
            <w:pPr>
              <w:rPr>
                <w:sz w:val="2"/>
                <w:szCs w:val="2"/>
              </w:rPr>
            </w:pPr>
          </w:p>
        </w:tc>
        <w:tc>
          <w:tcPr>
            <w:tcW w:w="5259" w:type="dxa"/>
            <w:tcBorders>
              <w:top w:val="single" w:color="000000" w:sz="4" w:space="0"/>
              <w:left w:val="single" w:color="000000" w:sz="4" w:space="0"/>
              <w:bottom w:val="single" w:color="000000" w:sz="4" w:space="0"/>
              <w:right w:val="single" w:color="000000" w:sz="4" w:space="0"/>
            </w:tcBorders>
          </w:tcPr>
          <w:p w:rsidR="00586DE2" w:rsidP="00586DE2" w:rsidRDefault="00586DE2" w14:paraId="44D3B39D" w14:textId="02151CD1">
            <w:pPr>
              <w:pStyle w:val="TableParagraph"/>
              <w:spacing w:line="240" w:lineRule="exact"/>
              <w:ind w:left="110"/>
              <w:rPr>
                <w:b/>
              </w:rPr>
            </w:pPr>
            <w:r w:rsidRPr="008C0127">
              <w:rPr>
                <w:b/>
              </w:rPr>
              <w:t>Resin composite</w:t>
            </w:r>
          </w:p>
        </w:tc>
        <w:tc>
          <w:tcPr>
            <w:tcW w:w="1426" w:type="dxa"/>
            <w:tcBorders>
              <w:top w:val="single" w:color="000000" w:sz="4" w:space="0"/>
              <w:left w:val="single" w:color="000000" w:sz="4" w:space="0"/>
              <w:bottom w:val="single" w:color="000000" w:sz="4" w:space="0"/>
              <w:right w:val="single" w:color="000000" w:sz="4" w:space="0"/>
            </w:tcBorders>
          </w:tcPr>
          <w:p w:rsidR="00586DE2" w:rsidP="00586DE2" w:rsidRDefault="00586DE2" w14:paraId="089E6EC5" w14:textId="77777777">
            <w:pPr>
              <w:pStyle w:val="TableParagraph"/>
              <w:spacing w:line="240" w:lineRule="exact"/>
              <w:ind w:left="435" w:right="421"/>
              <w:jc w:val="center"/>
            </w:pPr>
            <w:r>
              <w:t>11</w:t>
            </w:r>
          </w:p>
        </w:tc>
      </w:tr>
      <w:tr w:rsidR="000F5E06" w:rsidTr="00292CAC" w14:paraId="2B4AAAC6" w14:textId="77777777">
        <w:trPr>
          <w:trHeight w:val="795"/>
        </w:trPr>
        <w:tc>
          <w:tcPr>
            <w:tcW w:w="2568" w:type="dxa"/>
            <w:vMerge/>
            <w:tcBorders>
              <w:top w:val="nil"/>
              <w:left w:val="single" w:color="000000" w:sz="4" w:space="0"/>
              <w:bottom w:val="double" w:color="000000" w:sz="1" w:space="0"/>
              <w:right w:val="single" w:color="000000" w:sz="4" w:space="0"/>
            </w:tcBorders>
            <w:shd w:val="clear" w:color="auto" w:fill="DEEAF6"/>
          </w:tcPr>
          <w:p w:rsidR="000F5E06" w:rsidRDefault="000F5E06" w14:paraId="0E5289B1" w14:textId="77777777">
            <w:pPr>
              <w:rPr>
                <w:sz w:val="2"/>
                <w:szCs w:val="2"/>
              </w:rPr>
            </w:pPr>
          </w:p>
        </w:tc>
        <w:tc>
          <w:tcPr>
            <w:tcW w:w="5259" w:type="dxa"/>
            <w:tcBorders>
              <w:top w:val="single" w:color="000000" w:sz="4" w:space="0"/>
              <w:left w:val="single" w:color="000000" w:sz="4" w:space="0"/>
              <w:bottom w:val="single" w:color="000000" w:sz="4" w:space="0"/>
              <w:right w:val="single" w:color="000000" w:sz="4" w:space="0"/>
            </w:tcBorders>
          </w:tcPr>
          <w:p w:rsidR="000F5E06" w:rsidRDefault="000F69ED" w14:paraId="0F7915A2" w14:textId="77777777">
            <w:pPr>
              <w:pStyle w:val="TableParagraph"/>
              <w:numPr>
                <w:ilvl w:val="0"/>
                <w:numId w:val="10"/>
              </w:numPr>
              <w:tabs>
                <w:tab w:val="left" w:pos="533"/>
                <w:tab w:val="left" w:pos="534"/>
              </w:tabs>
              <w:ind w:right="843" w:hanging="342"/>
              <w:rPr>
                <w:b/>
              </w:rPr>
            </w:pPr>
            <w:r>
              <w:rPr>
                <w:b/>
              </w:rPr>
              <w:t>Restaurimet</w:t>
            </w:r>
            <w:r>
              <w:rPr>
                <w:b/>
                <w:spacing w:val="-2"/>
              </w:rPr>
              <w:t xml:space="preserve"> </w:t>
            </w:r>
            <w:r>
              <w:rPr>
                <w:b/>
              </w:rPr>
              <w:t>e</w:t>
            </w:r>
            <w:r>
              <w:rPr>
                <w:b/>
                <w:spacing w:val="-2"/>
              </w:rPr>
              <w:t xml:space="preserve"> </w:t>
            </w:r>
            <w:r>
              <w:rPr>
                <w:b/>
              </w:rPr>
              <w:t>porcelanit</w:t>
            </w:r>
            <w:r>
              <w:rPr>
                <w:b/>
                <w:spacing w:val="-2"/>
              </w:rPr>
              <w:t xml:space="preserve"> </w:t>
            </w:r>
            <w:r>
              <w:rPr>
                <w:b/>
              </w:rPr>
              <w:t>me</w:t>
            </w:r>
            <w:r>
              <w:rPr>
                <w:b/>
                <w:spacing w:val="-6"/>
              </w:rPr>
              <w:t xml:space="preserve"> </w:t>
            </w:r>
            <w:r>
              <w:rPr>
                <w:b/>
              </w:rPr>
              <w:t>sistem</w:t>
            </w:r>
            <w:r>
              <w:rPr>
                <w:b/>
                <w:spacing w:val="-53"/>
              </w:rPr>
              <w:t xml:space="preserve"> </w:t>
            </w:r>
            <w:r>
              <w:rPr>
                <w:b/>
              </w:rPr>
              <w:t>bondimi: fasetat</w:t>
            </w:r>
          </w:p>
        </w:tc>
        <w:tc>
          <w:tcPr>
            <w:tcW w:w="1426" w:type="dxa"/>
            <w:tcBorders>
              <w:top w:val="single" w:color="000000" w:sz="4" w:space="0"/>
              <w:left w:val="single" w:color="000000" w:sz="4" w:space="0"/>
              <w:bottom w:val="single" w:color="000000" w:sz="4" w:space="0"/>
              <w:right w:val="single" w:color="000000" w:sz="4" w:space="0"/>
            </w:tcBorders>
          </w:tcPr>
          <w:p w:rsidR="000F5E06" w:rsidRDefault="000F69ED" w14:paraId="333FA286" w14:textId="77777777">
            <w:pPr>
              <w:pStyle w:val="TableParagraph"/>
              <w:spacing w:line="240" w:lineRule="exact"/>
              <w:ind w:left="435" w:right="421"/>
              <w:jc w:val="center"/>
            </w:pPr>
            <w:r>
              <w:t>12</w:t>
            </w:r>
          </w:p>
        </w:tc>
      </w:tr>
      <w:tr w:rsidR="00586DE2" w:rsidTr="00292CAC" w14:paraId="12C188CB" w14:textId="77777777">
        <w:trPr>
          <w:trHeight w:val="594"/>
        </w:trPr>
        <w:tc>
          <w:tcPr>
            <w:tcW w:w="2568" w:type="dxa"/>
            <w:vMerge/>
            <w:tcBorders>
              <w:top w:val="nil"/>
              <w:left w:val="single" w:color="000000" w:sz="4" w:space="0"/>
              <w:bottom w:val="double" w:color="000000" w:sz="1" w:space="0"/>
              <w:right w:val="single" w:color="000000" w:sz="4" w:space="0"/>
            </w:tcBorders>
            <w:shd w:val="clear" w:color="auto" w:fill="DEEAF6"/>
          </w:tcPr>
          <w:p w:rsidR="00586DE2" w:rsidP="00586DE2" w:rsidRDefault="00586DE2" w14:paraId="6A863B54" w14:textId="77777777">
            <w:pPr>
              <w:rPr>
                <w:sz w:val="2"/>
                <w:szCs w:val="2"/>
              </w:rPr>
            </w:pPr>
          </w:p>
        </w:tc>
        <w:tc>
          <w:tcPr>
            <w:tcW w:w="5259" w:type="dxa"/>
            <w:tcBorders>
              <w:top w:val="single" w:color="000000" w:sz="4" w:space="0"/>
              <w:left w:val="single" w:color="000000" w:sz="4" w:space="0"/>
              <w:bottom w:val="single" w:color="000000" w:sz="4" w:space="0"/>
              <w:right w:val="single" w:color="000000" w:sz="4" w:space="0"/>
            </w:tcBorders>
          </w:tcPr>
          <w:p w:rsidR="00586DE2" w:rsidP="00586DE2" w:rsidRDefault="00586DE2" w14:paraId="3A9EF7B5" w14:textId="12CF9DEC">
            <w:pPr>
              <w:pStyle w:val="TableParagraph"/>
              <w:ind w:left="110" w:right="168"/>
              <w:rPr>
                <w:b/>
              </w:rPr>
            </w:pPr>
            <w:r w:rsidRPr="008C0127">
              <w:rPr>
                <w:b/>
              </w:rPr>
              <w:t>• Porcelain restorations with bonding system: veneers</w:t>
            </w:r>
          </w:p>
        </w:tc>
        <w:tc>
          <w:tcPr>
            <w:tcW w:w="1426" w:type="dxa"/>
            <w:tcBorders>
              <w:top w:val="single" w:color="000000" w:sz="4" w:space="0"/>
              <w:left w:val="single" w:color="000000" w:sz="4" w:space="0"/>
              <w:bottom w:val="single" w:color="000000" w:sz="4" w:space="0"/>
              <w:right w:val="single" w:color="000000" w:sz="4" w:space="0"/>
            </w:tcBorders>
          </w:tcPr>
          <w:p w:rsidR="00586DE2" w:rsidP="00586DE2" w:rsidRDefault="00586DE2" w14:paraId="7F91ADB2" w14:textId="77777777">
            <w:pPr>
              <w:pStyle w:val="TableParagraph"/>
              <w:spacing w:line="240" w:lineRule="exact"/>
              <w:ind w:left="434" w:right="422"/>
              <w:jc w:val="center"/>
            </w:pPr>
            <w:r>
              <w:t>13</w:t>
            </w:r>
          </w:p>
        </w:tc>
      </w:tr>
      <w:tr w:rsidR="00586DE2" w:rsidTr="00292CAC" w14:paraId="51085AD0" w14:textId="77777777">
        <w:trPr>
          <w:trHeight w:val="593"/>
        </w:trPr>
        <w:tc>
          <w:tcPr>
            <w:tcW w:w="2568" w:type="dxa"/>
            <w:vMerge/>
            <w:tcBorders>
              <w:top w:val="nil"/>
              <w:left w:val="single" w:color="000000" w:sz="4" w:space="0"/>
              <w:bottom w:val="double" w:color="000000" w:sz="1" w:space="0"/>
              <w:right w:val="single" w:color="000000" w:sz="4" w:space="0"/>
            </w:tcBorders>
            <w:shd w:val="clear" w:color="auto" w:fill="DEEAF6"/>
          </w:tcPr>
          <w:p w:rsidR="00586DE2" w:rsidP="00586DE2" w:rsidRDefault="00586DE2" w14:paraId="25A9826E" w14:textId="77777777">
            <w:pPr>
              <w:rPr>
                <w:sz w:val="2"/>
                <w:szCs w:val="2"/>
              </w:rPr>
            </w:pPr>
          </w:p>
        </w:tc>
        <w:tc>
          <w:tcPr>
            <w:tcW w:w="5259" w:type="dxa"/>
            <w:tcBorders>
              <w:top w:val="single" w:color="000000" w:sz="4" w:space="0"/>
              <w:left w:val="single" w:color="000000" w:sz="4" w:space="0"/>
              <w:bottom w:val="single" w:color="000000" w:sz="4" w:space="0"/>
              <w:right w:val="single" w:color="000000" w:sz="4" w:space="0"/>
            </w:tcBorders>
          </w:tcPr>
          <w:p w:rsidR="00586DE2" w:rsidP="00586DE2" w:rsidRDefault="00586DE2" w14:paraId="72FD6FA7" w14:textId="02C0CBA0">
            <w:pPr>
              <w:pStyle w:val="TableParagraph"/>
              <w:spacing w:line="240" w:lineRule="exact"/>
              <w:ind w:left="110"/>
              <w:rPr>
                <w:b/>
              </w:rPr>
            </w:pPr>
            <w:r w:rsidRPr="008C0127">
              <w:rPr>
                <w:b/>
                <w:w w:val="105"/>
              </w:rPr>
              <w:t>Crown restorations</w:t>
            </w:r>
          </w:p>
        </w:tc>
        <w:tc>
          <w:tcPr>
            <w:tcW w:w="1426" w:type="dxa"/>
            <w:tcBorders>
              <w:top w:val="single" w:color="000000" w:sz="4" w:space="0"/>
              <w:left w:val="single" w:color="000000" w:sz="4" w:space="0"/>
              <w:bottom w:val="single" w:color="000000" w:sz="4" w:space="0"/>
              <w:right w:val="single" w:color="000000" w:sz="4" w:space="0"/>
            </w:tcBorders>
          </w:tcPr>
          <w:p w:rsidR="00586DE2" w:rsidP="00586DE2" w:rsidRDefault="00586DE2" w14:paraId="7FB1549F" w14:textId="77777777">
            <w:pPr>
              <w:pStyle w:val="TableParagraph"/>
              <w:spacing w:line="240" w:lineRule="exact"/>
              <w:ind w:left="435" w:right="420"/>
              <w:jc w:val="center"/>
            </w:pPr>
            <w:r>
              <w:t>14</w:t>
            </w:r>
          </w:p>
        </w:tc>
      </w:tr>
      <w:tr w:rsidR="00586DE2" w:rsidTr="00292CAC" w14:paraId="4514C8A6" w14:textId="77777777">
        <w:trPr>
          <w:trHeight w:val="522"/>
        </w:trPr>
        <w:tc>
          <w:tcPr>
            <w:tcW w:w="2568" w:type="dxa"/>
            <w:vMerge/>
            <w:tcBorders>
              <w:top w:val="nil"/>
              <w:left w:val="single" w:color="000000" w:sz="4" w:space="0"/>
              <w:bottom w:val="double" w:color="000000" w:sz="1" w:space="0"/>
              <w:right w:val="single" w:color="000000" w:sz="4" w:space="0"/>
            </w:tcBorders>
            <w:shd w:val="clear" w:color="auto" w:fill="DEEAF6"/>
          </w:tcPr>
          <w:p w:rsidR="00586DE2" w:rsidP="00586DE2" w:rsidRDefault="00586DE2" w14:paraId="4890AB90" w14:textId="77777777">
            <w:pPr>
              <w:rPr>
                <w:sz w:val="2"/>
                <w:szCs w:val="2"/>
              </w:rPr>
            </w:pPr>
          </w:p>
        </w:tc>
        <w:tc>
          <w:tcPr>
            <w:tcW w:w="5259" w:type="dxa"/>
            <w:tcBorders>
              <w:top w:val="single" w:color="000000" w:sz="4" w:space="0"/>
              <w:left w:val="single" w:color="000000" w:sz="4" w:space="0"/>
              <w:bottom w:val="single" w:color="000000" w:sz="4" w:space="0"/>
              <w:right w:val="single" w:color="000000" w:sz="4" w:space="0"/>
            </w:tcBorders>
          </w:tcPr>
          <w:p w:rsidRPr="00D143D2" w:rsidR="00586DE2" w:rsidP="00586DE2" w:rsidRDefault="00586DE2" w14:paraId="71129085" w14:textId="790557F5">
            <w:pPr>
              <w:pStyle w:val="TableParagraph"/>
              <w:spacing w:line="240" w:lineRule="exact"/>
              <w:ind w:left="220"/>
              <w:rPr>
                <w:b/>
                <w:bCs/>
              </w:rPr>
            </w:pPr>
            <w:r w:rsidRPr="004A7B2C">
              <w:t>Final exam</w:t>
            </w:r>
          </w:p>
        </w:tc>
        <w:tc>
          <w:tcPr>
            <w:tcW w:w="1426" w:type="dxa"/>
            <w:tcBorders>
              <w:top w:val="single" w:color="000000" w:sz="4" w:space="0"/>
              <w:left w:val="single" w:color="000000" w:sz="4" w:space="0"/>
              <w:bottom w:val="single" w:color="000000" w:sz="4" w:space="0"/>
              <w:right w:val="single" w:color="000000" w:sz="4" w:space="0"/>
            </w:tcBorders>
          </w:tcPr>
          <w:p w:rsidR="00586DE2" w:rsidP="00586DE2" w:rsidRDefault="00586DE2" w14:paraId="703F3D04" w14:textId="77777777">
            <w:pPr>
              <w:pStyle w:val="TableParagraph"/>
              <w:spacing w:line="240" w:lineRule="exact"/>
              <w:ind w:left="435" w:right="418"/>
              <w:jc w:val="center"/>
            </w:pPr>
            <w:r>
              <w:t>15</w:t>
            </w:r>
          </w:p>
        </w:tc>
      </w:tr>
      <w:tr w:rsidR="00586DE2" w:rsidTr="00292CAC" w14:paraId="5F286F93" w14:textId="77777777">
        <w:trPr>
          <w:trHeight w:val="335"/>
        </w:trPr>
        <w:tc>
          <w:tcPr>
            <w:tcW w:w="2568" w:type="dxa"/>
            <w:vMerge/>
            <w:tcBorders>
              <w:top w:val="nil"/>
              <w:left w:val="single" w:color="000000" w:sz="4" w:space="0"/>
              <w:bottom w:val="double" w:color="000000" w:sz="1" w:space="0"/>
              <w:right w:val="single" w:color="000000" w:sz="4" w:space="0"/>
            </w:tcBorders>
            <w:shd w:val="clear" w:color="auto" w:fill="DEEAF6"/>
          </w:tcPr>
          <w:p w:rsidR="00586DE2" w:rsidP="00586DE2" w:rsidRDefault="00586DE2" w14:paraId="49626E6F" w14:textId="77777777">
            <w:pPr>
              <w:rPr>
                <w:sz w:val="2"/>
                <w:szCs w:val="2"/>
              </w:rPr>
            </w:pPr>
          </w:p>
        </w:tc>
        <w:tc>
          <w:tcPr>
            <w:tcW w:w="5259" w:type="dxa"/>
            <w:tcBorders>
              <w:top w:val="single" w:color="000000" w:sz="4" w:space="0"/>
              <w:left w:val="single" w:color="000000" w:sz="4" w:space="0"/>
              <w:bottom w:val="single" w:color="000000" w:sz="4" w:space="0"/>
              <w:right w:val="single" w:color="000000" w:sz="4" w:space="0"/>
            </w:tcBorders>
          </w:tcPr>
          <w:p w:rsidR="00586DE2" w:rsidP="00586DE2" w:rsidRDefault="00586DE2" w14:paraId="603361E7" w14:textId="651CF3D9">
            <w:pPr>
              <w:pStyle w:val="TableParagraph"/>
              <w:spacing w:line="240" w:lineRule="exact"/>
              <w:ind w:left="110"/>
              <w:rPr>
                <w:b/>
              </w:rPr>
            </w:pPr>
            <w:r w:rsidRPr="00047656">
              <w:rPr>
                <w:b/>
                <w:sz w:val="24"/>
                <w:szCs w:val="24"/>
              </w:rPr>
              <w:t>Weekly Plan – Laboratory exercises</w:t>
            </w:r>
          </w:p>
        </w:tc>
        <w:tc>
          <w:tcPr>
            <w:tcW w:w="1426" w:type="dxa"/>
            <w:tcBorders>
              <w:top w:val="single" w:color="000000" w:sz="4" w:space="0"/>
              <w:left w:val="single" w:color="000000" w:sz="4" w:space="0"/>
              <w:bottom w:val="single" w:color="000000" w:sz="4" w:space="0"/>
              <w:right w:val="single" w:color="000000" w:sz="4" w:space="0"/>
            </w:tcBorders>
          </w:tcPr>
          <w:p w:rsidR="00586DE2" w:rsidP="00586DE2" w:rsidRDefault="00586DE2" w14:paraId="2E3FC2FF" w14:textId="0266AF09">
            <w:pPr>
              <w:pStyle w:val="TableParagraph"/>
              <w:spacing w:line="240" w:lineRule="exact"/>
              <w:ind w:right="422"/>
              <w:rPr>
                <w:b/>
              </w:rPr>
            </w:pPr>
            <w:r>
              <w:rPr>
                <w:color w:val="000000"/>
                <w:sz w:val="24"/>
                <w:szCs w:val="24"/>
              </w:rPr>
              <w:t xml:space="preserve">     </w:t>
            </w:r>
            <w:r w:rsidRPr="00E836CD">
              <w:rPr>
                <w:color w:val="000000"/>
                <w:sz w:val="24"/>
                <w:szCs w:val="24"/>
              </w:rPr>
              <w:t>We</w:t>
            </w:r>
            <w:r>
              <w:rPr>
                <w:color w:val="000000"/>
                <w:sz w:val="24"/>
                <w:szCs w:val="24"/>
              </w:rPr>
              <w:t>e</w:t>
            </w:r>
            <w:r w:rsidRPr="00E836CD">
              <w:rPr>
                <w:color w:val="000000"/>
                <w:sz w:val="24"/>
                <w:szCs w:val="24"/>
              </w:rPr>
              <w:t>k</w:t>
            </w:r>
          </w:p>
        </w:tc>
      </w:tr>
      <w:tr w:rsidR="00586DE2" w:rsidTr="00292CAC" w14:paraId="50D66CD4" w14:textId="77777777">
        <w:trPr>
          <w:trHeight w:val="776"/>
        </w:trPr>
        <w:tc>
          <w:tcPr>
            <w:tcW w:w="2568" w:type="dxa"/>
            <w:vMerge/>
            <w:tcBorders>
              <w:top w:val="nil"/>
              <w:left w:val="single" w:color="000000" w:sz="4" w:space="0"/>
              <w:bottom w:val="double" w:color="000000" w:sz="1" w:space="0"/>
              <w:right w:val="single" w:color="000000" w:sz="4" w:space="0"/>
            </w:tcBorders>
            <w:shd w:val="clear" w:color="auto" w:fill="DEEAF6"/>
          </w:tcPr>
          <w:p w:rsidR="00586DE2" w:rsidP="00586DE2" w:rsidRDefault="00586DE2" w14:paraId="2D4D4A6C" w14:textId="77777777">
            <w:pPr>
              <w:rPr>
                <w:sz w:val="2"/>
                <w:szCs w:val="2"/>
              </w:rPr>
            </w:pPr>
          </w:p>
        </w:tc>
        <w:tc>
          <w:tcPr>
            <w:tcW w:w="5259" w:type="dxa"/>
            <w:tcBorders>
              <w:top w:val="single" w:color="000000" w:sz="4" w:space="0"/>
              <w:left w:val="single" w:color="000000" w:sz="4" w:space="0"/>
              <w:bottom w:val="single" w:color="000000" w:sz="4" w:space="0"/>
              <w:right w:val="single" w:color="000000" w:sz="4" w:space="0"/>
            </w:tcBorders>
          </w:tcPr>
          <w:p w:rsidRPr="00D143D2" w:rsidR="00586DE2" w:rsidP="00586DE2" w:rsidRDefault="00586DE2" w14:paraId="092CD9EB" w14:textId="4BD8ABA2">
            <w:pPr>
              <w:pStyle w:val="TableParagraph"/>
              <w:spacing w:line="240" w:lineRule="exact"/>
              <w:ind w:left="110"/>
              <w:rPr>
                <w:b/>
                <w:bCs/>
              </w:rPr>
            </w:pPr>
            <w:r w:rsidRPr="00E836CD">
              <w:t>Introduction to Aesthetics</w:t>
            </w:r>
          </w:p>
        </w:tc>
        <w:tc>
          <w:tcPr>
            <w:tcW w:w="1426" w:type="dxa"/>
            <w:tcBorders>
              <w:top w:val="single" w:color="000000" w:sz="4" w:space="0"/>
              <w:left w:val="single" w:color="000000" w:sz="4" w:space="0"/>
              <w:bottom w:val="single" w:color="000000" w:sz="4" w:space="0"/>
              <w:right w:val="single" w:color="000000" w:sz="4" w:space="0"/>
            </w:tcBorders>
          </w:tcPr>
          <w:p w:rsidR="00586DE2" w:rsidP="00586DE2" w:rsidRDefault="00586DE2" w14:paraId="18B0C731" w14:textId="77777777">
            <w:pPr>
              <w:pStyle w:val="TableParagraph"/>
              <w:spacing w:line="240" w:lineRule="exact"/>
              <w:ind w:left="13"/>
              <w:jc w:val="center"/>
            </w:pPr>
            <w:r>
              <w:t>1</w:t>
            </w:r>
          </w:p>
        </w:tc>
      </w:tr>
      <w:tr w:rsidR="00586DE2" w:rsidTr="00292CAC" w14:paraId="436A7D90" w14:textId="77777777">
        <w:trPr>
          <w:trHeight w:val="1064"/>
        </w:trPr>
        <w:tc>
          <w:tcPr>
            <w:tcW w:w="2568" w:type="dxa"/>
            <w:vMerge/>
            <w:tcBorders>
              <w:top w:val="nil"/>
              <w:left w:val="single" w:color="000000" w:sz="4" w:space="0"/>
              <w:bottom w:val="double" w:color="000000" w:sz="1" w:space="0"/>
              <w:right w:val="single" w:color="000000" w:sz="4" w:space="0"/>
            </w:tcBorders>
            <w:shd w:val="clear" w:color="auto" w:fill="DEEAF6"/>
          </w:tcPr>
          <w:p w:rsidR="00586DE2" w:rsidP="00586DE2" w:rsidRDefault="00586DE2" w14:paraId="4D19EC8A" w14:textId="77777777">
            <w:pPr>
              <w:rPr>
                <w:sz w:val="2"/>
                <w:szCs w:val="2"/>
              </w:rPr>
            </w:pPr>
          </w:p>
        </w:tc>
        <w:tc>
          <w:tcPr>
            <w:tcW w:w="5259" w:type="dxa"/>
            <w:tcBorders>
              <w:top w:val="single" w:color="000000" w:sz="4" w:space="0"/>
              <w:left w:val="single" w:color="000000" w:sz="4" w:space="0"/>
              <w:bottom w:val="single" w:color="000000" w:sz="4" w:space="0"/>
              <w:right w:val="single" w:color="000000" w:sz="4" w:space="0"/>
            </w:tcBorders>
          </w:tcPr>
          <w:p w:rsidRPr="00E836CD" w:rsidR="00586DE2" w:rsidP="00586DE2" w:rsidRDefault="00586DE2" w14:paraId="19964365" w14:textId="77777777">
            <w:pPr>
              <w:pStyle w:val="TableParagraph"/>
              <w:numPr>
                <w:ilvl w:val="0"/>
                <w:numId w:val="9"/>
              </w:numPr>
              <w:tabs>
                <w:tab w:val="left" w:pos="533"/>
                <w:tab w:val="left" w:pos="534"/>
              </w:tabs>
              <w:spacing w:line="244" w:lineRule="exact"/>
              <w:rPr>
                <w:b/>
              </w:rPr>
            </w:pPr>
            <w:r w:rsidRPr="00E836CD">
              <w:rPr>
                <w:b/>
              </w:rPr>
              <w:t>Principles in Aesthetics</w:t>
            </w:r>
          </w:p>
          <w:p w:rsidRPr="00E836CD" w:rsidR="00586DE2" w:rsidP="00586DE2" w:rsidRDefault="00586DE2" w14:paraId="34A42F6A" w14:textId="77777777">
            <w:pPr>
              <w:pStyle w:val="TableParagraph"/>
              <w:tabs>
                <w:tab w:val="left" w:pos="533"/>
                <w:tab w:val="left" w:pos="534"/>
              </w:tabs>
              <w:spacing w:line="244" w:lineRule="exact"/>
              <w:ind w:left="533"/>
              <w:rPr>
                <w:b/>
              </w:rPr>
            </w:pPr>
          </w:p>
          <w:p w:rsidR="00586DE2" w:rsidP="00586DE2" w:rsidRDefault="00586DE2" w14:paraId="3B8489CE" w14:textId="19BBD86A">
            <w:pPr>
              <w:pStyle w:val="TableParagraph"/>
              <w:ind w:left="110" w:right="1598" w:firstLine="427"/>
            </w:pPr>
            <w:r>
              <w:rPr>
                <w:b/>
              </w:rPr>
              <w:t xml:space="preserve"> </w:t>
            </w:r>
            <w:r w:rsidRPr="00E836CD">
              <w:rPr>
                <w:b/>
              </w:rPr>
              <w:t xml:space="preserve">Concepts of Prosthetic </w:t>
            </w:r>
            <w:r>
              <w:rPr>
                <w:b/>
              </w:rPr>
              <w:t xml:space="preserve">    </w:t>
            </w:r>
            <w:r w:rsidRPr="00E836CD">
              <w:rPr>
                <w:b/>
              </w:rPr>
              <w:t>Aesthetics Aesthetic treatment planning</w:t>
            </w:r>
          </w:p>
        </w:tc>
        <w:tc>
          <w:tcPr>
            <w:tcW w:w="1426" w:type="dxa"/>
            <w:tcBorders>
              <w:top w:val="single" w:color="000000" w:sz="4" w:space="0"/>
              <w:left w:val="single" w:color="000000" w:sz="4" w:space="0"/>
              <w:bottom w:val="single" w:color="000000" w:sz="4" w:space="0"/>
              <w:right w:val="single" w:color="000000" w:sz="4" w:space="0"/>
            </w:tcBorders>
          </w:tcPr>
          <w:p w:rsidR="00586DE2" w:rsidP="00586DE2" w:rsidRDefault="00586DE2" w14:paraId="66A78371" w14:textId="77777777">
            <w:pPr>
              <w:pStyle w:val="TableParagraph"/>
              <w:spacing w:line="240" w:lineRule="exact"/>
              <w:ind w:left="13"/>
              <w:jc w:val="center"/>
            </w:pPr>
            <w:r>
              <w:t>2</w:t>
            </w:r>
          </w:p>
        </w:tc>
      </w:tr>
      <w:tr w:rsidR="00586DE2" w:rsidTr="00292CAC" w14:paraId="060E79F7" w14:textId="77777777">
        <w:trPr>
          <w:trHeight w:val="1136"/>
        </w:trPr>
        <w:tc>
          <w:tcPr>
            <w:tcW w:w="2568" w:type="dxa"/>
            <w:vMerge/>
            <w:tcBorders>
              <w:top w:val="nil"/>
              <w:left w:val="single" w:color="000000" w:sz="4" w:space="0"/>
              <w:bottom w:val="double" w:color="000000" w:sz="1" w:space="0"/>
              <w:right w:val="single" w:color="000000" w:sz="4" w:space="0"/>
            </w:tcBorders>
            <w:shd w:val="clear" w:color="auto" w:fill="DEEAF6"/>
          </w:tcPr>
          <w:p w:rsidR="00586DE2" w:rsidP="00586DE2" w:rsidRDefault="00586DE2" w14:paraId="675FCC49" w14:textId="77777777">
            <w:pPr>
              <w:rPr>
                <w:sz w:val="2"/>
                <w:szCs w:val="2"/>
              </w:rPr>
            </w:pPr>
          </w:p>
        </w:tc>
        <w:tc>
          <w:tcPr>
            <w:tcW w:w="5259" w:type="dxa"/>
            <w:tcBorders>
              <w:top w:val="single" w:color="000000" w:sz="4" w:space="0"/>
              <w:left w:val="single" w:color="000000" w:sz="4" w:space="0"/>
              <w:bottom w:val="single" w:color="000000" w:sz="4" w:space="0"/>
              <w:right w:val="single" w:color="000000" w:sz="4" w:space="0"/>
            </w:tcBorders>
          </w:tcPr>
          <w:p w:rsidR="00586DE2" w:rsidP="00586DE2" w:rsidRDefault="00586DE2" w14:paraId="612CF797" w14:textId="55D2CB67">
            <w:pPr>
              <w:pStyle w:val="TableParagraph"/>
              <w:tabs>
                <w:tab w:val="left" w:pos="830"/>
                <w:tab w:val="left" w:pos="831"/>
              </w:tabs>
              <w:spacing w:before="128" w:line="400" w:lineRule="auto"/>
              <w:ind w:right="2980"/>
              <w:rPr>
                <w:b/>
              </w:rPr>
            </w:pPr>
            <w:r>
              <w:rPr>
                <w:b/>
                <w:w w:val="105"/>
              </w:rPr>
              <w:t xml:space="preserve">    </w:t>
            </w:r>
            <w:r w:rsidRPr="00E836CD">
              <w:rPr>
                <w:b/>
                <w:w w:val="105"/>
              </w:rPr>
              <w:t xml:space="preserve">• </w:t>
            </w:r>
            <w:r>
              <w:rPr>
                <w:b/>
                <w:w w:val="105"/>
              </w:rPr>
              <w:t xml:space="preserve"> </w:t>
            </w:r>
            <w:r w:rsidRPr="00E836CD">
              <w:rPr>
                <w:b/>
                <w:w w:val="105"/>
              </w:rPr>
              <w:t>Marketing</w:t>
            </w:r>
            <w:r>
              <w:rPr>
                <w:b/>
                <w:w w:val="105"/>
              </w:rPr>
              <w:t xml:space="preserve">              </w:t>
            </w:r>
            <w:r w:rsidRPr="00E836CD">
              <w:rPr>
                <w:b/>
                <w:w w:val="105"/>
              </w:rPr>
              <w:t>Legal</w:t>
            </w:r>
            <w:r>
              <w:rPr>
                <w:b/>
                <w:w w:val="105"/>
              </w:rPr>
              <w:t xml:space="preserve">  </w:t>
            </w:r>
            <w:r w:rsidRPr="00E836CD">
              <w:rPr>
                <w:b/>
                <w:w w:val="105"/>
              </w:rPr>
              <w:t>Considerations</w:t>
            </w:r>
          </w:p>
        </w:tc>
        <w:tc>
          <w:tcPr>
            <w:tcW w:w="1426" w:type="dxa"/>
            <w:tcBorders>
              <w:top w:val="single" w:color="000000" w:sz="4" w:space="0"/>
              <w:left w:val="single" w:color="000000" w:sz="4" w:space="0"/>
              <w:bottom w:val="single" w:color="000000" w:sz="4" w:space="0"/>
              <w:right w:val="single" w:color="000000" w:sz="4" w:space="0"/>
            </w:tcBorders>
          </w:tcPr>
          <w:p w:rsidR="00586DE2" w:rsidP="00586DE2" w:rsidRDefault="00586DE2" w14:paraId="15234B5A" w14:textId="77777777">
            <w:pPr>
              <w:pStyle w:val="TableParagraph"/>
              <w:spacing w:line="240" w:lineRule="exact"/>
              <w:ind w:left="11"/>
              <w:jc w:val="center"/>
            </w:pPr>
            <w:r>
              <w:t>3</w:t>
            </w:r>
          </w:p>
        </w:tc>
      </w:tr>
      <w:tr w:rsidR="00586DE2" w:rsidTr="00292CAC" w14:paraId="36D3CAA0" w14:textId="77777777">
        <w:trPr>
          <w:trHeight w:val="613"/>
        </w:trPr>
        <w:tc>
          <w:tcPr>
            <w:tcW w:w="2568" w:type="dxa"/>
            <w:vMerge/>
            <w:tcBorders>
              <w:top w:val="nil"/>
              <w:left w:val="single" w:color="000000" w:sz="4" w:space="0"/>
              <w:bottom w:val="double" w:color="000000" w:sz="1" w:space="0"/>
              <w:right w:val="single" w:color="000000" w:sz="4" w:space="0"/>
            </w:tcBorders>
            <w:shd w:val="clear" w:color="auto" w:fill="DEEAF6"/>
          </w:tcPr>
          <w:p w:rsidR="00586DE2" w:rsidP="00586DE2" w:rsidRDefault="00586DE2" w14:paraId="7469AA08" w14:textId="77777777">
            <w:pPr>
              <w:rPr>
                <w:sz w:val="2"/>
                <w:szCs w:val="2"/>
              </w:rPr>
            </w:pPr>
          </w:p>
        </w:tc>
        <w:tc>
          <w:tcPr>
            <w:tcW w:w="5259" w:type="dxa"/>
            <w:tcBorders>
              <w:top w:val="single" w:color="000000" w:sz="4" w:space="0"/>
              <w:left w:val="single" w:color="000000" w:sz="4" w:space="0"/>
              <w:bottom w:val="single" w:color="000000" w:sz="4" w:space="0"/>
              <w:right w:val="single" w:color="000000" w:sz="4" w:space="0"/>
            </w:tcBorders>
          </w:tcPr>
          <w:p w:rsidR="00586DE2" w:rsidP="00586DE2" w:rsidRDefault="00586DE2" w14:paraId="14ACE2AE" w14:textId="1F9DC9CF">
            <w:pPr>
              <w:pStyle w:val="TableParagraph"/>
              <w:numPr>
                <w:ilvl w:val="0"/>
                <w:numId w:val="7"/>
              </w:numPr>
              <w:tabs>
                <w:tab w:val="left" w:pos="533"/>
                <w:tab w:val="left" w:pos="534"/>
              </w:tabs>
              <w:spacing w:line="249" w:lineRule="auto"/>
              <w:ind w:right="2466" w:firstLine="86"/>
              <w:rPr>
                <w:b/>
              </w:rPr>
            </w:pPr>
            <w:r w:rsidRPr="00E836CD">
              <w:rPr>
                <w:b/>
                <w:w w:val="105"/>
              </w:rPr>
              <w:t>Biology of Aesthetics Divine Proportion</w:t>
            </w:r>
          </w:p>
        </w:tc>
        <w:tc>
          <w:tcPr>
            <w:tcW w:w="1426" w:type="dxa"/>
            <w:tcBorders>
              <w:top w:val="single" w:color="000000" w:sz="4" w:space="0"/>
              <w:left w:val="single" w:color="000000" w:sz="4" w:space="0"/>
              <w:bottom w:val="single" w:color="000000" w:sz="4" w:space="0"/>
              <w:right w:val="single" w:color="000000" w:sz="4" w:space="0"/>
            </w:tcBorders>
          </w:tcPr>
          <w:p w:rsidR="00586DE2" w:rsidP="00586DE2" w:rsidRDefault="00586DE2" w14:paraId="4780E4BC" w14:textId="77777777">
            <w:pPr>
              <w:pStyle w:val="TableParagraph"/>
              <w:spacing w:line="240" w:lineRule="exact"/>
              <w:ind w:left="14"/>
              <w:jc w:val="center"/>
            </w:pPr>
            <w:r>
              <w:t>4</w:t>
            </w:r>
          </w:p>
        </w:tc>
      </w:tr>
      <w:tr w:rsidR="000F5E06" w:rsidTr="00292CAC" w14:paraId="61E514A1" w14:textId="77777777">
        <w:trPr>
          <w:trHeight w:val="862"/>
        </w:trPr>
        <w:tc>
          <w:tcPr>
            <w:tcW w:w="2568" w:type="dxa"/>
            <w:vMerge/>
            <w:tcBorders>
              <w:top w:val="nil"/>
              <w:left w:val="single" w:color="000000" w:sz="4" w:space="0"/>
              <w:bottom w:val="double" w:color="000000" w:sz="1" w:space="0"/>
              <w:right w:val="single" w:color="000000" w:sz="4" w:space="0"/>
            </w:tcBorders>
            <w:shd w:val="clear" w:color="auto" w:fill="DEEAF6"/>
          </w:tcPr>
          <w:p w:rsidR="000F5E06" w:rsidRDefault="000F5E06" w14:paraId="76113D27" w14:textId="77777777">
            <w:pPr>
              <w:rPr>
                <w:sz w:val="2"/>
                <w:szCs w:val="2"/>
              </w:rPr>
            </w:pPr>
          </w:p>
        </w:tc>
        <w:tc>
          <w:tcPr>
            <w:tcW w:w="5259" w:type="dxa"/>
            <w:tcBorders>
              <w:top w:val="single" w:color="000000" w:sz="4" w:space="0"/>
              <w:left w:val="single" w:color="000000" w:sz="4" w:space="0"/>
              <w:bottom w:val="single" w:color="000000" w:sz="4" w:space="0"/>
              <w:right w:val="single" w:color="000000" w:sz="4" w:space="0"/>
            </w:tcBorders>
          </w:tcPr>
          <w:p w:rsidR="000F5E06" w:rsidRDefault="00C9673E" w14:paraId="0E6409FE" w14:textId="764E3E4A">
            <w:pPr>
              <w:pStyle w:val="TableParagraph"/>
              <w:ind w:left="110" w:right="448"/>
              <w:rPr>
                <w:b/>
              </w:rPr>
            </w:pPr>
            <w:r w:rsidRPr="00C9673E">
              <w:rPr>
                <w:b/>
                <w:w w:val="105"/>
              </w:rPr>
              <w:t>Color in Prosthetics and its importance in aesthetics</w:t>
            </w:r>
          </w:p>
        </w:tc>
        <w:tc>
          <w:tcPr>
            <w:tcW w:w="1426" w:type="dxa"/>
            <w:tcBorders>
              <w:top w:val="single" w:color="000000" w:sz="4" w:space="0"/>
              <w:left w:val="single" w:color="000000" w:sz="4" w:space="0"/>
              <w:bottom w:val="single" w:color="000000" w:sz="4" w:space="0"/>
              <w:right w:val="single" w:color="000000" w:sz="4" w:space="0"/>
            </w:tcBorders>
          </w:tcPr>
          <w:p w:rsidR="000F5E06" w:rsidRDefault="000F69ED" w14:paraId="2EDFFC76" w14:textId="77777777">
            <w:pPr>
              <w:pStyle w:val="TableParagraph"/>
              <w:spacing w:line="240" w:lineRule="exact"/>
              <w:ind w:left="16"/>
              <w:jc w:val="center"/>
            </w:pPr>
            <w:r>
              <w:t>5</w:t>
            </w:r>
          </w:p>
        </w:tc>
      </w:tr>
      <w:tr w:rsidR="00C9673E" w:rsidTr="00292CAC" w14:paraId="1A2E321A" w14:textId="77777777">
        <w:trPr>
          <w:trHeight w:val="557"/>
        </w:trPr>
        <w:tc>
          <w:tcPr>
            <w:tcW w:w="2568" w:type="dxa"/>
            <w:vMerge/>
            <w:tcBorders>
              <w:top w:val="nil"/>
              <w:left w:val="single" w:color="000000" w:sz="4" w:space="0"/>
              <w:bottom w:val="double" w:color="000000" w:sz="1" w:space="0"/>
              <w:right w:val="single" w:color="000000" w:sz="4" w:space="0"/>
            </w:tcBorders>
            <w:shd w:val="clear" w:color="auto" w:fill="DEEAF6"/>
          </w:tcPr>
          <w:p w:rsidR="00C9673E" w:rsidP="00C9673E" w:rsidRDefault="00C9673E" w14:paraId="2C55558E" w14:textId="77777777">
            <w:pPr>
              <w:rPr>
                <w:sz w:val="2"/>
                <w:szCs w:val="2"/>
              </w:rPr>
            </w:pPr>
          </w:p>
        </w:tc>
        <w:tc>
          <w:tcPr>
            <w:tcW w:w="5259" w:type="dxa"/>
            <w:tcBorders>
              <w:top w:val="single" w:color="000000" w:sz="4" w:space="0"/>
              <w:left w:val="single" w:color="000000" w:sz="4" w:space="0"/>
              <w:bottom w:val="single" w:color="000000" w:sz="4" w:space="0"/>
              <w:right w:val="single" w:color="000000" w:sz="4" w:space="0"/>
            </w:tcBorders>
          </w:tcPr>
          <w:p w:rsidR="00C9673E" w:rsidP="00C9673E" w:rsidRDefault="00C9673E" w14:paraId="60C00618" w14:textId="0019DD58">
            <w:pPr>
              <w:pStyle w:val="TableParagraph"/>
              <w:numPr>
                <w:ilvl w:val="0"/>
                <w:numId w:val="6"/>
              </w:numPr>
              <w:tabs>
                <w:tab w:val="left" w:pos="533"/>
                <w:tab w:val="left" w:pos="534"/>
              </w:tabs>
              <w:spacing w:line="244" w:lineRule="exact"/>
              <w:ind w:hanging="338"/>
              <w:rPr>
                <w:b/>
              </w:rPr>
            </w:pPr>
            <w:r w:rsidRPr="00E836CD">
              <w:rPr>
                <w:b/>
                <w:w w:val="105"/>
              </w:rPr>
              <w:t>Dental Photography</w:t>
            </w:r>
          </w:p>
        </w:tc>
        <w:tc>
          <w:tcPr>
            <w:tcW w:w="1426" w:type="dxa"/>
            <w:tcBorders>
              <w:top w:val="single" w:color="000000" w:sz="4" w:space="0"/>
              <w:left w:val="single" w:color="000000" w:sz="4" w:space="0"/>
              <w:bottom w:val="single" w:color="000000" w:sz="4" w:space="0"/>
              <w:right w:val="single" w:color="000000" w:sz="4" w:space="0"/>
            </w:tcBorders>
          </w:tcPr>
          <w:p w:rsidR="00C9673E" w:rsidP="00C9673E" w:rsidRDefault="00C9673E" w14:paraId="41B6BAEF" w14:textId="77777777">
            <w:pPr>
              <w:pStyle w:val="TableParagraph"/>
              <w:spacing w:line="240" w:lineRule="exact"/>
              <w:ind w:left="14"/>
              <w:jc w:val="center"/>
            </w:pPr>
            <w:r>
              <w:t>6</w:t>
            </w:r>
          </w:p>
        </w:tc>
      </w:tr>
      <w:tr w:rsidR="00C9673E" w:rsidTr="00292CAC" w14:paraId="4E259C75" w14:textId="77777777">
        <w:trPr>
          <w:trHeight w:val="593"/>
        </w:trPr>
        <w:tc>
          <w:tcPr>
            <w:tcW w:w="2568" w:type="dxa"/>
            <w:vMerge/>
            <w:tcBorders>
              <w:top w:val="nil"/>
              <w:left w:val="single" w:color="000000" w:sz="4" w:space="0"/>
              <w:bottom w:val="double" w:color="000000" w:sz="1" w:space="0"/>
              <w:right w:val="single" w:color="000000" w:sz="4" w:space="0"/>
            </w:tcBorders>
            <w:shd w:val="clear" w:color="auto" w:fill="DEEAF6"/>
          </w:tcPr>
          <w:p w:rsidR="00C9673E" w:rsidP="00C9673E" w:rsidRDefault="00C9673E" w14:paraId="7944C9A9" w14:textId="77777777">
            <w:pPr>
              <w:rPr>
                <w:sz w:val="2"/>
                <w:szCs w:val="2"/>
              </w:rPr>
            </w:pPr>
          </w:p>
        </w:tc>
        <w:tc>
          <w:tcPr>
            <w:tcW w:w="5259" w:type="dxa"/>
            <w:tcBorders>
              <w:top w:val="single" w:color="000000" w:sz="4" w:space="0"/>
              <w:left w:val="single" w:color="000000" w:sz="4" w:space="0"/>
              <w:bottom w:val="single" w:color="000000" w:sz="4" w:space="0"/>
              <w:right w:val="single" w:color="000000" w:sz="4" w:space="0"/>
            </w:tcBorders>
          </w:tcPr>
          <w:p w:rsidR="00C9673E" w:rsidP="00C9673E" w:rsidRDefault="00C9673E" w14:paraId="5EF95DC4" w14:textId="5CA3EE04">
            <w:pPr>
              <w:pStyle w:val="TableParagraph"/>
              <w:spacing w:line="240" w:lineRule="exact"/>
              <w:ind w:left="110"/>
              <w:rPr>
                <w:b/>
              </w:rPr>
            </w:pPr>
            <w:r w:rsidRPr="00047656">
              <w:rPr>
                <w:b/>
                <w:bCs/>
                <w:sz w:val="28"/>
                <w:szCs w:val="28"/>
              </w:rPr>
              <w:t>Semi-Semester Assessment</w:t>
            </w:r>
          </w:p>
        </w:tc>
        <w:tc>
          <w:tcPr>
            <w:tcW w:w="1426" w:type="dxa"/>
            <w:tcBorders>
              <w:top w:val="single" w:color="000000" w:sz="4" w:space="0"/>
              <w:left w:val="single" w:color="000000" w:sz="4" w:space="0"/>
              <w:bottom w:val="single" w:color="000000" w:sz="4" w:space="0"/>
              <w:right w:val="single" w:color="000000" w:sz="4" w:space="0"/>
            </w:tcBorders>
          </w:tcPr>
          <w:p w:rsidR="00C9673E" w:rsidP="00C9673E" w:rsidRDefault="00C9673E" w14:paraId="1F8F0E55" w14:textId="77777777">
            <w:pPr>
              <w:pStyle w:val="TableParagraph"/>
              <w:spacing w:line="240" w:lineRule="exact"/>
              <w:ind w:left="10"/>
              <w:jc w:val="center"/>
            </w:pPr>
            <w:r>
              <w:t>7</w:t>
            </w:r>
          </w:p>
        </w:tc>
      </w:tr>
      <w:tr w:rsidR="00C9673E" w:rsidTr="00292CAC" w14:paraId="2A3DC9EC" w14:textId="77777777">
        <w:trPr>
          <w:trHeight w:val="642"/>
        </w:trPr>
        <w:tc>
          <w:tcPr>
            <w:tcW w:w="2568" w:type="dxa"/>
            <w:vMerge/>
            <w:tcBorders>
              <w:top w:val="nil"/>
              <w:left w:val="single" w:color="000000" w:sz="4" w:space="0"/>
              <w:bottom w:val="double" w:color="000000" w:sz="1" w:space="0"/>
              <w:right w:val="single" w:color="000000" w:sz="4" w:space="0"/>
            </w:tcBorders>
            <w:shd w:val="clear" w:color="auto" w:fill="DEEAF6"/>
          </w:tcPr>
          <w:p w:rsidR="00C9673E" w:rsidP="00C9673E" w:rsidRDefault="00C9673E" w14:paraId="13F01C95" w14:textId="77777777">
            <w:pPr>
              <w:rPr>
                <w:sz w:val="2"/>
                <w:szCs w:val="2"/>
              </w:rPr>
            </w:pPr>
          </w:p>
        </w:tc>
        <w:tc>
          <w:tcPr>
            <w:tcW w:w="5259" w:type="dxa"/>
            <w:tcBorders>
              <w:top w:val="single" w:color="000000" w:sz="4" w:space="0"/>
              <w:left w:val="single" w:color="000000" w:sz="4" w:space="0"/>
              <w:bottom w:val="double" w:color="000000" w:sz="1" w:space="0"/>
              <w:right w:val="single" w:color="000000" w:sz="4" w:space="0"/>
            </w:tcBorders>
          </w:tcPr>
          <w:p w:rsidR="00C9673E" w:rsidP="00C9673E" w:rsidRDefault="00C9673E" w14:paraId="7D853F11" w14:textId="72A1765D">
            <w:pPr>
              <w:pStyle w:val="TableParagraph"/>
              <w:spacing w:line="240" w:lineRule="exact"/>
              <w:ind w:left="110"/>
              <w:rPr>
                <w:b/>
              </w:rPr>
            </w:pPr>
            <w:r w:rsidRPr="00E836CD">
              <w:rPr>
                <w:b/>
                <w:w w:val="105"/>
              </w:rPr>
              <w:t>Creating Aesthetics with special effects.</w:t>
            </w:r>
          </w:p>
        </w:tc>
        <w:tc>
          <w:tcPr>
            <w:tcW w:w="1426" w:type="dxa"/>
            <w:tcBorders>
              <w:top w:val="single" w:color="000000" w:sz="4" w:space="0"/>
              <w:left w:val="single" w:color="000000" w:sz="4" w:space="0"/>
              <w:bottom w:val="double" w:color="000000" w:sz="1" w:space="0"/>
              <w:right w:val="single" w:color="000000" w:sz="4" w:space="0"/>
            </w:tcBorders>
          </w:tcPr>
          <w:p w:rsidR="00C9673E" w:rsidP="00C9673E" w:rsidRDefault="00C9673E" w14:paraId="7BD15F31" w14:textId="77777777">
            <w:pPr>
              <w:pStyle w:val="TableParagraph"/>
              <w:spacing w:line="240" w:lineRule="exact"/>
              <w:ind w:left="11"/>
              <w:jc w:val="center"/>
            </w:pPr>
            <w:r>
              <w:t>8</w:t>
            </w:r>
          </w:p>
        </w:tc>
      </w:tr>
      <w:tr w:rsidR="000F5E06" w:rsidTr="00292CAC" w14:paraId="089D4649" w14:textId="77777777">
        <w:trPr>
          <w:trHeight w:val="62"/>
        </w:trPr>
        <w:tc>
          <w:tcPr>
            <w:tcW w:w="2568" w:type="dxa"/>
            <w:tcBorders>
              <w:top w:val="double" w:color="000000" w:sz="1" w:space="0"/>
              <w:left w:val="nil"/>
              <w:bottom w:val="nil"/>
              <w:right w:val="nil"/>
            </w:tcBorders>
            <w:shd w:val="clear" w:color="auto" w:fill="DEEAF6"/>
          </w:tcPr>
          <w:p w:rsidR="000F5E06" w:rsidRDefault="000F5E06" w14:paraId="1F782499" w14:textId="77777777">
            <w:pPr>
              <w:pStyle w:val="TableParagraph"/>
              <w:rPr>
                <w:rFonts w:ascii="Times New Roman"/>
              </w:rPr>
            </w:pPr>
          </w:p>
        </w:tc>
        <w:tc>
          <w:tcPr>
            <w:tcW w:w="6685" w:type="dxa"/>
            <w:gridSpan w:val="2"/>
            <w:tcBorders>
              <w:top w:val="double" w:color="000000" w:sz="1" w:space="0"/>
              <w:left w:val="nil"/>
              <w:bottom w:val="nil"/>
              <w:right w:val="nil"/>
            </w:tcBorders>
          </w:tcPr>
          <w:p w:rsidR="000F5E06" w:rsidRDefault="000F5E06" w14:paraId="5F20CE75" w14:textId="77777777">
            <w:pPr>
              <w:pStyle w:val="TableParagraph"/>
              <w:rPr>
                <w:rFonts w:ascii="Times New Roman"/>
              </w:rPr>
            </w:pPr>
          </w:p>
        </w:tc>
      </w:tr>
    </w:tbl>
    <w:p w:rsidR="000F5E06" w:rsidRDefault="00B35815" w14:paraId="149E0197" w14:textId="77777777">
      <w:pPr>
        <w:rPr>
          <w:sz w:val="2"/>
          <w:szCs w:val="2"/>
        </w:rPr>
      </w:pPr>
      <w:r>
        <w:rPr>
          <w:noProof/>
        </w:rPr>
      </w:r>
      <w:r w:rsidR="00B35815">
        <w:rPr>
          <w:noProof/>
        </w:rPr>
        <w:pict w14:anchorId="4DC3B61C">
          <v:shapetype id="_x0000_t202" coordsize="21600,21600" o:spt="202" path="m,l,21600r21600,l21600,xe">
            <v:stroke joinstyle="miter"/>
            <v:path gradientshapeok="t" o:connecttype="rect"/>
          </v:shapetype>
          <v:shape id="_x0000_s1027" style="position:absolute;margin-left:1in;margin-top:795.5pt;width:110.65pt;height:10.2pt;z-index:-251657216;mso-position-horizontal-relative:page;mso-position-vertical-relative:page" filled="f" stroked="f" type="#_x0000_t202">
            <v:textbox inset="0,0,0,0">
              <w:txbxContent>
                <w:p w:rsidR="000F5E06" w:rsidRDefault="000F69ED" w14:paraId="0E612BEE" w14:textId="77777777">
                  <w:pPr>
                    <w:spacing w:line="203" w:lineRule="exact"/>
                    <w:rPr>
                      <w:rFonts w:ascii="Arial MT"/>
                      <w:sz w:val="18"/>
                    </w:rPr>
                  </w:pPr>
                  <w:r>
                    <w:rPr>
                      <w:rFonts w:ascii="Arial MT"/>
                      <w:color w:val="4470C4"/>
                      <w:sz w:val="18"/>
                    </w:rPr>
                    <w:t>Bazat</w:t>
                  </w:r>
                  <w:r>
                    <w:rPr>
                      <w:rFonts w:ascii="Arial MT"/>
                      <w:color w:val="4470C4"/>
                      <w:spacing w:val="-1"/>
                      <w:sz w:val="18"/>
                    </w:rPr>
                    <w:t xml:space="preserve"> </w:t>
                  </w:r>
                  <w:r>
                    <w:rPr>
                      <w:rFonts w:ascii="Arial MT"/>
                      <w:color w:val="4470C4"/>
                      <w:sz w:val="18"/>
                    </w:rPr>
                    <w:t>e</w:t>
                  </w:r>
                  <w:r>
                    <w:rPr>
                      <w:rFonts w:ascii="Arial MT"/>
                      <w:color w:val="4470C4"/>
                      <w:spacing w:val="-7"/>
                      <w:sz w:val="18"/>
                    </w:rPr>
                    <w:t xml:space="preserve"> </w:t>
                  </w:r>
                  <w:r>
                    <w:rPr>
                      <w:rFonts w:ascii="Arial MT"/>
                      <w:color w:val="4470C4"/>
                      <w:sz w:val="18"/>
                    </w:rPr>
                    <w:t>Estetikes</w:t>
                  </w:r>
                  <w:r>
                    <w:rPr>
                      <w:rFonts w:ascii="Arial MT"/>
                      <w:color w:val="4470C4"/>
                      <w:spacing w:val="-3"/>
                      <w:sz w:val="18"/>
                    </w:rPr>
                    <w:t xml:space="preserve"> </w:t>
                  </w:r>
                  <w:r>
                    <w:rPr>
                      <w:rFonts w:ascii="Arial MT"/>
                      <w:color w:val="4470C4"/>
                      <w:sz w:val="18"/>
                    </w:rPr>
                    <w:t>ne</w:t>
                  </w:r>
                  <w:r>
                    <w:rPr>
                      <w:rFonts w:ascii="Arial MT"/>
                      <w:color w:val="4470C4"/>
                      <w:spacing w:val="-7"/>
                      <w:sz w:val="18"/>
                    </w:rPr>
                    <w:t xml:space="preserve"> </w:t>
                  </w:r>
                  <w:r>
                    <w:rPr>
                      <w:rFonts w:ascii="Arial MT"/>
                      <w:color w:val="4470C4"/>
                      <w:sz w:val="18"/>
                    </w:rPr>
                    <w:t>Proteti</w:t>
                  </w:r>
                </w:p>
              </w:txbxContent>
            </v:textbox>
            <w10:wrap anchorx="page" anchory="page"/>
          </v:shape>
        </w:pict>
      </w:r>
    </w:p>
    <w:p w:rsidR="000F5E06" w:rsidRDefault="000F5E06" w14:paraId="0CAFB1A2" w14:textId="77777777">
      <w:pPr>
        <w:rPr>
          <w:sz w:val="2"/>
          <w:szCs w:val="2"/>
        </w:rPr>
        <w:sectPr w:rsidR="000F5E06">
          <w:headerReference w:type="default" r:id="rId8"/>
          <w:footerReference w:type="default" r:id="rId9"/>
          <w:pgSz w:w="11910" w:h="16840" w:orient="portrait"/>
          <w:pgMar w:top="1820" w:right="1300" w:bottom="0" w:left="1120" w:header="732" w:footer="0" w:gutter="0"/>
          <w:cols w:space="720"/>
        </w:sectPr>
      </w:pPr>
    </w:p>
    <w:tbl>
      <w:tblPr>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425"/>
        <w:gridCol w:w="5402"/>
        <w:gridCol w:w="1426"/>
      </w:tblGrid>
      <w:tr w:rsidR="00C9673E" w14:paraId="13C0A592" w14:textId="77777777">
        <w:trPr>
          <w:trHeight w:val="1533"/>
        </w:trPr>
        <w:tc>
          <w:tcPr>
            <w:tcW w:w="2425" w:type="dxa"/>
            <w:vMerge w:val="restart"/>
            <w:tcBorders>
              <w:left w:val="single" w:color="000000" w:sz="4" w:space="0"/>
              <w:bottom w:val="single" w:color="000000" w:sz="4" w:space="0"/>
              <w:right w:val="single" w:color="000000" w:sz="4" w:space="0"/>
            </w:tcBorders>
            <w:shd w:val="clear" w:color="auto" w:fill="DEEAF6"/>
          </w:tcPr>
          <w:p w:rsidR="00C9673E" w:rsidP="00C9673E" w:rsidRDefault="00C9673E" w14:paraId="4B3E5B08" w14:textId="77777777">
            <w:pPr>
              <w:pStyle w:val="TableParagraph"/>
              <w:rPr>
                <w:rFonts w:ascii="Times New Roman"/>
              </w:rPr>
            </w:pPr>
          </w:p>
        </w:tc>
        <w:tc>
          <w:tcPr>
            <w:tcW w:w="5402" w:type="dxa"/>
            <w:tcBorders>
              <w:left w:val="single" w:color="000000" w:sz="4" w:space="0"/>
              <w:bottom w:val="single" w:color="000000" w:sz="4" w:space="0"/>
              <w:right w:val="single" w:color="000000" w:sz="4" w:space="0"/>
            </w:tcBorders>
          </w:tcPr>
          <w:p w:rsidR="00C9673E" w:rsidP="00C9673E" w:rsidRDefault="00C9673E" w14:paraId="3237312D" w14:textId="65CFDB89">
            <w:pPr>
              <w:pStyle w:val="TableParagraph"/>
              <w:spacing w:line="247" w:lineRule="exact"/>
              <w:ind w:left="110"/>
              <w:rPr>
                <w:b/>
              </w:rPr>
            </w:pPr>
            <w:r>
              <w:rPr>
                <w:b/>
              </w:rPr>
              <w:t xml:space="preserve">     </w:t>
            </w:r>
            <w:r w:rsidRPr="001842EC">
              <w:rPr>
                <w:b/>
              </w:rPr>
              <w:t>Contouring Cosmetics</w:t>
            </w:r>
          </w:p>
        </w:tc>
        <w:tc>
          <w:tcPr>
            <w:tcW w:w="1426" w:type="dxa"/>
            <w:tcBorders>
              <w:left w:val="single" w:color="000000" w:sz="4" w:space="0"/>
              <w:bottom w:val="single" w:color="000000" w:sz="4" w:space="0"/>
              <w:right w:val="single" w:color="000000" w:sz="4" w:space="0"/>
            </w:tcBorders>
          </w:tcPr>
          <w:p w:rsidR="00C9673E" w:rsidP="00C9673E" w:rsidRDefault="00C9673E" w14:paraId="0A665B13" w14:textId="77777777">
            <w:pPr>
              <w:pStyle w:val="TableParagraph"/>
              <w:spacing w:line="247" w:lineRule="exact"/>
              <w:ind w:left="14"/>
              <w:jc w:val="center"/>
            </w:pPr>
            <w:r>
              <w:t>9</w:t>
            </w:r>
          </w:p>
        </w:tc>
      </w:tr>
      <w:tr w:rsidR="00C9673E" w14:paraId="79299A12" w14:textId="77777777">
        <w:trPr>
          <w:trHeight w:val="1339"/>
        </w:trPr>
        <w:tc>
          <w:tcPr>
            <w:tcW w:w="2425" w:type="dxa"/>
            <w:vMerge/>
            <w:tcBorders>
              <w:top w:val="nil"/>
              <w:left w:val="single" w:color="000000" w:sz="4" w:space="0"/>
              <w:bottom w:val="single" w:color="000000" w:sz="4" w:space="0"/>
              <w:right w:val="single" w:color="000000" w:sz="4" w:space="0"/>
            </w:tcBorders>
            <w:shd w:val="clear" w:color="auto" w:fill="DEEAF6"/>
          </w:tcPr>
          <w:p w:rsidR="00C9673E" w:rsidP="00C9673E" w:rsidRDefault="00C9673E" w14:paraId="609C9852" w14:textId="77777777">
            <w:pPr>
              <w:rPr>
                <w:sz w:val="2"/>
                <w:szCs w:val="2"/>
              </w:rPr>
            </w:pPr>
          </w:p>
        </w:tc>
        <w:tc>
          <w:tcPr>
            <w:tcW w:w="5402" w:type="dxa"/>
            <w:tcBorders>
              <w:top w:val="single" w:color="000000" w:sz="4" w:space="0"/>
              <w:left w:val="single" w:color="000000" w:sz="4" w:space="0"/>
              <w:bottom w:val="single" w:color="000000" w:sz="4" w:space="0"/>
              <w:right w:val="single" w:color="000000" w:sz="4" w:space="0"/>
            </w:tcBorders>
          </w:tcPr>
          <w:p w:rsidR="00C9673E" w:rsidP="00C9673E" w:rsidRDefault="00C9673E" w14:paraId="728C6A29" w14:textId="582A5736">
            <w:pPr>
              <w:pStyle w:val="TableParagraph"/>
              <w:numPr>
                <w:ilvl w:val="0"/>
                <w:numId w:val="5"/>
              </w:numPr>
              <w:tabs>
                <w:tab w:val="left" w:pos="561"/>
                <w:tab w:val="left" w:pos="562"/>
              </w:tabs>
              <w:spacing w:line="269" w:lineRule="exact"/>
              <w:rPr>
                <w:b/>
              </w:rPr>
            </w:pPr>
            <w:r w:rsidRPr="001842EC">
              <w:rPr>
                <w:b/>
              </w:rPr>
              <w:t>• Whitening of discolored teeth</w:t>
            </w:r>
          </w:p>
        </w:tc>
        <w:tc>
          <w:tcPr>
            <w:tcW w:w="1426" w:type="dxa"/>
            <w:tcBorders>
              <w:top w:val="single" w:color="000000" w:sz="4" w:space="0"/>
              <w:left w:val="single" w:color="000000" w:sz="4" w:space="0"/>
              <w:bottom w:val="single" w:color="000000" w:sz="4" w:space="0"/>
              <w:right w:val="single" w:color="000000" w:sz="4" w:space="0"/>
            </w:tcBorders>
          </w:tcPr>
          <w:p w:rsidR="00C9673E" w:rsidP="00C9673E" w:rsidRDefault="00C9673E" w14:paraId="0FD1A813" w14:textId="77777777">
            <w:pPr>
              <w:pStyle w:val="TableParagraph"/>
              <w:spacing w:line="250" w:lineRule="exact"/>
              <w:ind w:left="435" w:right="419"/>
              <w:jc w:val="center"/>
            </w:pPr>
            <w:r>
              <w:t>10</w:t>
            </w:r>
          </w:p>
        </w:tc>
      </w:tr>
      <w:tr w:rsidR="000F5E06" w14:paraId="6EE63CB7" w14:textId="77777777">
        <w:trPr>
          <w:trHeight w:val="1065"/>
        </w:trPr>
        <w:tc>
          <w:tcPr>
            <w:tcW w:w="2425" w:type="dxa"/>
            <w:vMerge/>
            <w:tcBorders>
              <w:top w:val="nil"/>
              <w:left w:val="single" w:color="000000" w:sz="4" w:space="0"/>
              <w:bottom w:val="single" w:color="000000" w:sz="4" w:space="0"/>
              <w:right w:val="single" w:color="000000" w:sz="4" w:space="0"/>
            </w:tcBorders>
            <w:shd w:val="clear" w:color="auto" w:fill="DEEAF6"/>
          </w:tcPr>
          <w:p w:rsidR="000F5E06" w:rsidRDefault="000F5E06" w14:paraId="4C089515" w14:textId="77777777">
            <w:pPr>
              <w:rPr>
                <w:sz w:val="2"/>
                <w:szCs w:val="2"/>
              </w:rPr>
            </w:pPr>
          </w:p>
        </w:tc>
        <w:tc>
          <w:tcPr>
            <w:tcW w:w="5402" w:type="dxa"/>
            <w:tcBorders>
              <w:top w:val="single" w:color="000000" w:sz="4" w:space="0"/>
              <w:left w:val="single" w:color="000000" w:sz="4" w:space="0"/>
              <w:bottom w:val="single" w:color="000000" w:sz="4" w:space="0"/>
              <w:right w:val="single" w:color="000000" w:sz="4" w:space="0"/>
            </w:tcBorders>
          </w:tcPr>
          <w:p w:rsidR="000F5E06" w:rsidRDefault="008B78A2" w14:paraId="004C19E1" w14:textId="655E60CD">
            <w:pPr>
              <w:pStyle w:val="TableParagraph"/>
              <w:numPr>
                <w:ilvl w:val="0"/>
                <w:numId w:val="4"/>
              </w:numPr>
              <w:tabs>
                <w:tab w:val="left" w:pos="561"/>
                <w:tab w:val="left" w:pos="562"/>
              </w:tabs>
              <w:spacing w:line="264" w:lineRule="exact"/>
              <w:rPr>
                <w:b/>
              </w:rPr>
            </w:pPr>
            <w:r w:rsidRPr="008B78A2">
              <w:rPr>
                <w:b/>
              </w:rPr>
              <w:t>• Resin composite</w:t>
            </w:r>
          </w:p>
        </w:tc>
        <w:tc>
          <w:tcPr>
            <w:tcW w:w="1426" w:type="dxa"/>
            <w:tcBorders>
              <w:top w:val="single" w:color="000000" w:sz="4" w:space="0"/>
              <w:left w:val="single" w:color="000000" w:sz="4" w:space="0"/>
              <w:bottom w:val="single" w:color="000000" w:sz="4" w:space="0"/>
              <w:right w:val="single" w:color="000000" w:sz="4" w:space="0"/>
            </w:tcBorders>
          </w:tcPr>
          <w:p w:rsidR="000F5E06" w:rsidRDefault="000F69ED" w14:paraId="028978A6" w14:textId="77777777">
            <w:pPr>
              <w:pStyle w:val="TableParagraph"/>
              <w:spacing w:line="250" w:lineRule="exact"/>
              <w:ind w:left="435" w:right="421"/>
              <w:jc w:val="center"/>
            </w:pPr>
            <w:r>
              <w:t>11</w:t>
            </w:r>
          </w:p>
        </w:tc>
      </w:tr>
      <w:tr w:rsidR="008B78A2" w14:paraId="6C274906" w14:textId="77777777">
        <w:trPr>
          <w:trHeight w:val="614"/>
        </w:trPr>
        <w:tc>
          <w:tcPr>
            <w:tcW w:w="2425" w:type="dxa"/>
            <w:vMerge/>
            <w:tcBorders>
              <w:top w:val="nil"/>
              <w:left w:val="single" w:color="000000" w:sz="4" w:space="0"/>
              <w:bottom w:val="single" w:color="000000" w:sz="4" w:space="0"/>
              <w:right w:val="single" w:color="000000" w:sz="4" w:space="0"/>
            </w:tcBorders>
            <w:shd w:val="clear" w:color="auto" w:fill="DEEAF6"/>
          </w:tcPr>
          <w:p w:rsidR="008B78A2" w:rsidP="008B78A2" w:rsidRDefault="008B78A2" w14:paraId="11B41A7A" w14:textId="77777777">
            <w:pPr>
              <w:rPr>
                <w:sz w:val="2"/>
                <w:szCs w:val="2"/>
              </w:rPr>
            </w:pPr>
          </w:p>
        </w:tc>
        <w:tc>
          <w:tcPr>
            <w:tcW w:w="5402" w:type="dxa"/>
            <w:tcBorders>
              <w:top w:val="single" w:color="000000" w:sz="4" w:space="0"/>
              <w:left w:val="single" w:color="000000" w:sz="4" w:space="0"/>
              <w:bottom w:val="single" w:color="000000" w:sz="4" w:space="0"/>
              <w:right w:val="single" w:color="000000" w:sz="4" w:space="0"/>
            </w:tcBorders>
          </w:tcPr>
          <w:p w:rsidR="008B78A2" w:rsidP="008B78A2" w:rsidRDefault="008B78A2" w14:paraId="4568846D" w14:textId="26F0A8C5">
            <w:pPr>
              <w:pStyle w:val="TableParagraph"/>
              <w:ind w:left="110" w:right="168"/>
              <w:rPr>
                <w:b/>
              </w:rPr>
            </w:pPr>
            <w:r w:rsidRPr="001842EC">
              <w:rPr>
                <w:b/>
              </w:rPr>
              <w:t>Porcelain restorations with bonding system: veneers</w:t>
            </w:r>
          </w:p>
        </w:tc>
        <w:tc>
          <w:tcPr>
            <w:tcW w:w="1426" w:type="dxa"/>
            <w:tcBorders>
              <w:top w:val="single" w:color="000000" w:sz="4" w:space="0"/>
              <w:left w:val="single" w:color="000000" w:sz="4" w:space="0"/>
              <w:bottom w:val="single" w:color="000000" w:sz="4" w:space="0"/>
              <w:right w:val="single" w:color="000000" w:sz="4" w:space="0"/>
            </w:tcBorders>
          </w:tcPr>
          <w:p w:rsidR="008B78A2" w:rsidP="008B78A2" w:rsidRDefault="008B78A2" w14:paraId="55AD15B9" w14:textId="77777777">
            <w:pPr>
              <w:pStyle w:val="TableParagraph"/>
              <w:ind w:left="435" w:right="421"/>
              <w:jc w:val="center"/>
            </w:pPr>
            <w:r>
              <w:t>12</w:t>
            </w:r>
          </w:p>
        </w:tc>
      </w:tr>
      <w:tr w:rsidR="008B78A2" w14:paraId="763F0398" w14:textId="77777777">
        <w:trPr>
          <w:trHeight w:val="1267"/>
        </w:trPr>
        <w:tc>
          <w:tcPr>
            <w:tcW w:w="2425" w:type="dxa"/>
            <w:vMerge/>
            <w:tcBorders>
              <w:top w:val="nil"/>
              <w:left w:val="single" w:color="000000" w:sz="4" w:space="0"/>
              <w:bottom w:val="single" w:color="000000" w:sz="4" w:space="0"/>
              <w:right w:val="single" w:color="000000" w:sz="4" w:space="0"/>
            </w:tcBorders>
            <w:shd w:val="clear" w:color="auto" w:fill="DEEAF6"/>
          </w:tcPr>
          <w:p w:rsidR="008B78A2" w:rsidP="008B78A2" w:rsidRDefault="008B78A2" w14:paraId="3A295DD2" w14:textId="77777777">
            <w:pPr>
              <w:rPr>
                <w:sz w:val="2"/>
                <w:szCs w:val="2"/>
              </w:rPr>
            </w:pPr>
          </w:p>
        </w:tc>
        <w:tc>
          <w:tcPr>
            <w:tcW w:w="5402" w:type="dxa"/>
            <w:tcBorders>
              <w:top w:val="single" w:color="000000" w:sz="4" w:space="0"/>
              <w:left w:val="single" w:color="000000" w:sz="4" w:space="0"/>
              <w:bottom w:val="single" w:color="000000" w:sz="4" w:space="0"/>
              <w:right w:val="single" w:color="000000" w:sz="4" w:space="0"/>
            </w:tcBorders>
          </w:tcPr>
          <w:p w:rsidR="008B78A2" w:rsidP="008B78A2" w:rsidRDefault="008B78A2" w14:paraId="600117D4" w14:textId="4CC625B2">
            <w:pPr>
              <w:pStyle w:val="TableParagraph"/>
              <w:numPr>
                <w:ilvl w:val="0"/>
                <w:numId w:val="3"/>
              </w:numPr>
              <w:tabs>
                <w:tab w:val="left" w:pos="561"/>
                <w:tab w:val="left" w:pos="562"/>
              </w:tabs>
              <w:spacing w:line="261" w:lineRule="auto"/>
              <w:ind w:right="814"/>
              <w:rPr>
                <w:b/>
              </w:rPr>
            </w:pPr>
            <w:r w:rsidRPr="001842EC">
              <w:rPr>
                <w:b/>
              </w:rPr>
              <w:t>Porcelain restorations with bonding system: inlay/onlays</w:t>
            </w:r>
          </w:p>
        </w:tc>
        <w:tc>
          <w:tcPr>
            <w:tcW w:w="1426" w:type="dxa"/>
            <w:tcBorders>
              <w:top w:val="single" w:color="000000" w:sz="4" w:space="0"/>
              <w:left w:val="single" w:color="000000" w:sz="4" w:space="0"/>
              <w:bottom w:val="single" w:color="000000" w:sz="4" w:space="0"/>
              <w:right w:val="single" w:color="000000" w:sz="4" w:space="0"/>
            </w:tcBorders>
          </w:tcPr>
          <w:p w:rsidR="008B78A2" w:rsidP="008B78A2" w:rsidRDefault="008B78A2" w14:paraId="24FC185A" w14:textId="77777777">
            <w:pPr>
              <w:pStyle w:val="TableParagraph"/>
              <w:spacing w:line="250" w:lineRule="exact"/>
              <w:ind w:left="434" w:right="422"/>
              <w:jc w:val="center"/>
            </w:pPr>
            <w:r>
              <w:t>13</w:t>
            </w:r>
          </w:p>
        </w:tc>
      </w:tr>
      <w:tr w:rsidR="008B78A2" w14:paraId="2E8D77AC" w14:textId="77777777">
        <w:trPr>
          <w:trHeight w:val="1262"/>
        </w:trPr>
        <w:tc>
          <w:tcPr>
            <w:tcW w:w="2425" w:type="dxa"/>
            <w:vMerge/>
            <w:tcBorders>
              <w:top w:val="nil"/>
              <w:left w:val="single" w:color="000000" w:sz="4" w:space="0"/>
              <w:bottom w:val="single" w:color="000000" w:sz="4" w:space="0"/>
              <w:right w:val="single" w:color="000000" w:sz="4" w:space="0"/>
            </w:tcBorders>
            <w:shd w:val="clear" w:color="auto" w:fill="DEEAF6"/>
          </w:tcPr>
          <w:p w:rsidR="008B78A2" w:rsidP="008B78A2" w:rsidRDefault="008B78A2" w14:paraId="6A79C252" w14:textId="77777777">
            <w:pPr>
              <w:rPr>
                <w:sz w:val="2"/>
                <w:szCs w:val="2"/>
              </w:rPr>
            </w:pPr>
          </w:p>
        </w:tc>
        <w:tc>
          <w:tcPr>
            <w:tcW w:w="5402" w:type="dxa"/>
            <w:tcBorders>
              <w:top w:val="single" w:color="000000" w:sz="4" w:space="0"/>
              <w:left w:val="single" w:color="000000" w:sz="4" w:space="0"/>
              <w:bottom w:val="single" w:color="000000" w:sz="4" w:space="0"/>
              <w:right w:val="single" w:color="000000" w:sz="4" w:space="0"/>
            </w:tcBorders>
          </w:tcPr>
          <w:p w:rsidR="008B78A2" w:rsidP="008B78A2" w:rsidRDefault="008B78A2" w14:paraId="5C20B767" w14:textId="0B126163">
            <w:pPr>
              <w:pStyle w:val="TableParagraph"/>
              <w:numPr>
                <w:ilvl w:val="0"/>
                <w:numId w:val="2"/>
              </w:numPr>
              <w:tabs>
                <w:tab w:val="left" w:pos="561"/>
                <w:tab w:val="left" w:pos="562"/>
              </w:tabs>
              <w:spacing w:before="4"/>
              <w:rPr>
                <w:b/>
              </w:rPr>
            </w:pPr>
            <w:r w:rsidRPr="001842EC">
              <w:rPr>
                <w:b/>
                <w:w w:val="105"/>
              </w:rPr>
              <w:t>Crown restorations</w:t>
            </w:r>
          </w:p>
        </w:tc>
        <w:tc>
          <w:tcPr>
            <w:tcW w:w="1426" w:type="dxa"/>
            <w:tcBorders>
              <w:top w:val="single" w:color="000000" w:sz="4" w:space="0"/>
              <w:left w:val="single" w:color="000000" w:sz="4" w:space="0"/>
              <w:bottom w:val="single" w:color="000000" w:sz="4" w:space="0"/>
              <w:right w:val="single" w:color="000000" w:sz="4" w:space="0"/>
            </w:tcBorders>
          </w:tcPr>
          <w:p w:rsidR="008B78A2" w:rsidP="008B78A2" w:rsidRDefault="008B78A2" w14:paraId="6E28CEAB" w14:textId="77777777">
            <w:pPr>
              <w:pStyle w:val="TableParagraph"/>
              <w:spacing w:line="250" w:lineRule="exact"/>
              <w:ind w:left="435" w:right="420"/>
              <w:jc w:val="center"/>
            </w:pPr>
            <w:r>
              <w:t>14</w:t>
            </w:r>
          </w:p>
        </w:tc>
      </w:tr>
      <w:tr w:rsidR="008B78A2" w14:paraId="42E8C261" w14:textId="77777777">
        <w:trPr>
          <w:trHeight w:val="1156"/>
        </w:trPr>
        <w:tc>
          <w:tcPr>
            <w:tcW w:w="2425" w:type="dxa"/>
            <w:vMerge/>
            <w:tcBorders>
              <w:top w:val="nil"/>
              <w:left w:val="single" w:color="000000" w:sz="4" w:space="0"/>
              <w:bottom w:val="single" w:color="000000" w:sz="4" w:space="0"/>
              <w:right w:val="single" w:color="000000" w:sz="4" w:space="0"/>
            </w:tcBorders>
            <w:shd w:val="clear" w:color="auto" w:fill="DEEAF6"/>
          </w:tcPr>
          <w:p w:rsidR="008B78A2" w:rsidP="008B78A2" w:rsidRDefault="008B78A2" w14:paraId="0434DD93" w14:textId="77777777">
            <w:pPr>
              <w:rPr>
                <w:sz w:val="2"/>
                <w:szCs w:val="2"/>
              </w:rPr>
            </w:pPr>
          </w:p>
        </w:tc>
        <w:tc>
          <w:tcPr>
            <w:tcW w:w="5402" w:type="dxa"/>
            <w:tcBorders>
              <w:top w:val="single" w:color="000000" w:sz="4" w:space="0"/>
              <w:left w:val="single" w:color="000000" w:sz="4" w:space="0"/>
              <w:bottom w:val="single" w:color="000000" w:sz="4" w:space="0"/>
              <w:right w:val="single" w:color="000000" w:sz="4" w:space="0"/>
            </w:tcBorders>
          </w:tcPr>
          <w:p w:rsidR="008B78A2" w:rsidP="008B78A2" w:rsidRDefault="008B78A2" w14:paraId="7B250CF1" w14:textId="50796C96">
            <w:pPr>
              <w:pStyle w:val="TableParagraph"/>
              <w:spacing w:line="250" w:lineRule="exact"/>
              <w:ind w:left="110"/>
              <w:rPr>
                <w:b/>
              </w:rPr>
            </w:pPr>
            <w:r w:rsidRPr="001842EC">
              <w:rPr>
                <w:b/>
                <w:bCs/>
              </w:rPr>
              <w:t>Final exam</w:t>
            </w:r>
          </w:p>
        </w:tc>
        <w:tc>
          <w:tcPr>
            <w:tcW w:w="1426" w:type="dxa"/>
            <w:tcBorders>
              <w:top w:val="single" w:color="000000" w:sz="4" w:space="0"/>
              <w:left w:val="single" w:color="000000" w:sz="4" w:space="0"/>
              <w:bottom w:val="single" w:color="000000" w:sz="4" w:space="0"/>
              <w:right w:val="single" w:color="000000" w:sz="4" w:space="0"/>
            </w:tcBorders>
          </w:tcPr>
          <w:p w:rsidR="008B78A2" w:rsidP="008B78A2" w:rsidRDefault="008B78A2" w14:paraId="576E70C3" w14:textId="77777777">
            <w:pPr>
              <w:pStyle w:val="TableParagraph"/>
              <w:spacing w:line="250" w:lineRule="exact"/>
              <w:ind w:left="435" w:right="418"/>
              <w:jc w:val="center"/>
            </w:pPr>
            <w:r>
              <w:t>15</w:t>
            </w:r>
          </w:p>
        </w:tc>
      </w:tr>
      <w:tr w:rsidR="000F5E06" w:rsidTr="00854594" w14:paraId="3A7DFB5B" w14:textId="77777777">
        <w:trPr>
          <w:trHeight w:val="364"/>
        </w:trPr>
        <w:tc>
          <w:tcPr>
            <w:tcW w:w="2425" w:type="dxa"/>
            <w:tcBorders>
              <w:top w:val="single" w:color="000000" w:sz="4" w:space="0"/>
              <w:left w:val="single" w:color="000000" w:sz="4" w:space="0"/>
              <w:bottom w:val="single" w:color="000000" w:sz="4" w:space="0"/>
              <w:right w:val="single" w:color="000000" w:sz="4" w:space="0"/>
            </w:tcBorders>
            <w:shd w:val="clear" w:color="auto" w:fill="DEEAF6"/>
          </w:tcPr>
          <w:p w:rsidR="000F5E06" w:rsidRDefault="000F5E06" w14:paraId="7675DF66" w14:textId="77777777">
            <w:pPr>
              <w:pStyle w:val="TableParagraph"/>
              <w:rPr>
                <w:b/>
                <w:sz w:val="24"/>
              </w:rPr>
            </w:pPr>
          </w:p>
          <w:p w:rsidR="000F5E06" w:rsidRDefault="000F5E06" w14:paraId="230835EE" w14:textId="77777777">
            <w:pPr>
              <w:pStyle w:val="TableParagraph"/>
              <w:rPr>
                <w:b/>
                <w:sz w:val="24"/>
              </w:rPr>
            </w:pPr>
          </w:p>
          <w:p w:rsidR="000F5E06" w:rsidRDefault="000F5E06" w14:paraId="0D09B844" w14:textId="77777777">
            <w:pPr>
              <w:pStyle w:val="TableParagraph"/>
              <w:spacing w:before="8"/>
              <w:rPr>
                <w:b/>
                <w:sz w:val="29"/>
              </w:rPr>
            </w:pPr>
          </w:p>
          <w:p w:rsidR="000F5E06" w:rsidRDefault="00FC0B8C" w14:paraId="48EEC326" w14:textId="4B38B99B">
            <w:pPr>
              <w:pStyle w:val="TableParagraph"/>
              <w:ind w:left="110" w:right="632"/>
              <w:rPr>
                <w:b/>
              </w:rPr>
            </w:pPr>
            <w:r w:rsidRPr="00CD035F">
              <w:rPr>
                <w:b/>
                <w:sz w:val="24"/>
                <w:szCs w:val="24"/>
              </w:rPr>
              <w:t>Teaching methods</w:t>
            </w:r>
          </w:p>
        </w:tc>
        <w:tc>
          <w:tcPr>
            <w:tcW w:w="5402"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00291940" w:rsidP="00854594" w:rsidRDefault="00291940" w14:paraId="6E5BD614" w14:textId="5DF1D454">
            <w:pPr>
              <w:pStyle w:val="TableParagraph"/>
              <w:shd w:val="clear" w:color="auto" w:fill="FFFFFF" w:themeFill="background1"/>
              <w:spacing w:line="250" w:lineRule="exact"/>
              <w:ind w:left="110"/>
              <w:rPr>
                <w:b/>
              </w:rPr>
            </w:pPr>
            <w:r>
              <w:rPr>
                <w:b/>
              </w:rPr>
              <w:t xml:space="preserve">                   </w:t>
            </w:r>
          </w:p>
          <w:p w:rsidRPr="001842EC" w:rsidR="008B78A2" w:rsidP="008B78A2" w:rsidRDefault="008B78A2" w14:paraId="6B2E26D5" w14:textId="77777777">
            <w:pPr>
              <w:spacing w:after="160" w:line="259" w:lineRule="auto"/>
              <w:rPr>
                <w:b/>
                <w:sz w:val="24"/>
                <w:szCs w:val="24"/>
              </w:rPr>
            </w:pPr>
            <w:r w:rsidRPr="001842EC">
              <w:rPr>
                <w:b/>
                <w:sz w:val="24"/>
                <w:szCs w:val="24"/>
              </w:rPr>
              <w:t>Learning activity</w:t>
            </w:r>
          </w:p>
          <w:p w:rsidR="008B78A2" w:rsidP="008B78A2" w:rsidRDefault="008B78A2" w14:paraId="6494A4E6" w14:textId="77777777">
            <w:pPr>
              <w:spacing w:after="160" w:line="259" w:lineRule="auto"/>
              <w:jc w:val="center"/>
              <w:rPr>
                <w:bCs/>
                <w:sz w:val="24"/>
                <w:szCs w:val="24"/>
              </w:rPr>
            </w:pPr>
            <w:r w:rsidRPr="001842EC">
              <w:rPr>
                <w:bCs/>
                <w:sz w:val="24"/>
                <w:szCs w:val="24"/>
              </w:rPr>
              <w:t>These methods are designed to foster a deep understanding of the basic principles of aesthetics in prosthetics, develop practical skills, encourage critical thinking, and uphold professional and ethical standards.</w:t>
            </w:r>
          </w:p>
          <w:p w:rsidRPr="001842EC" w:rsidR="008B78A2" w:rsidP="008B78A2" w:rsidRDefault="008B78A2" w14:paraId="3586FE92" w14:textId="77777777">
            <w:pPr>
              <w:spacing w:after="160" w:line="259" w:lineRule="auto"/>
              <w:jc w:val="center"/>
              <w:rPr>
                <w:bCs/>
                <w:sz w:val="24"/>
                <w:szCs w:val="24"/>
              </w:rPr>
            </w:pPr>
            <w:r w:rsidRPr="001842EC">
              <w:rPr>
                <w:b/>
                <w:sz w:val="24"/>
                <w:szCs w:val="24"/>
              </w:rPr>
              <w:t>• Lecture: 15%</w:t>
            </w:r>
          </w:p>
          <w:p w:rsidRPr="001842EC" w:rsidR="008B78A2" w:rsidP="008B78A2" w:rsidRDefault="008B78A2" w14:paraId="16E0F9EA" w14:textId="77777777">
            <w:pPr>
              <w:spacing w:after="160" w:line="259" w:lineRule="auto"/>
              <w:jc w:val="center"/>
              <w:rPr>
                <w:b/>
                <w:sz w:val="24"/>
                <w:szCs w:val="24"/>
              </w:rPr>
            </w:pPr>
            <w:r w:rsidRPr="001842EC">
              <w:rPr>
                <w:b/>
                <w:sz w:val="24"/>
                <w:szCs w:val="24"/>
              </w:rPr>
              <w:t xml:space="preserve">• </w:t>
            </w:r>
            <w:r w:rsidRPr="001842EC">
              <w:rPr>
                <w:bCs/>
                <w:sz w:val="24"/>
                <w:szCs w:val="24"/>
              </w:rPr>
              <w:t>Purpose: To provide basic knowledge and theoretical concepts.</w:t>
            </w:r>
          </w:p>
          <w:p w:rsidRPr="001842EC" w:rsidR="008B78A2" w:rsidP="008B78A2" w:rsidRDefault="008B78A2" w14:paraId="4FE03570" w14:textId="77777777">
            <w:pPr>
              <w:spacing w:after="160" w:line="259" w:lineRule="auto"/>
              <w:jc w:val="center"/>
              <w:rPr>
                <w:bCs/>
                <w:sz w:val="24"/>
                <w:szCs w:val="24"/>
              </w:rPr>
            </w:pPr>
            <w:r w:rsidRPr="001842EC">
              <w:rPr>
                <w:b/>
                <w:sz w:val="24"/>
                <w:szCs w:val="24"/>
              </w:rPr>
              <w:t xml:space="preserve">• </w:t>
            </w:r>
            <w:r w:rsidRPr="001842EC">
              <w:rPr>
                <w:bCs/>
                <w:sz w:val="24"/>
                <w:szCs w:val="24"/>
              </w:rPr>
              <w:t>Implementation: Regular weekly lectures covering comprehensive course content.</w:t>
            </w:r>
          </w:p>
          <w:p w:rsidRPr="001842EC" w:rsidR="008B78A2" w:rsidP="008B78A2" w:rsidRDefault="008B78A2" w14:paraId="676EE2B3" w14:textId="77777777">
            <w:pPr>
              <w:spacing w:after="160" w:line="259" w:lineRule="auto"/>
              <w:jc w:val="center"/>
              <w:rPr>
                <w:b/>
                <w:sz w:val="24"/>
                <w:szCs w:val="24"/>
              </w:rPr>
            </w:pPr>
            <w:r w:rsidRPr="001842EC">
              <w:rPr>
                <w:b/>
                <w:sz w:val="24"/>
                <w:szCs w:val="24"/>
              </w:rPr>
              <w:t>• Practical laboratory sessions: 15%</w:t>
            </w:r>
          </w:p>
          <w:p w:rsidRPr="001842EC" w:rsidR="008B78A2" w:rsidP="008B78A2" w:rsidRDefault="008B78A2" w14:paraId="23FBE524" w14:textId="77777777">
            <w:pPr>
              <w:spacing w:after="160" w:line="259" w:lineRule="auto"/>
              <w:jc w:val="center"/>
              <w:rPr>
                <w:b/>
                <w:sz w:val="24"/>
                <w:szCs w:val="24"/>
              </w:rPr>
            </w:pPr>
            <w:r w:rsidRPr="001842EC">
              <w:rPr>
                <w:b/>
                <w:sz w:val="24"/>
                <w:szCs w:val="24"/>
              </w:rPr>
              <w:t xml:space="preserve">• </w:t>
            </w:r>
            <w:r w:rsidRPr="001842EC">
              <w:rPr>
                <w:bCs/>
                <w:sz w:val="24"/>
                <w:szCs w:val="24"/>
              </w:rPr>
              <w:t>Purpose: To develop practical skills in aesthetic planning of prosthetic treatments.</w:t>
            </w:r>
          </w:p>
          <w:p w:rsidRPr="001842EC" w:rsidR="008B78A2" w:rsidP="008B78A2" w:rsidRDefault="008B78A2" w14:paraId="11925013" w14:textId="77777777">
            <w:pPr>
              <w:spacing w:after="160" w:line="259" w:lineRule="auto"/>
              <w:jc w:val="center"/>
              <w:rPr>
                <w:bCs/>
                <w:sz w:val="24"/>
                <w:szCs w:val="24"/>
              </w:rPr>
            </w:pPr>
            <w:r w:rsidRPr="001842EC">
              <w:rPr>
                <w:bCs/>
                <w:sz w:val="24"/>
                <w:szCs w:val="24"/>
              </w:rPr>
              <w:t>• Application: Laboratory work after lectures to put theoretical knowledge into practice.</w:t>
            </w:r>
          </w:p>
          <w:p w:rsidRPr="001842EC" w:rsidR="008B78A2" w:rsidP="008B78A2" w:rsidRDefault="008B78A2" w14:paraId="3516B302" w14:textId="77777777">
            <w:pPr>
              <w:spacing w:after="160" w:line="259" w:lineRule="auto"/>
              <w:rPr>
                <w:b/>
                <w:sz w:val="24"/>
                <w:szCs w:val="24"/>
              </w:rPr>
            </w:pPr>
            <w:r w:rsidRPr="001842EC">
              <w:rPr>
                <w:b/>
                <w:sz w:val="24"/>
                <w:szCs w:val="24"/>
              </w:rPr>
              <w:t>• Seminars and group discussions: 10%</w:t>
            </w:r>
          </w:p>
          <w:p w:rsidRPr="006C0B39" w:rsidR="008B78A2" w:rsidP="008B78A2" w:rsidRDefault="008B78A2" w14:paraId="5CA96296" w14:textId="77777777">
            <w:pPr>
              <w:pStyle w:val="Listenabsatz"/>
              <w:widowControl/>
              <w:numPr>
                <w:ilvl w:val="0"/>
                <w:numId w:val="18"/>
              </w:numPr>
              <w:autoSpaceDE/>
              <w:autoSpaceDN/>
              <w:contextualSpacing/>
              <w:rPr>
                <w:rFonts w:ascii="Times New Roman" w:hAnsi="Times New Roman" w:cs="Times New Roman"/>
                <w:bCs/>
                <w:sz w:val="24"/>
                <w:szCs w:val="24"/>
              </w:rPr>
            </w:pPr>
            <w:r w:rsidRPr="006C0B39">
              <w:rPr>
                <w:bCs/>
                <w:sz w:val="24"/>
                <w:szCs w:val="24"/>
              </w:rPr>
              <w:t>Purpose: To increase understanding through</w:t>
            </w:r>
            <w:r w:rsidRPr="001842EC">
              <w:rPr>
                <w:rFonts w:ascii="Times New Roman" w:hAnsi="Times New Roman" w:cs="Times New Roman"/>
                <w:b/>
                <w:bCs/>
                <w:sz w:val="24"/>
                <w:szCs w:val="24"/>
              </w:rPr>
              <w:t xml:space="preserve"> </w:t>
            </w:r>
            <w:r w:rsidRPr="006C0B39">
              <w:rPr>
                <w:rFonts w:ascii="Times New Roman" w:hAnsi="Times New Roman" w:cs="Times New Roman"/>
                <w:bCs/>
                <w:sz w:val="24"/>
                <w:szCs w:val="24"/>
              </w:rPr>
              <w:t>discussion and collaborative learning.</w:t>
            </w:r>
          </w:p>
          <w:p w:rsidRPr="006C0B39" w:rsidR="008B78A2" w:rsidP="008B78A2" w:rsidRDefault="008B78A2" w14:paraId="6937F599" w14:textId="77777777">
            <w:pPr>
              <w:pStyle w:val="Listenabsatz"/>
              <w:widowControl/>
              <w:numPr>
                <w:ilvl w:val="0"/>
                <w:numId w:val="18"/>
              </w:numPr>
              <w:autoSpaceDE/>
              <w:autoSpaceDN/>
              <w:contextualSpacing/>
              <w:rPr>
                <w:rFonts w:ascii="Times New Roman" w:hAnsi="Times New Roman" w:cs="Times New Roman"/>
                <w:bCs/>
                <w:sz w:val="24"/>
                <w:szCs w:val="24"/>
              </w:rPr>
            </w:pPr>
            <w:r w:rsidRPr="006C0B39">
              <w:rPr>
                <w:rFonts w:ascii="Times New Roman" w:hAnsi="Times New Roman" w:cs="Times New Roman"/>
                <w:bCs/>
                <w:sz w:val="24"/>
                <w:szCs w:val="24"/>
              </w:rPr>
              <w:t>Implementation: Open sessions to discuss case studies, current analysis findings and trends.</w:t>
            </w:r>
          </w:p>
          <w:p w:rsidRPr="006C0B39" w:rsidR="008B78A2" w:rsidP="008B78A2" w:rsidRDefault="008B78A2" w14:paraId="22D5D802" w14:textId="77777777">
            <w:pPr>
              <w:pStyle w:val="Listenabsatz"/>
              <w:widowControl/>
              <w:numPr>
                <w:ilvl w:val="0"/>
                <w:numId w:val="18"/>
              </w:numPr>
              <w:autoSpaceDE/>
              <w:autoSpaceDN/>
              <w:contextualSpacing/>
              <w:rPr>
                <w:rFonts w:ascii="Times New Roman" w:hAnsi="Times New Roman" w:cs="Times New Roman"/>
                <w:bCs/>
                <w:sz w:val="24"/>
                <w:szCs w:val="24"/>
              </w:rPr>
            </w:pPr>
            <w:r w:rsidRPr="006C0B39">
              <w:rPr>
                <w:rFonts w:ascii="Times New Roman" w:hAnsi="Times New Roman" w:cs="Times New Roman"/>
                <w:bCs/>
                <w:sz w:val="24"/>
                <w:szCs w:val="24"/>
              </w:rPr>
              <w:t>.</w:t>
            </w:r>
          </w:p>
          <w:p w:rsidRPr="006C0B39" w:rsidR="008B78A2" w:rsidP="008B78A2" w:rsidRDefault="008B78A2" w14:paraId="00CC8E03" w14:textId="77777777">
            <w:pPr>
              <w:pStyle w:val="Listenabsatz"/>
              <w:widowControl/>
              <w:numPr>
                <w:ilvl w:val="0"/>
                <w:numId w:val="18"/>
              </w:numPr>
              <w:autoSpaceDE/>
              <w:autoSpaceDN/>
              <w:contextualSpacing/>
              <w:rPr>
                <w:rFonts w:ascii="Times New Roman" w:hAnsi="Times New Roman" w:cs="Times New Roman"/>
                <w:bCs/>
                <w:sz w:val="24"/>
                <w:szCs w:val="24"/>
              </w:rPr>
            </w:pPr>
            <w:r w:rsidRPr="006C0B39">
              <w:rPr>
                <w:rFonts w:ascii="Times New Roman" w:hAnsi="Times New Roman" w:cs="Times New Roman"/>
                <w:bCs/>
                <w:sz w:val="24"/>
                <w:szCs w:val="24"/>
              </w:rPr>
              <w:t>E-learning resources: 20%</w:t>
            </w:r>
          </w:p>
          <w:p w:rsidRPr="006C0B39" w:rsidR="008B78A2" w:rsidP="008B78A2" w:rsidRDefault="008B78A2" w14:paraId="4270AEEE" w14:textId="77777777">
            <w:pPr>
              <w:pStyle w:val="Listenabsatz"/>
              <w:widowControl/>
              <w:numPr>
                <w:ilvl w:val="0"/>
                <w:numId w:val="18"/>
              </w:numPr>
              <w:autoSpaceDE/>
              <w:autoSpaceDN/>
              <w:contextualSpacing/>
              <w:rPr>
                <w:rFonts w:ascii="Times New Roman" w:hAnsi="Times New Roman" w:cs="Times New Roman"/>
                <w:bCs/>
                <w:sz w:val="24"/>
                <w:szCs w:val="24"/>
              </w:rPr>
            </w:pPr>
            <w:r w:rsidRPr="006C0B39">
              <w:rPr>
                <w:rFonts w:ascii="Times New Roman" w:hAnsi="Times New Roman" w:cs="Times New Roman"/>
                <w:bCs/>
                <w:sz w:val="24"/>
                <w:szCs w:val="24"/>
              </w:rPr>
              <w:t>Supplementation: To supplement and reinforce learning outside the classroom.</w:t>
            </w:r>
          </w:p>
          <w:p w:rsidRPr="006C0B39" w:rsidR="008B78A2" w:rsidP="008B78A2" w:rsidRDefault="008B78A2" w14:paraId="77F3AFE2" w14:textId="77777777">
            <w:pPr>
              <w:pStyle w:val="Listenabsatz"/>
              <w:widowControl/>
              <w:numPr>
                <w:ilvl w:val="0"/>
                <w:numId w:val="18"/>
              </w:numPr>
              <w:autoSpaceDE/>
              <w:autoSpaceDN/>
              <w:contextualSpacing/>
              <w:rPr>
                <w:rFonts w:ascii="Times New Roman" w:hAnsi="Times New Roman" w:cs="Times New Roman"/>
                <w:bCs/>
                <w:sz w:val="24"/>
                <w:szCs w:val="24"/>
              </w:rPr>
            </w:pPr>
            <w:r w:rsidRPr="006C0B39">
              <w:rPr>
                <w:rFonts w:ascii="Times New Roman" w:hAnsi="Times New Roman" w:cs="Times New Roman"/>
                <w:bCs/>
                <w:sz w:val="24"/>
                <w:szCs w:val="24"/>
              </w:rPr>
              <w:t>Implementation: Access to online materials and forums for further study and discussion.</w:t>
            </w:r>
          </w:p>
          <w:p w:rsidR="008B78A2" w:rsidP="008B78A2" w:rsidRDefault="008B78A2" w14:paraId="5AAF6B15" w14:textId="77777777">
            <w:pPr>
              <w:pStyle w:val="TableParagraph"/>
              <w:numPr>
                <w:ilvl w:val="0"/>
                <w:numId w:val="18"/>
              </w:numPr>
              <w:spacing w:line="250" w:lineRule="exact"/>
              <w:rPr>
                <w:b/>
              </w:rPr>
            </w:pPr>
            <w:r w:rsidRPr="006C0B39">
              <w:rPr>
                <w:rFonts w:ascii="Times New Roman" w:hAnsi="Times New Roman" w:cs="Times New Roman"/>
                <w:bCs/>
                <w:sz w:val="24"/>
                <w:szCs w:val="24"/>
              </w:rPr>
              <w:t>Some percentages are important and can be adjusted to the specifics of the course, institutional guidelines or student group. Allocating a strong theory in practicals and laboratory studies (15%) and reading a solid theoretical basis for lectures (15%). Interactive and student-centered learning methods, such as seminars, case studies, are inclusive of critical thinking and useful.</w:t>
            </w:r>
          </w:p>
          <w:p w:rsidR="008B78A2" w:rsidP="008B78A2" w:rsidRDefault="008B78A2" w14:paraId="16ABF9BF" w14:textId="77777777">
            <w:pPr>
              <w:pStyle w:val="TableParagraph"/>
              <w:spacing w:line="250" w:lineRule="exact"/>
              <w:ind w:left="110"/>
              <w:rPr>
                <w:b/>
              </w:rPr>
            </w:pPr>
          </w:p>
          <w:p w:rsidR="00291940" w:rsidRDefault="00291940" w14:paraId="6F10C9FC" w14:textId="77777777">
            <w:pPr>
              <w:pStyle w:val="TableParagraph"/>
              <w:spacing w:line="250" w:lineRule="exact"/>
              <w:ind w:left="110"/>
              <w:rPr>
                <w:b/>
              </w:rPr>
            </w:pPr>
          </w:p>
          <w:p w:rsidR="00291940" w:rsidRDefault="00291940" w14:paraId="13BACF89" w14:textId="77777777">
            <w:pPr>
              <w:pStyle w:val="TableParagraph"/>
              <w:spacing w:line="250" w:lineRule="exact"/>
              <w:ind w:left="110"/>
              <w:rPr>
                <w:b/>
              </w:rPr>
            </w:pPr>
          </w:p>
          <w:p w:rsidR="00291940" w:rsidRDefault="00291940" w14:paraId="413E97F8" w14:textId="77777777">
            <w:pPr>
              <w:pStyle w:val="TableParagraph"/>
              <w:spacing w:line="250" w:lineRule="exact"/>
              <w:ind w:left="110"/>
              <w:rPr>
                <w:b/>
              </w:rPr>
            </w:pPr>
          </w:p>
          <w:p w:rsidR="00291940" w:rsidRDefault="00291940" w14:paraId="00F49965" w14:textId="77777777">
            <w:pPr>
              <w:pStyle w:val="TableParagraph"/>
              <w:spacing w:line="250" w:lineRule="exact"/>
              <w:ind w:left="110"/>
              <w:rPr>
                <w:b/>
              </w:rPr>
            </w:pPr>
          </w:p>
          <w:p w:rsidR="00291940" w:rsidRDefault="00291940" w14:paraId="13A16F07" w14:textId="77777777">
            <w:pPr>
              <w:pStyle w:val="TableParagraph"/>
              <w:spacing w:line="250" w:lineRule="exact"/>
              <w:ind w:left="110"/>
              <w:rPr>
                <w:b/>
              </w:rPr>
            </w:pPr>
          </w:p>
          <w:p w:rsidR="00291940" w:rsidRDefault="00291940" w14:paraId="64DD65DD" w14:textId="77777777">
            <w:pPr>
              <w:pStyle w:val="TableParagraph"/>
              <w:spacing w:line="250" w:lineRule="exact"/>
              <w:ind w:left="110"/>
              <w:rPr>
                <w:b/>
              </w:rPr>
            </w:pPr>
          </w:p>
          <w:p w:rsidR="00291940" w:rsidRDefault="00291940" w14:paraId="50F69FE5" w14:textId="77777777">
            <w:pPr>
              <w:pStyle w:val="TableParagraph"/>
              <w:spacing w:line="250" w:lineRule="exact"/>
              <w:ind w:left="110"/>
              <w:rPr>
                <w:b/>
              </w:rPr>
            </w:pPr>
          </w:p>
          <w:p w:rsidR="00291940" w:rsidRDefault="00291940" w14:paraId="43F9DF29" w14:textId="77777777">
            <w:pPr>
              <w:pStyle w:val="TableParagraph"/>
              <w:spacing w:line="250" w:lineRule="exact"/>
              <w:ind w:left="110"/>
              <w:rPr>
                <w:b/>
              </w:rPr>
            </w:pPr>
          </w:p>
          <w:p w:rsidR="00291940" w:rsidRDefault="00291940" w14:paraId="7DD28CBD" w14:textId="77777777">
            <w:pPr>
              <w:pStyle w:val="TableParagraph"/>
              <w:spacing w:line="250" w:lineRule="exact"/>
              <w:ind w:left="110"/>
              <w:rPr>
                <w:b/>
              </w:rPr>
            </w:pPr>
          </w:p>
          <w:p w:rsidR="00291940" w:rsidRDefault="00291940" w14:paraId="4C059AA7" w14:textId="77777777">
            <w:pPr>
              <w:pStyle w:val="TableParagraph"/>
              <w:spacing w:line="250" w:lineRule="exact"/>
              <w:ind w:left="110"/>
              <w:rPr>
                <w:b/>
              </w:rPr>
            </w:pPr>
          </w:p>
          <w:p w:rsidR="00291940" w:rsidRDefault="00291940" w14:paraId="4E99C9A6" w14:textId="77777777">
            <w:pPr>
              <w:pStyle w:val="TableParagraph"/>
              <w:spacing w:line="250" w:lineRule="exact"/>
              <w:ind w:left="110"/>
              <w:rPr>
                <w:b/>
              </w:rPr>
            </w:pPr>
          </w:p>
          <w:p w:rsidR="00291940" w:rsidRDefault="00291940" w14:paraId="4BC57ABD" w14:textId="77777777">
            <w:pPr>
              <w:pStyle w:val="TableParagraph"/>
              <w:spacing w:line="250" w:lineRule="exact"/>
              <w:ind w:left="110"/>
              <w:rPr>
                <w:b/>
              </w:rPr>
            </w:pPr>
          </w:p>
          <w:p w:rsidR="00291940" w:rsidRDefault="00291940" w14:paraId="646B49CB" w14:textId="77777777">
            <w:pPr>
              <w:pStyle w:val="TableParagraph"/>
              <w:spacing w:line="250" w:lineRule="exact"/>
              <w:ind w:left="110"/>
              <w:rPr>
                <w:b/>
              </w:rPr>
            </w:pPr>
          </w:p>
          <w:p w:rsidR="00291940" w:rsidRDefault="00291940" w14:paraId="6A3AAE29" w14:textId="77777777">
            <w:pPr>
              <w:pStyle w:val="TableParagraph"/>
              <w:spacing w:line="250" w:lineRule="exact"/>
              <w:ind w:left="110"/>
              <w:rPr>
                <w:b/>
              </w:rPr>
            </w:pPr>
          </w:p>
          <w:p w:rsidR="00291940" w:rsidRDefault="00291940" w14:paraId="54FA7788" w14:textId="77777777">
            <w:pPr>
              <w:pStyle w:val="TableParagraph"/>
              <w:spacing w:line="250" w:lineRule="exact"/>
              <w:ind w:left="110"/>
              <w:rPr>
                <w:b/>
              </w:rPr>
            </w:pPr>
          </w:p>
          <w:p w:rsidR="00291940" w:rsidRDefault="00291940" w14:paraId="52B4A64E" w14:textId="77777777">
            <w:pPr>
              <w:pStyle w:val="TableParagraph"/>
              <w:spacing w:line="250" w:lineRule="exact"/>
              <w:ind w:left="110"/>
              <w:rPr>
                <w:b/>
              </w:rPr>
            </w:pPr>
          </w:p>
          <w:p w:rsidR="00291940" w:rsidRDefault="00291940" w14:paraId="40E95BFE" w14:textId="77777777">
            <w:pPr>
              <w:pStyle w:val="TableParagraph"/>
              <w:spacing w:line="250" w:lineRule="exact"/>
              <w:ind w:left="110"/>
              <w:rPr>
                <w:b/>
              </w:rPr>
            </w:pPr>
          </w:p>
          <w:p w:rsidR="00291940" w:rsidRDefault="00291940" w14:paraId="2FB39F35" w14:textId="77777777">
            <w:pPr>
              <w:pStyle w:val="TableParagraph"/>
              <w:spacing w:line="250" w:lineRule="exact"/>
              <w:ind w:left="110"/>
              <w:rPr>
                <w:b/>
              </w:rPr>
            </w:pPr>
          </w:p>
          <w:p w:rsidR="00291940" w:rsidRDefault="00291940" w14:paraId="3919C12B" w14:textId="77777777">
            <w:pPr>
              <w:pStyle w:val="TableParagraph"/>
              <w:spacing w:line="250" w:lineRule="exact"/>
              <w:ind w:left="110"/>
              <w:rPr>
                <w:b/>
              </w:rPr>
            </w:pPr>
          </w:p>
          <w:p w:rsidR="00291940" w:rsidP="00291940" w:rsidRDefault="00291940" w14:paraId="3E49A45C" w14:textId="4A8DE63B">
            <w:pPr>
              <w:pStyle w:val="TableParagraph"/>
              <w:spacing w:line="250" w:lineRule="exact"/>
              <w:rPr>
                <w:b/>
              </w:rPr>
            </w:pPr>
          </w:p>
          <w:p w:rsidR="00291940" w:rsidP="00291940" w:rsidRDefault="00291940" w14:paraId="40C644D1" w14:textId="114AE889">
            <w:pPr>
              <w:pStyle w:val="TableParagraph"/>
              <w:spacing w:line="250" w:lineRule="exact"/>
              <w:rPr>
                <w:b/>
              </w:rPr>
            </w:pPr>
          </w:p>
          <w:p w:rsidR="00291940" w:rsidP="00291940" w:rsidRDefault="00291940" w14:paraId="01C784BF" w14:textId="5E3C56F8">
            <w:pPr>
              <w:pStyle w:val="TableParagraph"/>
              <w:spacing w:line="250" w:lineRule="exact"/>
              <w:rPr>
                <w:b/>
              </w:rPr>
            </w:pPr>
          </w:p>
          <w:p w:rsidR="00291940" w:rsidP="00291940" w:rsidRDefault="00291940" w14:paraId="4BE16227" w14:textId="207F5EE4">
            <w:pPr>
              <w:pStyle w:val="TableParagraph"/>
              <w:spacing w:line="250" w:lineRule="exact"/>
              <w:rPr>
                <w:b/>
              </w:rPr>
            </w:pPr>
          </w:p>
          <w:p w:rsidR="00291940" w:rsidP="00291940" w:rsidRDefault="00291940" w14:paraId="516819CF" w14:textId="21B2F0E5">
            <w:pPr>
              <w:pStyle w:val="TableParagraph"/>
              <w:spacing w:line="250" w:lineRule="exact"/>
              <w:rPr>
                <w:b/>
              </w:rPr>
            </w:pPr>
          </w:p>
          <w:p w:rsidR="00291940" w:rsidP="00291940" w:rsidRDefault="00291940" w14:paraId="68D03ABC" w14:textId="77777777">
            <w:pPr>
              <w:pStyle w:val="TableParagraph"/>
              <w:spacing w:line="250" w:lineRule="exact"/>
              <w:rPr>
                <w:b/>
              </w:rPr>
            </w:pPr>
          </w:p>
          <w:p w:rsidR="00904474" w:rsidRDefault="00663C10" w14:paraId="38697A21" w14:textId="77777777">
            <w:pPr>
              <w:pStyle w:val="TableParagraph"/>
              <w:spacing w:line="250" w:lineRule="exact"/>
              <w:ind w:left="110"/>
              <w:rPr>
                <w:rFonts w:eastAsia="Times New Roman" w:cs="Times New Roman"/>
                <w:b/>
                <w:bCs/>
                <w:sz w:val="24"/>
                <w:szCs w:val="24"/>
              </w:rPr>
            </w:pPr>
            <w:r>
              <w:rPr>
                <w:rFonts w:eastAsia="Times New Roman" w:cs="Times New Roman"/>
                <w:b/>
                <w:bCs/>
                <w:sz w:val="24"/>
                <w:szCs w:val="24"/>
              </w:rPr>
              <w:t xml:space="preserve">                 </w:t>
            </w:r>
          </w:p>
          <w:p w:rsidR="00904474" w:rsidRDefault="00904474" w14:paraId="44B95EE9" w14:textId="77777777">
            <w:pPr>
              <w:pStyle w:val="TableParagraph"/>
              <w:spacing w:line="250" w:lineRule="exact"/>
              <w:ind w:left="110"/>
              <w:rPr>
                <w:rFonts w:eastAsia="Times New Roman" w:cs="Times New Roman"/>
                <w:b/>
                <w:bCs/>
                <w:sz w:val="24"/>
                <w:szCs w:val="24"/>
              </w:rPr>
            </w:pPr>
          </w:p>
          <w:p w:rsidR="00904474" w:rsidRDefault="00904474" w14:paraId="067C51F6" w14:textId="77777777">
            <w:pPr>
              <w:pStyle w:val="TableParagraph"/>
              <w:spacing w:line="250" w:lineRule="exact"/>
              <w:ind w:left="110"/>
              <w:rPr>
                <w:rFonts w:eastAsia="Times New Roman" w:cs="Times New Roman"/>
                <w:b/>
                <w:bCs/>
                <w:sz w:val="24"/>
                <w:szCs w:val="24"/>
              </w:rPr>
            </w:pPr>
          </w:p>
          <w:p w:rsidR="00904474" w:rsidRDefault="00904474" w14:paraId="266FD3B6" w14:textId="77777777">
            <w:pPr>
              <w:pStyle w:val="TableParagraph"/>
              <w:spacing w:line="250" w:lineRule="exact"/>
              <w:ind w:left="110"/>
              <w:rPr>
                <w:rFonts w:eastAsia="Times New Roman" w:cs="Times New Roman"/>
                <w:b/>
                <w:bCs/>
                <w:sz w:val="24"/>
                <w:szCs w:val="24"/>
              </w:rPr>
            </w:pPr>
          </w:p>
          <w:p w:rsidR="00904474" w:rsidRDefault="00904474" w14:paraId="13F01957" w14:textId="77777777">
            <w:pPr>
              <w:pStyle w:val="TableParagraph"/>
              <w:spacing w:line="250" w:lineRule="exact"/>
              <w:ind w:left="110"/>
              <w:rPr>
                <w:rFonts w:eastAsia="Times New Roman" w:cs="Times New Roman"/>
                <w:b/>
                <w:bCs/>
                <w:sz w:val="24"/>
                <w:szCs w:val="24"/>
              </w:rPr>
            </w:pPr>
          </w:p>
          <w:p w:rsidR="00904474" w:rsidRDefault="00904474" w14:paraId="5528900B" w14:textId="77777777">
            <w:pPr>
              <w:pStyle w:val="TableParagraph"/>
              <w:spacing w:line="250" w:lineRule="exact"/>
              <w:ind w:left="110"/>
              <w:rPr>
                <w:rFonts w:eastAsia="Times New Roman" w:cs="Times New Roman"/>
                <w:b/>
                <w:bCs/>
                <w:sz w:val="24"/>
                <w:szCs w:val="24"/>
              </w:rPr>
            </w:pPr>
          </w:p>
          <w:p w:rsidR="00904474" w:rsidRDefault="00904474" w14:paraId="56CD06E5" w14:textId="77777777">
            <w:pPr>
              <w:pStyle w:val="TableParagraph"/>
              <w:spacing w:line="250" w:lineRule="exact"/>
              <w:ind w:left="110"/>
              <w:rPr>
                <w:rFonts w:eastAsia="Times New Roman" w:cs="Times New Roman"/>
                <w:b/>
                <w:bCs/>
                <w:sz w:val="24"/>
                <w:szCs w:val="24"/>
              </w:rPr>
            </w:pPr>
          </w:p>
          <w:p w:rsidR="00904474" w:rsidRDefault="00904474" w14:paraId="7A8A131C" w14:textId="77777777">
            <w:pPr>
              <w:pStyle w:val="TableParagraph"/>
              <w:spacing w:line="250" w:lineRule="exact"/>
              <w:ind w:left="110"/>
              <w:rPr>
                <w:rFonts w:eastAsia="Times New Roman" w:cs="Times New Roman"/>
                <w:b/>
                <w:bCs/>
                <w:sz w:val="24"/>
                <w:szCs w:val="24"/>
              </w:rPr>
            </w:pPr>
          </w:p>
          <w:p w:rsidR="00291940" w:rsidP="00904474" w:rsidRDefault="00904474" w14:paraId="0AC1565C" w14:textId="72ED8B13">
            <w:pPr>
              <w:pStyle w:val="TableParagraph"/>
              <w:spacing w:line="250" w:lineRule="exact"/>
              <w:rPr>
                <w:b/>
              </w:rPr>
            </w:pPr>
            <w:r>
              <w:rPr>
                <w:rFonts w:eastAsia="Times New Roman" w:cs="Times New Roman"/>
                <w:b/>
                <w:bCs/>
                <w:sz w:val="24"/>
                <w:szCs w:val="24"/>
              </w:rPr>
              <w:t xml:space="preserve">           </w:t>
            </w:r>
          </w:p>
        </w:tc>
        <w:tc>
          <w:tcPr>
            <w:tcW w:w="1426" w:type="dxa"/>
            <w:tcBorders>
              <w:top w:val="single" w:color="000000" w:sz="4" w:space="0"/>
              <w:left w:val="single" w:color="000000" w:sz="4" w:space="0"/>
              <w:bottom w:val="single" w:color="000000" w:sz="4" w:space="0"/>
              <w:right w:val="single" w:color="000000" w:sz="4" w:space="0"/>
            </w:tcBorders>
            <w:shd w:val="clear" w:color="auto" w:fill="F1F1F1"/>
          </w:tcPr>
          <w:p w:rsidR="000F5E06" w:rsidRDefault="000F5E06" w14:paraId="361ABAD3" w14:textId="26896E19">
            <w:pPr>
              <w:pStyle w:val="TableParagraph"/>
              <w:spacing w:line="250" w:lineRule="exact"/>
              <w:ind w:right="139"/>
              <w:jc w:val="right"/>
              <w:rPr>
                <w:b/>
              </w:rPr>
            </w:pPr>
          </w:p>
        </w:tc>
      </w:tr>
      <w:tr w:rsidR="00F94219" w:rsidTr="00854594" w14:paraId="008BC12E" w14:textId="77777777">
        <w:trPr>
          <w:trHeight w:val="364"/>
        </w:trPr>
        <w:tc>
          <w:tcPr>
            <w:tcW w:w="2425" w:type="dxa"/>
            <w:tcBorders>
              <w:top w:val="single" w:color="000000" w:sz="4" w:space="0"/>
              <w:left w:val="single" w:color="000000" w:sz="4" w:space="0"/>
              <w:bottom w:val="single" w:color="000000" w:sz="4" w:space="0"/>
              <w:right w:val="single" w:color="000000" w:sz="4" w:space="0"/>
            </w:tcBorders>
            <w:shd w:val="clear" w:color="auto" w:fill="DEEAF6"/>
          </w:tcPr>
          <w:p w:rsidR="004D6148" w:rsidRDefault="004D6148" w14:paraId="18B07694" w14:textId="77777777">
            <w:pPr>
              <w:pStyle w:val="TableParagraph"/>
              <w:rPr>
                <w:rFonts w:eastAsia="Times New Roman" w:cs="Times New Roman"/>
                <w:b/>
                <w:bCs/>
                <w:sz w:val="24"/>
                <w:szCs w:val="24"/>
              </w:rPr>
            </w:pPr>
          </w:p>
          <w:p w:rsidR="004D6148" w:rsidRDefault="004D6148" w14:paraId="56AD4C63" w14:textId="77777777">
            <w:pPr>
              <w:pStyle w:val="TableParagraph"/>
              <w:rPr>
                <w:rFonts w:eastAsia="Times New Roman" w:cs="Times New Roman"/>
                <w:b/>
                <w:bCs/>
                <w:sz w:val="24"/>
                <w:szCs w:val="24"/>
              </w:rPr>
            </w:pPr>
          </w:p>
          <w:p w:rsidR="004D6148" w:rsidRDefault="004D6148" w14:paraId="43107321" w14:textId="77777777">
            <w:pPr>
              <w:pStyle w:val="TableParagraph"/>
              <w:rPr>
                <w:rFonts w:eastAsia="Times New Roman" w:cs="Times New Roman"/>
                <w:b/>
                <w:bCs/>
                <w:sz w:val="24"/>
                <w:szCs w:val="24"/>
              </w:rPr>
            </w:pPr>
          </w:p>
          <w:p w:rsidR="004D6148" w:rsidRDefault="004D6148" w14:paraId="2E90E0F3" w14:textId="77777777">
            <w:pPr>
              <w:pStyle w:val="TableParagraph"/>
              <w:rPr>
                <w:rFonts w:eastAsia="Times New Roman" w:cs="Times New Roman"/>
                <w:b/>
                <w:bCs/>
                <w:sz w:val="24"/>
                <w:szCs w:val="24"/>
              </w:rPr>
            </w:pPr>
          </w:p>
          <w:p w:rsidR="004D6148" w:rsidRDefault="004D6148" w14:paraId="6C9A1955" w14:textId="77777777">
            <w:pPr>
              <w:pStyle w:val="TableParagraph"/>
              <w:rPr>
                <w:rFonts w:eastAsia="Times New Roman" w:cs="Times New Roman"/>
                <w:b/>
                <w:bCs/>
                <w:sz w:val="24"/>
                <w:szCs w:val="24"/>
              </w:rPr>
            </w:pPr>
          </w:p>
          <w:p w:rsidR="004D6148" w:rsidRDefault="004D6148" w14:paraId="74DC0D88" w14:textId="77777777">
            <w:pPr>
              <w:pStyle w:val="TableParagraph"/>
              <w:rPr>
                <w:rFonts w:eastAsia="Times New Roman" w:cs="Times New Roman"/>
                <w:b/>
                <w:bCs/>
                <w:sz w:val="24"/>
                <w:szCs w:val="24"/>
              </w:rPr>
            </w:pPr>
          </w:p>
          <w:p w:rsidR="004D6148" w:rsidRDefault="004D6148" w14:paraId="4FD694C9" w14:textId="77777777">
            <w:pPr>
              <w:pStyle w:val="TableParagraph"/>
              <w:rPr>
                <w:rFonts w:eastAsia="Times New Roman" w:cs="Times New Roman"/>
                <w:b/>
                <w:bCs/>
                <w:sz w:val="24"/>
                <w:szCs w:val="24"/>
              </w:rPr>
            </w:pPr>
          </w:p>
          <w:p w:rsidR="004D6148" w:rsidRDefault="004D6148" w14:paraId="6354DEB4" w14:textId="77777777">
            <w:pPr>
              <w:pStyle w:val="TableParagraph"/>
              <w:rPr>
                <w:rFonts w:eastAsia="Times New Roman" w:cs="Times New Roman"/>
                <w:b/>
                <w:bCs/>
                <w:sz w:val="24"/>
                <w:szCs w:val="24"/>
              </w:rPr>
            </w:pPr>
          </w:p>
          <w:p w:rsidR="004D6148" w:rsidRDefault="004D6148" w14:paraId="29451FA9" w14:textId="77777777">
            <w:pPr>
              <w:pStyle w:val="TableParagraph"/>
              <w:rPr>
                <w:rFonts w:eastAsia="Times New Roman" w:cs="Times New Roman"/>
                <w:b/>
                <w:bCs/>
                <w:sz w:val="24"/>
                <w:szCs w:val="24"/>
              </w:rPr>
            </w:pPr>
          </w:p>
          <w:p w:rsidR="004D6148" w:rsidRDefault="004D6148" w14:paraId="2EA2EF52" w14:textId="77777777">
            <w:pPr>
              <w:pStyle w:val="TableParagraph"/>
              <w:rPr>
                <w:rFonts w:eastAsia="Times New Roman" w:cs="Times New Roman"/>
                <w:b/>
                <w:bCs/>
                <w:sz w:val="24"/>
                <w:szCs w:val="24"/>
              </w:rPr>
            </w:pPr>
          </w:p>
          <w:p w:rsidR="004D6148" w:rsidRDefault="004D6148" w14:paraId="665261BF" w14:textId="77777777">
            <w:pPr>
              <w:pStyle w:val="TableParagraph"/>
              <w:rPr>
                <w:rFonts w:eastAsia="Times New Roman" w:cs="Times New Roman"/>
                <w:b/>
                <w:bCs/>
                <w:sz w:val="24"/>
                <w:szCs w:val="24"/>
              </w:rPr>
            </w:pPr>
          </w:p>
          <w:p w:rsidR="004D6148" w:rsidRDefault="004D6148" w14:paraId="2BD7392C" w14:textId="77777777">
            <w:pPr>
              <w:pStyle w:val="TableParagraph"/>
              <w:rPr>
                <w:rFonts w:eastAsia="Times New Roman" w:cs="Times New Roman"/>
                <w:b/>
                <w:bCs/>
                <w:sz w:val="24"/>
                <w:szCs w:val="24"/>
              </w:rPr>
            </w:pPr>
          </w:p>
          <w:p w:rsidR="00F94219" w:rsidP="004D6148" w:rsidRDefault="00FC0B8C" w14:paraId="2B667491" w14:textId="55202806">
            <w:pPr>
              <w:pStyle w:val="TableParagraph"/>
              <w:jc w:val="center"/>
              <w:rPr>
                <w:b/>
                <w:sz w:val="24"/>
              </w:rPr>
            </w:pPr>
            <w:r w:rsidRPr="001244DC">
              <w:rPr>
                <w:b/>
                <w:bCs/>
                <w:sz w:val="28"/>
                <w:szCs w:val="28"/>
              </w:rPr>
              <w:t xml:space="preserve">Assessment Methods  </w:t>
            </w:r>
          </w:p>
        </w:tc>
        <w:tc>
          <w:tcPr>
            <w:tcW w:w="5402"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00F94219" w:rsidRDefault="00F94219" w14:paraId="71AF5E7E" w14:textId="77777777">
            <w:pPr>
              <w:pStyle w:val="TableParagraph"/>
              <w:spacing w:line="250" w:lineRule="exact"/>
              <w:ind w:left="110"/>
              <w:rPr>
                <w:b/>
              </w:rPr>
            </w:pPr>
          </w:p>
          <w:p w:rsidRPr="006C0B39" w:rsidR="008B78A2" w:rsidP="008B78A2" w:rsidRDefault="008B78A2" w14:paraId="13DB963C" w14:textId="77777777">
            <w:pPr>
              <w:rPr>
                <w:rFonts w:ascii="Times New Roman" w:hAnsi="Times New Roman" w:eastAsia="Times New Roman" w:cs="Times New Roman"/>
                <w:sz w:val="24"/>
                <w:szCs w:val="24"/>
              </w:rPr>
            </w:pPr>
            <w:r w:rsidRPr="006C0B39">
              <w:rPr>
                <w:rFonts w:ascii="Times New Roman" w:hAnsi="Times New Roman" w:eastAsia="Times New Roman" w:cs="Times New Roman"/>
                <w:sz w:val="24"/>
                <w:szCs w:val="24"/>
              </w:rPr>
              <w:t>The following assessment methods correspond to the learning methods described previously, providing a comprehensive assessment of student performance throughout the course.</w:t>
            </w:r>
          </w:p>
          <w:p w:rsidRPr="006C0B39" w:rsidR="008B78A2" w:rsidP="008B78A2" w:rsidRDefault="008B78A2" w14:paraId="6A1F435A" w14:textId="77777777">
            <w:pPr>
              <w:rPr>
                <w:rFonts w:ascii="Times New Roman" w:hAnsi="Times New Roman" w:eastAsia="Times New Roman" w:cs="Times New Roman"/>
                <w:sz w:val="24"/>
                <w:szCs w:val="24"/>
              </w:rPr>
            </w:pPr>
            <w:r w:rsidRPr="006C0B39">
              <w:rPr>
                <w:rFonts w:ascii="Times New Roman" w:hAnsi="Times New Roman" w:eastAsia="Times New Roman" w:cs="Times New Roman"/>
                <w:sz w:val="24"/>
                <w:szCs w:val="24"/>
              </w:rPr>
              <w:t xml:space="preserve">• </w:t>
            </w:r>
            <w:r w:rsidRPr="0042248B">
              <w:rPr>
                <w:rFonts w:ascii="Times New Roman" w:hAnsi="Times New Roman" w:eastAsia="Times New Roman" w:cs="Times New Roman"/>
                <w:b/>
                <w:bCs/>
                <w:sz w:val="24"/>
                <w:szCs w:val="24"/>
              </w:rPr>
              <w:t>Assessment methods in accordance with learning methods</w:t>
            </w:r>
          </w:p>
          <w:p w:rsidRPr="0042248B" w:rsidR="008B78A2" w:rsidP="008B78A2" w:rsidRDefault="008B78A2" w14:paraId="4C67BF71" w14:textId="77777777">
            <w:pPr>
              <w:rPr>
                <w:rFonts w:ascii="Times New Roman" w:hAnsi="Times New Roman" w:eastAsia="Times New Roman" w:cs="Times New Roman"/>
                <w:b/>
                <w:bCs/>
                <w:sz w:val="24"/>
                <w:szCs w:val="24"/>
              </w:rPr>
            </w:pPr>
            <w:r w:rsidRPr="0042248B">
              <w:rPr>
                <w:rFonts w:ascii="Times New Roman" w:hAnsi="Times New Roman" w:eastAsia="Times New Roman" w:cs="Times New Roman"/>
                <w:b/>
                <w:bCs/>
                <w:sz w:val="24"/>
                <w:szCs w:val="24"/>
              </w:rPr>
              <w:t>1. Lecture (15%)</w:t>
            </w:r>
          </w:p>
          <w:p w:rsidRPr="006C0B39" w:rsidR="008B78A2" w:rsidP="008B78A2" w:rsidRDefault="008B78A2" w14:paraId="43283388" w14:textId="77777777">
            <w:pPr>
              <w:rPr>
                <w:rFonts w:ascii="Times New Roman" w:hAnsi="Times New Roman" w:eastAsia="Times New Roman" w:cs="Times New Roman"/>
                <w:sz w:val="24"/>
                <w:szCs w:val="24"/>
              </w:rPr>
            </w:pPr>
            <w:r w:rsidRPr="006C0B39">
              <w:rPr>
                <w:rFonts w:ascii="Times New Roman" w:hAnsi="Times New Roman" w:eastAsia="Times New Roman" w:cs="Times New Roman"/>
                <w:sz w:val="24"/>
                <w:szCs w:val="24"/>
              </w:rPr>
              <w:t xml:space="preserve">        Evaluation method: Written exams</w:t>
            </w:r>
          </w:p>
          <w:p w:rsidRPr="006C0B39" w:rsidR="008B78A2" w:rsidP="008B78A2" w:rsidRDefault="008B78A2" w14:paraId="784DCE4E" w14:textId="77777777">
            <w:pPr>
              <w:rPr>
                <w:rFonts w:ascii="Times New Roman" w:hAnsi="Times New Roman" w:eastAsia="Times New Roman" w:cs="Times New Roman"/>
                <w:sz w:val="24"/>
                <w:szCs w:val="24"/>
              </w:rPr>
            </w:pPr>
            <w:r w:rsidRPr="006C0B39">
              <w:rPr>
                <w:rFonts w:ascii="Times New Roman" w:hAnsi="Times New Roman" w:eastAsia="Times New Roman" w:cs="Times New Roman"/>
                <w:sz w:val="24"/>
                <w:szCs w:val="24"/>
              </w:rPr>
              <w:t>• Students will be evaluated through midterm and final written exams that cover the theoretical knowledge presented during the lectures. These exams may include multiple-choice questions, short-answer questions, and questions or to assess understanding of basic concepts in Fundamentals of Esthetics in Prosthodontics.</w:t>
            </w:r>
          </w:p>
          <w:p w:rsidRPr="0042248B" w:rsidR="008B78A2" w:rsidP="008B78A2" w:rsidRDefault="008B78A2" w14:paraId="5BF087BC" w14:textId="77777777">
            <w:pPr>
              <w:rPr>
                <w:rFonts w:ascii="Times New Roman" w:hAnsi="Times New Roman" w:eastAsia="Times New Roman" w:cs="Times New Roman"/>
                <w:b/>
                <w:bCs/>
                <w:sz w:val="24"/>
                <w:szCs w:val="24"/>
              </w:rPr>
            </w:pPr>
            <w:r w:rsidRPr="0042248B">
              <w:rPr>
                <w:rFonts w:ascii="Times New Roman" w:hAnsi="Times New Roman" w:eastAsia="Times New Roman" w:cs="Times New Roman"/>
                <w:b/>
                <w:bCs/>
                <w:sz w:val="24"/>
                <w:szCs w:val="24"/>
              </w:rPr>
              <w:t>2. Practical laboratory sessions (15%)</w:t>
            </w:r>
          </w:p>
          <w:p w:rsidRPr="006C0B39" w:rsidR="008B78A2" w:rsidP="008B78A2" w:rsidRDefault="008B78A2" w14:paraId="35942BD0" w14:textId="77777777">
            <w:pPr>
              <w:rPr>
                <w:rFonts w:ascii="Times New Roman" w:hAnsi="Times New Roman" w:eastAsia="Times New Roman" w:cs="Times New Roman"/>
                <w:sz w:val="24"/>
                <w:szCs w:val="24"/>
              </w:rPr>
            </w:pPr>
            <w:r w:rsidRPr="006C0B39">
              <w:rPr>
                <w:rFonts w:ascii="Times New Roman" w:hAnsi="Times New Roman" w:eastAsia="Times New Roman" w:cs="Times New Roman"/>
                <w:sz w:val="24"/>
                <w:szCs w:val="24"/>
              </w:rPr>
              <w:t>Assessment method: Assessments of practical skills</w:t>
            </w:r>
          </w:p>
          <w:p w:rsidR="008B78A2" w:rsidP="008B78A2" w:rsidRDefault="008B78A2" w14:paraId="10618F5A" w14:textId="77777777">
            <w:pPr>
              <w:pStyle w:val="TableParagraph"/>
              <w:spacing w:line="240" w:lineRule="exact"/>
              <w:ind w:left="90"/>
              <w:rPr>
                <w:rFonts w:ascii="Times New Roman" w:hAnsi="Times New Roman" w:eastAsia="Times New Roman" w:cs="Times New Roman"/>
                <w:sz w:val="24"/>
                <w:szCs w:val="24"/>
              </w:rPr>
            </w:pPr>
            <w:r w:rsidRPr="006C0B39">
              <w:rPr>
                <w:rFonts w:ascii="Times New Roman" w:hAnsi="Times New Roman" w:eastAsia="Times New Roman" w:cs="Times New Roman"/>
                <w:sz w:val="24"/>
                <w:szCs w:val="24"/>
              </w:rPr>
              <w:t xml:space="preserve">  Practical examinations and continuous assessment of laboratory work will be used to assess students' skills in aesthetic planning of prosthetic treatments. This includes direct observation of techniques, submission of completed prosthetic work, and practice tests for specific skills.</w:t>
            </w:r>
          </w:p>
          <w:p w:rsidR="008B78A2" w:rsidP="008B78A2" w:rsidRDefault="008B78A2" w14:paraId="09C5196F" w14:textId="77777777">
            <w:pPr>
              <w:pStyle w:val="TableParagraph"/>
              <w:spacing w:line="240" w:lineRule="exact"/>
              <w:ind w:left="90"/>
              <w:rPr>
                <w:b/>
              </w:rPr>
            </w:pPr>
          </w:p>
          <w:p w:rsidRPr="0042248B" w:rsidR="008B78A2" w:rsidP="008B78A2" w:rsidRDefault="008B78A2" w14:paraId="696D7177" w14:textId="77777777">
            <w:pPr>
              <w:pStyle w:val="TableParagraph"/>
              <w:spacing w:line="240" w:lineRule="exact"/>
              <w:ind w:left="90"/>
              <w:rPr>
                <w:rFonts w:ascii="Times New Roman" w:hAnsi="Times New Roman" w:cs="Times New Roman"/>
                <w:b/>
                <w:sz w:val="24"/>
                <w:szCs w:val="24"/>
              </w:rPr>
            </w:pPr>
            <w:r w:rsidRPr="0042248B">
              <w:rPr>
                <w:rFonts w:ascii="Times New Roman" w:hAnsi="Times New Roman" w:cs="Times New Roman"/>
                <w:b/>
                <w:sz w:val="24"/>
                <w:szCs w:val="24"/>
              </w:rPr>
              <w:t>3. Seminars and group discussions (10%)</w:t>
            </w:r>
          </w:p>
          <w:p w:rsidRPr="00EF2D29" w:rsidR="008B78A2" w:rsidP="008B78A2" w:rsidRDefault="008B78A2" w14:paraId="26A6E0A3" w14:textId="77777777">
            <w:pPr>
              <w:pStyle w:val="TableParagraph"/>
              <w:spacing w:line="240" w:lineRule="exact"/>
              <w:ind w:left="90"/>
              <w:rPr>
                <w:rFonts w:ascii="Times New Roman" w:hAnsi="Times New Roman" w:cs="Times New Roman"/>
                <w:bCs/>
                <w:sz w:val="24"/>
                <w:szCs w:val="24"/>
              </w:rPr>
            </w:pPr>
            <w:r w:rsidRPr="00EF2D29">
              <w:rPr>
                <w:rFonts w:ascii="Times New Roman" w:hAnsi="Times New Roman" w:cs="Times New Roman"/>
                <w:bCs/>
                <w:sz w:val="24"/>
                <w:szCs w:val="24"/>
              </w:rPr>
              <w:t>Evaluation Method: Participation and Presentation</w:t>
            </w:r>
          </w:p>
          <w:p w:rsidRPr="00EF2D29" w:rsidR="008B78A2" w:rsidP="008B78A2" w:rsidRDefault="008B78A2" w14:paraId="6B049119" w14:textId="77777777">
            <w:pPr>
              <w:pStyle w:val="TableParagraph"/>
              <w:spacing w:line="240" w:lineRule="exact"/>
              <w:ind w:left="90"/>
              <w:rPr>
                <w:rFonts w:ascii="Times New Roman" w:hAnsi="Times New Roman" w:cs="Times New Roman"/>
                <w:bCs/>
                <w:sz w:val="24"/>
                <w:szCs w:val="24"/>
              </w:rPr>
            </w:pPr>
            <w:r w:rsidRPr="00EF2D29">
              <w:rPr>
                <w:rFonts w:ascii="Times New Roman" w:hAnsi="Times New Roman" w:cs="Times New Roman"/>
                <w:bCs/>
                <w:sz w:val="24"/>
                <w:szCs w:val="24"/>
              </w:rPr>
              <w:t xml:space="preserve">  Students will be evaluated on their active participation in discussions and their ability to present case studies, research findings, or topics of current interest in Fundamentals of Esthetics in Prosthodontics. Group presentations will also be assessed for teamwork and collaborative learning outcomes.</w:t>
            </w:r>
          </w:p>
          <w:p w:rsidRPr="00EF2D29" w:rsidR="008B78A2" w:rsidP="008B78A2" w:rsidRDefault="008B78A2" w14:paraId="293F5BA7" w14:textId="77777777">
            <w:pPr>
              <w:pStyle w:val="TableParagraph"/>
              <w:spacing w:line="240" w:lineRule="exact"/>
              <w:ind w:left="90"/>
              <w:rPr>
                <w:rFonts w:ascii="Times New Roman" w:hAnsi="Times New Roman" w:cs="Times New Roman"/>
                <w:bCs/>
                <w:sz w:val="24"/>
                <w:szCs w:val="24"/>
              </w:rPr>
            </w:pPr>
          </w:p>
          <w:p w:rsidRPr="0042248B" w:rsidR="008B78A2" w:rsidP="008B78A2" w:rsidRDefault="008B78A2" w14:paraId="7EABDAF9" w14:textId="77777777">
            <w:pPr>
              <w:pStyle w:val="TableParagraph"/>
              <w:spacing w:line="240" w:lineRule="exact"/>
              <w:ind w:left="90"/>
              <w:rPr>
                <w:rFonts w:ascii="Times New Roman" w:hAnsi="Times New Roman" w:cs="Times New Roman"/>
                <w:b/>
                <w:sz w:val="24"/>
                <w:szCs w:val="24"/>
              </w:rPr>
            </w:pPr>
            <w:r w:rsidRPr="0042248B">
              <w:rPr>
                <w:rFonts w:ascii="Times New Roman" w:hAnsi="Times New Roman" w:cs="Times New Roman"/>
                <w:b/>
                <w:sz w:val="24"/>
                <w:szCs w:val="24"/>
              </w:rPr>
              <w:t>4. E-learning resources (20%)</w:t>
            </w:r>
          </w:p>
          <w:p w:rsidRPr="00EF2D29" w:rsidR="008B78A2" w:rsidP="008B78A2" w:rsidRDefault="008B78A2" w14:paraId="21FC8356" w14:textId="77777777">
            <w:pPr>
              <w:pStyle w:val="TableParagraph"/>
              <w:spacing w:line="240" w:lineRule="exact"/>
              <w:ind w:left="90"/>
              <w:rPr>
                <w:rFonts w:ascii="Times New Roman" w:hAnsi="Times New Roman" w:cs="Times New Roman"/>
                <w:bCs/>
                <w:sz w:val="24"/>
                <w:szCs w:val="24"/>
              </w:rPr>
            </w:pPr>
            <w:r w:rsidRPr="00EF2D29">
              <w:rPr>
                <w:rFonts w:ascii="Times New Roman" w:hAnsi="Times New Roman" w:cs="Times New Roman"/>
                <w:bCs/>
                <w:sz w:val="24"/>
                <w:szCs w:val="24"/>
              </w:rPr>
              <w:t>Assessment Method: Quizzes and online assignments</w:t>
            </w:r>
          </w:p>
          <w:p w:rsidRPr="00EF2D29" w:rsidR="008B78A2" w:rsidP="008B78A2" w:rsidRDefault="008B78A2" w14:paraId="6F473DE6" w14:textId="77777777">
            <w:pPr>
              <w:pStyle w:val="TableParagraph"/>
              <w:spacing w:line="240" w:lineRule="exact"/>
              <w:ind w:left="90"/>
              <w:rPr>
                <w:rFonts w:ascii="Times New Roman" w:hAnsi="Times New Roman" w:cs="Times New Roman"/>
                <w:bCs/>
                <w:sz w:val="24"/>
                <w:szCs w:val="24"/>
              </w:rPr>
            </w:pPr>
            <w:r w:rsidRPr="00EF2D29">
              <w:rPr>
                <w:rFonts w:ascii="Times New Roman" w:hAnsi="Times New Roman" w:cs="Times New Roman"/>
                <w:bCs/>
                <w:sz w:val="24"/>
                <w:szCs w:val="24"/>
              </w:rPr>
              <w:t xml:space="preserve">  Online quizzes and assignments related to e-learning resources will be used to reinforce learning and assess understanding of course materials. These may include quizzes on reading assignments or short essays on video lecture topics.</w:t>
            </w:r>
          </w:p>
          <w:p w:rsidRPr="00EF2D29" w:rsidR="008B78A2" w:rsidP="008B78A2" w:rsidRDefault="008B78A2" w14:paraId="1B1EA195" w14:textId="77777777">
            <w:pPr>
              <w:pStyle w:val="TableParagraph"/>
              <w:spacing w:line="240" w:lineRule="exact"/>
              <w:ind w:left="90"/>
              <w:rPr>
                <w:rFonts w:ascii="Times New Roman" w:hAnsi="Times New Roman" w:cs="Times New Roman"/>
                <w:bCs/>
                <w:sz w:val="24"/>
                <w:szCs w:val="24"/>
              </w:rPr>
            </w:pPr>
            <w:r w:rsidRPr="00EF2D29">
              <w:rPr>
                <w:rFonts w:ascii="Times New Roman" w:hAnsi="Times New Roman" w:cs="Times New Roman"/>
                <w:bCs/>
                <w:sz w:val="24"/>
                <w:szCs w:val="24"/>
              </w:rPr>
              <w:t>These assessment methods are designed to comprehensively assess theoretical knowledge and practical skills in the Basics of Esthetics in Prosthodontics. By aligning assessment with learning methods, the course ensures that students are assessed in a way that reflects their learning experiences and prepares them for professional practice.</w:t>
            </w:r>
          </w:p>
          <w:p w:rsidR="00F94219" w:rsidRDefault="00F94219" w14:paraId="008A375D" w14:textId="77777777">
            <w:pPr>
              <w:pStyle w:val="TableParagraph"/>
              <w:spacing w:line="250" w:lineRule="exact"/>
              <w:ind w:left="110"/>
              <w:rPr>
                <w:b/>
              </w:rPr>
            </w:pPr>
          </w:p>
          <w:p w:rsidR="00F94219" w:rsidP="00F94219" w:rsidRDefault="00F94219" w14:paraId="49574550" w14:textId="340AE967">
            <w:pPr>
              <w:pStyle w:val="TableParagraph"/>
              <w:spacing w:line="250" w:lineRule="exact"/>
              <w:rPr>
                <w:b/>
              </w:rPr>
            </w:pPr>
          </w:p>
          <w:p w:rsidR="00F94219" w:rsidP="00F94219" w:rsidRDefault="00F94219" w14:paraId="21A8D801" w14:textId="6573720E">
            <w:pPr>
              <w:pStyle w:val="TableParagraph"/>
              <w:spacing w:line="250" w:lineRule="exact"/>
              <w:rPr>
                <w:b/>
              </w:rPr>
            </w:pPr>
          </w:p>
          <w:p w:rsidR="00F94219" w:rsidP="00F94219" w:rsidRDefault="00F94219" w14:paraId="7BC183FC" w14:textId="77777777">
            <w:pPr>
              <w:pStyle w:val="TableParagraph"/>
              <w:spacing w:line="250" w:lineRule="exact"/>
              <w:rPr>
                <w:b/>
              </w:rPr>
            </w:pPr>
          </w:p>
          <w:p w:rsidR="00F94219" w:rsidP="00F94219" w:rsidRDefault="00F94219" w14:paraId="1492A0C4" w14:textId="208BD7D1">
            <w:pPr>
              <w:pStyle w:val="TableParagraph"/>
              <w:spacing w:line="250" w:lineRule="exact"/>
              <w:rPr>
                <w:b/>
              </w:rPr>
            </w:pPr>
          </w:p>
        </w:tc>
        <w:tc>
          <w:tcPr>
            <w:tcW w:w="1426"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00F94219" w:rsidRDefault="00F94219" w14:paraId="582E3A9F" w14:textId="77777777">
            <w:pPr>
              <w:pStyle w:val="TableParagraph"/>
              <w:spacing w:line="250" w:lineRule="exact"/>
              <w:ind w:right="139"/>
              <w:jc w:val="right"/>
              <w:rPr>
                <w:b/>
              </w:rPr>
            </w:pPr>
          </w:p>
        </w:tc>
      </w:tr>
    </w:tbl>
    <w:p w:rsidR="000F5E06" w:rsidRDefault="00B35815" w14:paraId="0CEE0BBF" w14:textId="77777777">
      <w:pPr>
        <w:rPr>
          <w:sz w:val="2"/>
          <w:szCs w:val="2"/>
        </w:rPr>
      </w:pPr>
      <w:r>
        <w:rPr>
          <w:noProof/>
        </w:rPr>
      </w:r>
      <w:r w:rsidR="00B35815">
        <w:rPr>
          <w:noProof/>
        </w:rPr>
        <w:pict w14:anchorId="682E3360">
          <v:shape id="_x0000_s1026" style="position:absolute;margin-left:1in;margin-top:795.5pt;width:110.65pt;height:10.2pt;z-index:-251656192;mso-position-horizontal-relative:page;mso-position-vertical-relative:page" filled="f" stroked="f" type="#_x0000_t202">
            <v:textbox inset="0,0,0,0">
              <w:txbxContent>
                <w:p w:rsidR="000F5E06" w:rsidRDefault="000F69ED" w14:paraId="47F5F9B3" w14:textId="77777777">
                  <w:pPr>
                    <w:spacing w:line="203" w:lineRule="exact"/>
                    <w:rPr>
                      <w:rFonts w:ascii="Arial MT"/>
                      <w:sz w:val="18"/>
                    </w:rPr>
                  </w:pPr>
                  <w:r>
                    <w:rPr>
                      <w:rFonts w:ascii="Arial MT"/>
                      <w:color w:val="4470C4"/>
                      <w:sz w:val="18"/>
                    </w:rPr>
                    <w:t>Bazat</w:t>
                  </w:r>
                  <w:r>
                    <w:rPr>
                      <w:rFonts w:ascii="Arial MT"/>
                      <w:color w:val="4470C4"/>
                      <w:spacing w:val="-1"/>
                      <w:sz w:val="18"/>
                    </w:rPr>
                    <w:t xml:space="preserve"> </w:t>
                  </w:r>
                  <w:r>
                    <w:rPr>
                      <w:rFonts w:ascii="Arial MT"/>
                      <w:color w:val="4470C4"/>
                      <w:sz w:val="18"/>
                    </w:rPr>
                    <w:t>e</w:t>
                  </w:r>
                  <w:r>
                    <w:rPr>
                      <w:rFonts w:ascii="Arial MT"/>
                      <w:color w:val="4470C4"/>
                      <w:spacing w:val="-7"/>
                      <w:sz w:val="18"/>
                    </w:rPr>
                    <w:t xml:space="preserve"> </w:t>
                  </w:r>
                  <w:r>
                    <w:rPr>
                      <w:rFonts w:ascii="Arial MT"/>
                      <w:color w:val="4470C4"/>
                      <w:sz w:val="18"/>
                    </w:rPr>
                    <w:t>Estetikes</w:t>
                  </w:r>
                  <w:r>
                    <w:rPr>
                      <w:rFonts w:ascii="Arial MT"/>
                      <w:color w:val="4470C4"/>
                      <w:spacing w:val="-3"/>
                      <w:sz w:val="18"/>
                    </w:rPr>
                    <w:t xml:space="preserve"> </w:t>
                  </w:r>
                  <w:r>
                    <w:rPr>
                      <w:rFonts w:ascii="Arial MT"/>
                      <w:color w:val="4470C4"/>
                      <w:sz w:val="18"/>
                    </w:rPr>
                    <w:t>ne</w:t>
                  </w:r>
                  <w:r>
                    <w:rPr>
                      <w:rFonts w:ascii="Arial MT"/>
                      <w:color w:val="4470C4"/>
                      <w:spacing w:val="-7"/>
                      <w:sz w:val="18"/>
                    </w:rPr>
                    <w:t xml:space="preserve"> </w:t>
                  </w:r>
                  <w:r>
                    <w:rPr>
                      <w:rFonts w:ascii="Arial MT"/>
                      <w:color w:val="4470C4"/>
                      <w:sz w:val="18"/>
                    </w:rPr>
                    <w:t>Proteti</w:t>
                  </w:r>
                </w:p>
              </w:txbxContent>
            </v:textbox>
            <w10:wrap anchorx="page" anchory="page"/>
          </v:shape>
        </w:pict>
      </w:r>
    </w:p>
    <w:p w:rsidR="000F5E06" w:rsidRDefault="000F5E06" w14:paraId="234557B5" w14:textId="77777777">
      <w:pPr>
        <w:rPr>
          <w:sz w:val="2"/>
          <w:szCs w:val="2"/>
        </w:rPr>
        <w:sectPr w:rsidR="000F5E06">
          <w:pgSz w:w="11910" w:h="16840" w:orient="portrait"/>
          <w:pgMar w:top="1820" w:right="1300" w:bottom="0" w:left="1120" w:header="732" w:footer="0" w:gutter="0"/>
          <w:cols w:space="720"/>
        </w:sectPr>
      </w:pPr>
    </w:p>
    <w:p w:rsidR="000F5E06" w:rsidRDefault="000F5E06" w14:paraId="364292DF" w14:textId="77777777">
      <w:pPr>
        <w:pStyle w:val="Textkrper"/>
        <w:spacing w:before="9"/>
        <w:rPr>
          <w:b/>
          <w:sz w:val="5"/>
        </w:rPr>
      </w:pPr>
    </w:p>
    <w:tbl>
      <w:tblPr>
        <w:tblW w:w="0" w:type="auto"/>
        <w:tblInd w:w="1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425"/>
        <w:gridCol w:w="3880"/>
        <w:gridCol w:w="1652"/>
        <w:gridCol w:w="1298"/>
      </w:tblGrid>
      <w:tr w:rsidR="000F5E06" w:rsidTr="00822F84" w14:paraId="3D056D4E" w14:textId="77777777">
        <w:trPr>
          <w:trHeight w:val="351"/>
        </w:trPr>
        <w:tc>
          <w:tcPr>
            <w:tcW w:w="2425" w:type="dxa"/>
            <w:tcBorders>
              <w:left w:val="single" w:color="000000" w:sz="4" w:space="0"/>
              <w:bottom w:val="single" w:color="000000" w:sz="4" w:space="0"/>
              <w:right w:val="single" w:color="000000" w:sz="4" w:space="0"/>
            </w:tcBorders>
            <w:shd w:val="clear" w:color="auto" w:fill="DEEAF6"/>
          </w:tcPr>
          <w:p w:rsidR="000F5E06" w:rsidRDefault="000F5E06" w14:paraId="33093FDE" w14:textId="77777777">
            <w:pPr>
              <w:pStyle w:val="TableParagraph"/>
              <w:rPr>
                <w:rFonts w:ascii="Times New Roman"/>
                <w:sz w:val="20"/>
              </w:rPr>
            </w:pPr>
          </w:p>
        </w:tc>
        <w:tc>
          <w:tcPr>
            <w:tcW w:w="5532" w:type="dxa"/>
            <w:gridSpan w:val="2"/>
            <w:tcBorders>
              <w:left w:val="single" w:color="000000" w:sz="4" w:space="0"/>
              <w:bottom w:val="single" w:color="000000" w:sz="4" w:space="0"/>
              <w:right w:val="single" w:color="000000" w:sz="4" w:space="0"/>
            </w:tcBorders>
          </w:tcPr>
          <w:p w:rsidRPr="00663C10" w:rsidR="000F5E06" w:rsidP="00663C10" w:rsidRDefault="000F5E06" w14:paraId="04E3ECBC" w14:textId="452DD8F8">
            <w:pPr>
              <w:pStyle w:val="StandardWeb"/>
              <w:spacing w:after="0"/>
              <w:jc w:val="both"/>
              <w:rPr>
                <w:b/>
                <w:bCs/>
              </w:rPr>
            </w:pPr>
          </w:p>
        </w:tc>
        <w:tc>
          <w:tcPr>
            <w:tcW w:w="1298" w:type="dxa"/>
            <w:tcBorders>
              <w:left w:val="single" w:color="000000" w:sz="4" w:space="0"/>
              <w:bottom w:val="single" w:color="000000" w:sz="4" w:space="0"/>
              <w:right w:val="single" w:color="000000" w:sz="4" w:space="0"/>
            </w:tcBorders>
          </w:tcPr>
          <w:p w:rsidR="000F5E06" w:rsidRDefault="000F5E06" w14:paraId="36FDADE8" w14:textId="77777777">
            <w:pPr>
              <w:pStyle w:val="TableParagraph"/>
              <w:rPr>
                <w:rFonts w:ascii="Times New Roman"/>
                <w:sz w:val="20"/>
              </w:rPr>
            </w:pPr>
          </w:p>
        </w:tc>
      </w:tr>
      <w:tr w:rsidR="000F5E06" w:rsidTr="00822F84" w14:paraId="348F8BFB" w14:textId="77777777">
        <w:trPr>
          <w:trHeight w:val="335"/>
        </w:trPr>
        <w:tc>
          <w:tcPr>
            <w:tcW w:w="2425" w:type="dxa"/>
            <w:tcBorders>
              <w:top w:val="single" w:color="000000" w:sz="4" w:space="0"/>
              <w:left w:val="single" w:color="000000" w:sz="4" w:space="0"/>
              <w:bottom w:val="single" w:color="000000" w:sz="4" w:space="0"/>
              <w:right w:val="single" w:color="000000" w:sz="4" w:space="0"/>
            </w:tcBorders>
            <w:shd w:val="clear" w:color="auto" w:fill="DEEAF6"/>
          </w:tcPr>
          <w:p w:rsidR="000F5E06" w:rsidRDefault="000F5E06" w14:paraId="7105004C" w14:textId="77777777">
            <w:pPr>
              <w:pStyle w:val="TableParagraph"/>
              <w:rPr>
                <w:b/>
                <w:sz w:val="24"/>
              </w:rPr>
            </w:pPr>
          </w:p>
          <w:p w:rsidR="000F5E06" w:rsidRDefault="000F5E06" w14:paraId="67E954D3" w14:textId="77777777">
            <w:pPr>
              <w:pStyle w:val="TableParagraph"/>
              <w:rPr>
                <w:b/>
                <w:sz w:val="24"/>
              </w:rPr>
            </w:pPr>
          </w:p>
          <w:p w:rsidR="000F5E06" w:rsidRDefault="000F5E06" w14:paraId="7D680E2C" w14:textId="77777777">
            <w:pPr>
              <w:pStyle w:val="TableParagraph"/>
              <w:rPr>
                <w:b/>
                <w:sz w:val="24"/>
              </w:rPr>
            </w:pPr>
          </w:p>
          <w:p w:rsidR="000F5E06" w:rsidRDefault="000F5E06" w14:paraId="1BF4A0ED" w14:textId="77777777">
            <w:pPr>
              <w:pStyle w:val="TableParagraph"/>
              <w:spacing w:before="5"/>
              <w:rPr>
                <w:b/>
                <w:sz w:val="34"/>
              </w:rPr>
            </w:pPr>
          </w:p>
          <w:p w:rsidR="004D6148" w:rsidRDefault="004D6148" w14:paraId="1BBF4ED5" w14:textId="77777777">
            <w:pPr>
              <w:pStyle w:val="TableParagraph"/>
              <w:ind w:left="110" w:right="81"/>
              <w:rPr>
                <w:b/>
              </w:rPr>
            </w:pPr>
          </w:p>
          <w:p w:rsidR="004D6148" w:rsidRDefault="004D6148" w14:paraId="54FCC090" w14:textId="77777777">
            <w:pPr>
              <w:pStyle w:val="TableParagraph"/>
              <w:ind w:left="110" w:right="81"/>
              <w:rPr>
                <w:b/>
              </w:rPr>
            </w:pPr>
          </w:p>
          <w:p w:rsidR="004D6148" w:rsidRDefault="004D6148" w14:paraId="265AC882" w14:textId="77777777">
            <w:pPr>
              <w:pStyle w:val="TableParagraph"/>
              <w:ind w:left="110" w:right="81"/>
              <w:rPr>
                <w:b/>
              </w:rPr>
            </w:pPr>
          </w:p>
          <w:p w:rsidR="004D6148" w:rsidRDefault="004D6148" w14:paraId="18AF7CA6" w14:textId="77777777">
            <w:pPr>
              <w:pStyle w:val="TableParagraph"/>
              <w:ind w:left="110" w:right="81"/>
              <w:rPr>
                <w:b/>
              </w:rPr>
            </w:pPr>
          </w:p>
          <w:p w:rsidR="004D6148" w:rsidRDefault="004D6148" w14:paraId="03DA2096" w14:textId="77777777">
            <w:pPr>
              <w:pStyle w:val="TableParagraph"/>
              <w:ind w:left="110" w:right="81"/>
              <w:rPr>
                <w:b/>
              </w:rPr>
            </w:pPr>
          </w:p>
          <w:p w:rsidR="004D6148" w:rsidRDefault="004D6148" w14:paraId="1E8200AA" w14:textId="77777777">
            <w:pPr>
              <w:pStyle w:val="TableParagraph"/>
              <w:ind w:left="110" w:right="81"/>
              <w:rPr>
                <w:b/>
              </w:rPr>
            </w:pPr>
          </w:p>
          <w:p w:rsidR="004D6148" w:rsidRDefault="004D6148" w14:paraId="15B62ECB" w14:textId="77777777">
            <w:pPr>
              <w:pStyle w:val="TableParagraph"/>
              <w:ind w:left="110" w:right="81"/>
              <w:rPr>
                <w:b/>
              </w:rPr>
            </w:pPr>
          </w:p>
          <w:p w:rsidR="004D6148" w:rsidRDefault="004D6148" w14:paraId="3ECCB835" w14:textId="77777777">
            <w:pPr>
              <w:pStyle w:val="TableParagraph"/>
              <w:ind w:left="110" w:right="81"/>
              <w:rPr>
                <w:b/>
              </w:rPr>
            </w:pPr>
          </w:p>
          <w:p w:rsidR="004D6148" w:rsidRDefault="004D6148" w14:paraId="408E75D3" w14:textId="77777777">
            <w:pPr>
              <w:pStyle w:val="TableParagraph"/>
              <w:ind w:left="110" w:right="81"/>
              <w:rPr>
                <w:b/>
              </w:rPr>
            </w:pPr>
          </w:p>
          <w:p w:rsidR="004D6148" w:rsidRDefault="004D6148" w14:paraId="3B18AB08" w14:textId="77777777">
            <w:pPr>
              <w:pStyle w:val="TableParagraph"/>
              <w:ind w:left="110" w:right="81"/>
              <w:rPr>
                <w:b/>
              </w:rPr>
            </w:pPr>
          </w:p>
          <w:p w:rsidR="000F5E06" w:rsidRDefault="00FC0B8C" w14:paraId="12CE7027" w14:textId="33BD15F9">
            <w:pPr>
              <w:pStyle w:val="TableParagraph"/>
              <w:ind w:left="110" w:right="81"/>
              <w:rPr>
                <w:b/>
              </w:rPr>
            </w:pPr>
            <w:r w:rsidRPr="00C108AE">
              <w:rPr>
                <w:b/>
                <w:bCs/>
                <w:color w:val="000000"/>
                <w:sz w:val="27"/>
                <w:szCs w:val="27"/>
              </w:rPr>
              <w:t>Course Resources</w:t>
            </w:r>
          </w:p>
        </w:tc>
        <w:tc>
          <w:tcPr>
            <w:tcW w:w="55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rsidRPr="0035461F" w:rsidR="008B78A2" w:rsidP="008B78A2" w:rsidRDefault="008B78A2" w14:paraId="47223520" w14:textId="77777777">
            <w:pPr>
              <w:pStyle w:val="StandardWeb"/>
              <w:jc w:val="both"/>
              <w:rPr>
                <w:b/>
                <w:bCs/>
              </w:rPr>
            </w:pPr>
            <w:r w:rsidRPr="0035461F">
              <w:rPr>
                <w:b/>
                <w:bCs/>
              </w:rPr>
              <w:t>Textbooks and reference books</w:t>
            </w:r>
          </w:p>
          <w:p w:rsidRPr="0035461F" w:rsidR="008B78A2" w:rsidP="008B78A2" w:rsidRDefault="008B78A2" w14:paraId="065CF1C8" w14:textId="77777777">
            <w:pPr>
              <w:pStyle w:val="StandardWeb"/>
              <w:jc w:val="both"/>
            </w:pPr>
            <w:r w:rsidRPr="0035461F">
              <w:t>Ronald.E.:Esthetics in Dentistry, Second Edition, Volume 1, 1998</w:t>
            </w:r>
          </w:p>
          <w:p w:rsidRPr="0035461F" w:rsidR="008B78A2" w:rsidP="008B78A2" w:rsidRDefault="008B78A2" w14:paraId="36B44160" w14:textId="77777777">
            <w:pPr>
              <w:pStyle w:val="StandardWeb"/>
              <w:jc w:val="both"/>
              <w:rPr>
                <w:b/>
                <w:bCs/>
              </w:rPr>
            </w:pPr>
          </w:p>
          <w:p w:rsidRPr="0035461F" w:rsidR="008B78A2" w:rsidP="008B78A2" w:rsidRDefault="008B78A2" w14:paraId="3C3CD0CC" w14:textId="77777777">
            <w:pPr>
              <w:pStyle w:val="StandardWeb"/>
              <w:jc w:val="both"/>
            </w:pPr>
            <w:r w:rsidRPr="0035461F">
              <w:rPr>
                <w:b/>
                <w:bCs/>
              </w:rPr>
              <w:t xml:space="preserve">           </w:t>
            </w:r>
            <w:r w:rsidRPr="0035461F">
              <w:t>A foundational text covering the basic principles of aesthetics in defense.</w:t>
            </w:r>
          </w:p>
          <w:p w:rsidRPr="0035461F" w:rsidR="008B78A2" w:rsidP="008B78A2" w:rsidRDefault="008B78A2" w14:paraId="0423028C" w14:textId="77777777">
            <w:pPr>
              <w:pStyle w:val="StandardWeb"/>
              <w:jc w:val="both"/>
            </w:pPr>
            <w:r w:rsidRPr="0035461F">
              <w:t>Online journals and databases</w:t>
            </w:r>
          </w:p>
          <w:p w:rsidRPr="0035461F" w:rsidR="008B78A2" w:rsidP="008B78A2" w:rsidRDefault="008B78A2" w14:paraId="4E255F91" w14:textId="77777777">
            <w:pPr>
              <w:pStyle w:val="StandardWeb"/>
              <w:jc w:val="both"/>
            </w:pPr>
            <w:r w:rsidRPr="0035461F">
              <w:t>• Journal of Prosthetic Dentistry</w:t>
            </w:r>
          </w:p>
          <w:p w:rsidRPr="0035461F" w:rsidR="008B78A2" w:rsidP="008B78A2" w:rsidRDefault="008B78A2" w14:paraId="0AD02C0C" w14:textId="77777777">
            <w:pPr>
              <w:pStyle w:val="StandardWeb"/>
              <w:jc w:val="both"/>
            </w:pPr>
            <w:r w:rsidRPr="0035461F">
              <w:t>• Provides the latest research findings, case studies and review articles in defence.</w:t>
            </w:r>
          </w:p>
          <w:p w:rsidRPr="0035461F" w:rsidR="008B78A2" w:rsidP="008B78A2" w:rsidRDefault="008B78A2" w14:paraId="6F369130" w14:textId="77777777">
            <w:pPr>
              <w:pStyle w:val="StandardWeb"/>
              <w:jc w:val="both"/>
              <w:rPr>
                <w:b/>
                <w:bCs/>
              </w:rPr>
            </w:pPr>
            <w:r w:rsidRPr="0035461F">
              <w:rPr>
                <w:b/>
                <w:bCs/>
              </w:rPr>
              <w:t>Dental Materials</w:t>
            </w:r>
          </w:p>
          <w:p w:rsidRPr="0035461F" w:rsidR="008B78A2" w:rsidP="008B78A2" w:rsidRDefault="008B78A2" w14:paraId="1B6CCD8F" w14:textId="77777777">
            <w:pPr>
              <w:pStyle w:val="StandardWeb"/>
              <w:jc w:val="both"/>
            </w:pPr>
            <w:r w:rsidRPr="0035461F">
              <w:t>• Focuses on the properties and applications of related dental materials during the esthetics planning of prosthetic treatment.</w:t>
            </w:r>
          </w:p>
          <w:p w:rsidRPr="0035461F" w:rsidR="008B78A2" w:rsidP="008B78A2" w:rsidRDefault="008B78A2" w14:paraId="3816A8D0" w14:textId="77777777">
            <w:pPr>
              <w:pStyle w:val="StandardWeb"/>
              <w:jc w:val="both"/>
            </w:pPr>
            <w:r w:rsidRPr="0035461F">
              <w:t>Digital learning platforms and software</w:t>
            </w:r>
          </w:p>
          <w:p w:rsidRPr="0035461F" w:rsidR="008B78A2" w:rsidP="008B78A2" w:rsidRDefault="008B78A2" w14:paraId="58570070" w14:textId="77777777">
            <w:pPr>
              <w:pStyle w:val="StandardWeb"/>
              <w:jc w:val="both"/>
            </w:pPr>
            <w:r w:rsidRPr="0035461F">
              <w:t>• Access to online lessons.</w:t>
            </w:r>
          </w:p>
          <w:p w:rsidRPr="0035461F" w:rsidR="008B78A2" w:rsidP="008B78A2" w:rsidRDefault="008B78A2" w14:paraId="1CB8B077" w14:textId="77777777">
            <w:pPr>
              <w:pStyle w:val="StandardWeb"/>
              <w:jc w:val="both"/>
              <w:rPr>
                <w:b/>
                <w:bCs/>
              </w:rPr>
            </w:pPr>
          </w:p>
          <w:p w:rsidRPr="0035461F" w:rsidR="008B78A2" w:rsidP="008B78A2" w:rsidRDefault="008B78A2" w14:paraId="74568EA8" w14:textId="77777777">
            <w:pPr>
              <w:pStyle w:val="StandardWeb"/>
              <w:jc w:val="both"/>
              <w:rPr>
                <w:b/>
                <w:bCs/>
              </w:rPr>
            </w:pPr>
            <w:r w:rsidRPr="0035461F">
              <w:rPr>
                <w:b/>
                <w:bCs/>
              </w:rPr>
              <w:t xml:space="preserve">        Laboratory Equipment and Materials</w:t>
            </w:r>
          </w:p>
          <w:p w:rsidRPr="0035461F" w:rsidR="008B78A2" w:rsidP="008B78A2" w:rsidRDefault="008B78A2" w14:paraId="37ABC389" w14:textId="77777777">
            <w:pPr>
              <w:pStyle w:val="StandardWeb"/>
              <w:jc w:val="both"/>
            </w:pPr>
            <w:r w:rsidRPr="0035461F">
              <w:t>• Dental Laboratory</w:t>
            </w:r>
          </w:p>
          <w:p w:rsidRPr="0035461F" w:rsidR="008B78A2" w:rsidP="008B78A2" w:rsidRDefault="008B78A2" w14:paraId="53792607" w14:textId="77777777">
            <w:pPr>
              <w:pStyle w:val="StandardWeb"/>
              <w:jc w:val="both"/>
            </w:pPr>
            <w:r w:rsidRPr="0035461F">
              <w:t>• All tools and materials are necessary for the practical sessions.</w:t>
            </w:r>
          </w:p>
          <w:p w:rsidRPr="0035461F" w:rsidR="008B78A2" w:rsidP="008B78A2" w:rsidRDefault="008B78A2" w14:paraId="69B4AA6A" w14:textId="77777777">
            <w:pPr>
              <w:pStyle w:val="StandardWeb"/>
              <w:jc w:val="both"/>
              <w:rPr>
                <w:b/>
                <w:bCs/>
              </w:rPr>
            </w:pPr>
            <w:r w:rsidRPr="0035461F">
              <w:rPr>
                <w:b/>
                <w:bCs/>
              </w:rPr>
              <w:t>Webinars and online seminars</w:t>
            </w:r>
          </w:p>
          <w:p w:rsidRPr="0035461F" w:rsidR="008B78A2" w:rsidP="008B78A2" w:rsidRDefault="008B78A2" w14:paraId="52FA9679" w14:textId="77777777">
            <w:pPr>
              <w:pStyle w:val="StandardWeb"/>
              <w:jc w:val="both"/>
            </w:pPr>
            <w:r w:rsidRPr="0035461F">
              <w:t>• Access to recorded or live webinars of information on the basics of defense aesthetics.</w:t>
            </w:r>
          </w:p>
          <w:p w:rsidRPr="0035461F" w:rsidR="008B78A2" w:rsidP="008B78A2" w:rsidRDefault="008B78A2" w14:paraId="726B845C" w14:textId="77777777">
            <w:pPr>
              <w:pStyle w:val="StandardWeb"/>
              <w:spacing w:after="0"/>
              <w:jc w:val="both"/>
            </w:pPr>
            <w:r w:rsidRPr="0035461F">
              <w:t>These are chosen for the materials needed to access a wide range of games that support both the theoretical and practical aspects of its foundation in prosthetics. The inclusion of a facility of teaching aids, such as textbooks, and practical reasons, enriches the learning environment and prepares the technique of professional practices.</w:t>
            </w:r>
          </w:p>
          <w:p w:rsidRPr="00663C10" w:rsidR="00663C10" w:rsidP="00663C10" w:rsidRDefault="00663C10" w14:paraId="14B149A9" w14:textId="626B7DA1">
            <w:pPr>
              <w:pStyle w:val="StandardWeb"/>
              <w:spacing w:after="0"/>
              <w:jc w:val="both"/>
              <w:rPr>
                <w:bCs/>
              </w:rPr>
            </w:pPr>
          </w:p>
        </w:tc>
        <w:tc>
          <w:tcPr>
            <w:tcW w:w="1298" w:type="dxa"/>
            <w:tcBorders>
              <w:top w:val="single" w:color="000000" w:sz="4" w:space="0"/>
              <w:left w:val="single" w:color="000000" w:sz="4" w:space="0"/>
              <w:bottom w:val="single" w:color="000000" w:sz="4" w:space="0"/>
              <w:right w:val="single" w:color="000000" w:sz="4" w:space="0"/>
            </w:tcBorders>
            <w:shd w:val="clear" w:color="auto" w:fill="F1F1F1"/>
          </w:tcPr>
          <w:p w:rsidR="000F5E06" w:rsidRDefault="000F5E06" w14:paraId="7063826D" w14:textId="77777777">
            <w:pPr>
              <w:pStyle w:val="TableParagraph"/>
              <w:rPr>
                <w:rFonts w:ascii="Times New Roman"/>
                <w:sz w:val="20"/>
              </w:rPr>
            </w:pPr>
          </w:p>
        </w:tc>
      </w:tr>
      <w:tr w:rsidR="00FC0B8C" w:rsidTr="00822F84" w14:paraId="2BEA379C" w14:textId="77777777">
        <w:trPr>
          <w:trHeight w:val="277"/>
        </w:trPr>
        <w:tc>
          <w:tcPr>
            <w:tcW w:w="2425" w:type="dxa"/>
            <w:vMerge w:val="restart"/>
            <w:tcBorders>
              <w:top w:val="single" w:color="000000" w:sz="4" w:space="0"/>
              <w:left w:val="single" w:color="000000" w:sz="4" w:space="0"/>
              <w:bottom w:val="single" w:color="000000" w:sz="4" w:space="0"/>
              <w:right w:val="single" w:color="000000" w:sz="4" w:space="0"/>
            </w:tcBorders>
            <w:shd w:val="clear" w:color="auto" w:fill="DEEAF6"/>
          </w:tcPr>
          <w:p w:rsidR="00FC0B8C" w:rsidP="00FC0B8C" w:rsidRDefault="00FC0B8C" w14:paraId="629544D4" w14:textId="77777777">
            <w:pPr>
              <w:pStyle w:val="TableParagraph"/>
              <w:rPr>
                <w:b/>
                <w:sz w:val="24"/>
              </w:rPr>
            </w:pPr>
          </w:p>
          <w:p w:rsidR="00FC0B8C" w:rsidP="00FC0B8C" w:rsidRDefault="00FC0B8C" w14:paraId="137E6D75" w14:textId="77777777">
            <w:pPr>
              <w:pStyle w:val="TableParagraph"/>
              <w:spacing w:before="5"/>
              <w:rPr>
                <w:b/>
                <w:sz w:val="27"/>
              </w:rPr>
            </w:pPr>
          </w:p>
          <w:p w:rsidR="00FC0B8C" w:rsidP="00FC0B8C" w:rsidRDefault="00FC0B8C" w14:paraId="21816F0F" w14:textId="7439DF51">
            <w:pPr>
              <w:pStyle w:val="TableParagraph"/>
              <w:ind w:left="110"/>
              <w:rPr>
                <w:b/>
              </w:rPr>
            </w:pPr>
            <w:r w:rsidRPr="00103948">
              <w:rPr>
                <w:b/>
                <w:sz w:val="24"/>
                <w:szCs w:val="24"/>
              </w:rPr>
              <w:t xml:space="preserve">ECTS </w:t>
            </w:r>
            <w:r>
              <w:rPr>
                <w:b/>
              </w:rPr>
              <w:t>Workload</w:t>
            </w:r>
          </w:p>
        </w:tc>
        <w:tc>
          <w:tcPr>
            <w:tcW w:w="3880" w:type="dxa"/>
            <w:tcBorders>
              <w:top w:val="single" w:color="000000" w:sz="4" w:space="0"/>
              <w:left w:val="single" w:color="000000" w:sz="4" w:space="0"/>
              <w:bottom w:val="single" w:color="000000" w:sz="4" w:space="0"/>
              <w:right w:val="single" w:color="000000" w:sz="4" w:space="0"/>
            </w:tcBorders>
            <w:shd w:val="clear" w:color="auto" w:fill="F1F1F1"/>
          </w:tcPr>
          <w:p w:rsidR="00FC0B8C" w:rsidP="00FC0B8C" w:rsidRDefault="00FC0B8C" w14:paraId="7D8E65D7" w14:textId="353F4053">
            <w:pPr>
              <w:pStyle w:val="TableParagraph"/>
              <w:spacing w:line="250" w:lineRule="exact"/>
              <w:ind w:left="110"/>
              <w:rPr>
                <w:b/>
              </w:rPr>
            </w:pPr>
            <w:r>
              <w:rPr>
                <w:b/>
              </w:rPr>
              <w:t>Activity Type</w:t>
            </w:r>
          </w:p>
        </w:tc>
        <w:tc>
          <w:tcPr>
            <w:tcW w:w="1652" w:type="dxa"/>
            <w:tcBorders>
              <w:top w:val="single" w:color="000000" w:sz="4" w:space="0"/>
              <w:left w:val="single" w:color="000000" w:sz="4" w:space="0"/>
              <w:bottom w:val="single" w:color="000000" w:sz="4" w:space="0"/>
              <w:right w:val="single" w:color="000000" w:sz="4" w:space="0"/>
            </w:tcBorders>
            <w:shd w:val="clear" w:color="auto" w:fill="F1F1F1"/>
          </w:tcPr>
          <w:p w:rsidR="00FC0B8C" w:rsidP="00FC0B8C" w:rsidRDefault="00FC0B8C" w14:paraId="5AE5EFAD" w14:textId="77777777">
            <w:pPr>
              <w:pStyle w:val="TableParagraph"/>
              <w:rPr>
                <w:rFonts w:ascii="Times New Roman"/>
                <w:sz w:val="20"/>
              </w:rPr>
            </w:pPr>
          </w:p>
        </w:tc>
        <w:tc>
          <w:tcPr>
            <w:tcW w:w="1298" w:type="dxa"/>
            <w:tcBorders>
              <w:top w:val="single" w:color="000000" w:sz="4" w:space="0"/>
              <w:left w:val="single" w:color="000000" w:sz="4" w:space="0"/>
              <w:bottom w:val="single" w:color="000000" w:sz="4" w:space="0"/>
              <w:right w:val="single" w:color="000000" w:sz="4" w:space="0"/>
            </w:tcBorders>
            <w:shd w:val="clear" w:color="auto" w:fill="F1F1F1"/>
          </w:tcPr>
          <w:p w:rsidR="00FC0B8C" w:rsidP="00FC0B8C" w:rsidRDefault="00FC0B8C" w14:paraId="4228A261" w14:textId="77777777">
            <w:pPr>
              <w:pStyle w:val="TableParagraph"/>
              <w:rPr>
                <w:rFonts w:ascii="Times New Roman"/>
                <w:sz w:val="20"/>
              </w:rPr>
            </w:pPr>
          </w:p>
        </w:tc>
      </w:tr>
      <w:tr w:rsidR="00FC0B8C" w:rsidTr="00822F84" w14:paraId="7C801C59" w14:textId="77777777">
        <w:trPr>
          <w:trHeight w:val="278"/>
        </w:trPr>
        <w:tc>
          <w:tcPr>
            <w:tcW w:w="2425" w:type="dxa"/>
            <w:vMerge/>
            <w:tcBorders>
              <w:top w:val="nil"/>
              <w:left w:val="single" w:color="000000" w:sz="4" w:space="0"/>
              <w:bottom w:val="single" w:color="000000" w:sz="4" w:space="0"/>
              <w:right w:val="single" w:color="000000" w:sz="4" w:space="0"/>
            </w:tcBorders>
            <w:shd w:val="clear" w:color="auto" w:fill="DEEAF6"/>
          </w:tcPr>
          <w:p w:rsidR="00FC0B8C" w:rsidP="00FC0B8C" w:rsidRDefault="00FC0B8C" w14:paraId="53642361" w14:textId="77777777">
            <w:pPr>
              <w:rPr>
                <w:sz w:val="2"/>
                <w:szCs w:val="2"/>
              </w:rPr>
            </w:pPr>
          </w:p>
        </w:tc>
        <w:tc>
          <w:tcPr>
            <w:tcW w:w="3880" w:type="dxa"/>
            <w:tcBorders>
              <w:top w:val="single" w:color="000000" w:sz="4" w:space="0"/>
              <w:left w:val="single" w:color="000000" w:sz="4" w:space="0"/>
              <w:bottom w:val="single" w:color="000000" w:sz="4" w:space="0"/>
              <w:right w:val="single" w:color="000000" w:sz="4" w:space="0"/>
            </w:tcBorders>
          </w:tcPr>
          <w:p w:rsidR="00FC0B8C" w:rsidP="00FC0B8C" w:rsidRDefault="00FC0B8C" w14:paraId="43AE138F" w14:textId="3644B681">
            <w:pPr>
              <w:pStyle w:val="TableParagraph"/>
              <w:tabs>
                <w:tab w:val="left" w:pos="830"/>
              </w:tabs>
              <w:spacing w:line="250" w:lineRule="exact"/>
              <w:ind w:left="470"/>
            </w:pPr>
            <w:r>
              <w:t>1.</w:t>
            </w:r>
            <w:r>
              <w:tab/>
            </w:r>
            <w:r>
              <w:rPr>
                <w:rFonts w:cs="Arial"/>
                <w:color w:val="000000" w:themeColor="text1"/>
              </w:rPr>
              <w:t>L</w:t>
            </w:r>
            <w:r w:rsidRPr="004321F3">
              <w:rPr>
                <w:rFonts w:cs="Arial"/>
                <w:color w:val="000000" w:themeColor="text1"/>
              </w:rPr>
              <w:t>ecture</w:t>
            </w:r>
          </w:p>
        </w:tc>
        <w:tc>
          <w:tcPr>
            <w:tcW w:w="1652" w:type="dxa"/>
            <w:tcBorders>
              <w:top w:val="single" w:color="000000" w:sz="4" w:space="0"/>
              <w:left w:val="single" w:color="000000" w:sz="4" w:space="0"/>
              <w:bottom w:val="single" w:color="000000" w:sz="4" w:space="0"/>
              <w:right w:val="single" w:color="000000" w:sz="4" w:space="0"/>
            </w:tcBorders>
          </w:tcPr>
          <w:p w:rsidR="00FC0B8C" w:rsidP="00FC0B8C" w:rsidRDefault="00FC0B8C" w14:paraId="08312E31" w14:textId="77777777">
            <w:pPr>
              <w:pStyle w:val="TableParagraph"/>
              <w:spacing w:line="250" w:lineRule="exact"/>
              <w:ind w:right="91"/>
              <w:jc w:val="right"/>
            </w:pPr>
            <w:r>
              <w:t>15</w:t>
            </w:r>
            <w:r>
              <w:rPr>
                <w:spacing w:val="-2"/>
              </w:rPr>
              <w:t xml:space="preserve"> </w:t>
            </w:r>
            <w:r>
              <w:t>h</w:t>
            </w:r>
          </w:p>
        </w:tc>
        <w:tc>
          <w:tcPr>
            <w:tcW w:w="1298" w:type="dxa"/>
            <w:tcBorders>
              <w:top w:val="single" w:color="000000" w:sz="4" w:space="0"/>
              <w:left w:val="single" w:color="000000" w:sz="4" w:space="0"/>
              <w:bottom w:val="single" w:color="000000" w:sz="4" w:space="0"/>
              <w:right w:val="single" w:color="000000" w:sz="4" w:space="0"/>
            </w:tcBorders>
          </w:tcPr>
          <w:p w:rsidR="00FC0B8C" w:rsidP="00FC0B8C" w:rsidRDefault="00FC0B8C" w14:paraId="61C5CE16" w14:textId="77777777">
            <w:pPr>
              <w:pStyle w:val="TableParagraph"/>
              <w:spacing w:line="250" w:lineRule="exact"/>
              <w:ind w:right="92"/>
              <w:jc w:val="right"/>
            </w:pPr>
            <w:r>
              <w:t>25.0</w:t>
            </w:r>
            <w:r>
              <w:rPr>
                <w:spacing w:val="-2"/>
              </w:rPr>
              <w:t xml:space="preserve"> </w:t>
            </w:r>
            <w:r>
              <w:t>%</w:t>
            </w:r>
          </w:p>
        </w:tc>
      </w:tr>
      <w:tr w:rsidR="00FC0B8C" w:rsidTr="00822F84" w14:paraId="19EBF298" w14:textId="77777777">
        <w:trPr>
          <w:trHeight w:val="278"/>
        </w:trPr>
        <w:tc>
          <w:tcPr>
            <w:tcW w:w="2425" w:type="dxa"/>
            <w:vMerge/>
            <w:tcBorders>
              <w:top w:val="nil"/>
              <w:left w:val="single" w:color="000000" w:sz="4" w:space="0"/>
              <w:bottom w:val="single" w:color="000000" w:sz="4" w:space="0"/>
              <w:right w:val="single" w:color="000000" w:sz="4" w:space="0"/>
            </w:tcBorders>
            <w:shd w:val="clear" w:color="auto" w:fill="DEEAF6"/>
          </w:tcPr>
          <w:p w:rsidR="00FC0B8C" w:rsidP="00FC0B8C" w:rsidRDefault="00FC0B8C" w14:paraId="59CC73EC" w14:textId="77777777">
            <w:pPr>
              <w:rPr>
                <w:sz w:val="2"/>
                <w:szCs w:val="2"/>
              </w:rPr>
            </w:pPr>
          </w:p>
        </w:tc>
        <w:tc>
          <w:tcPr>
            <w:tcW w:w="3880" w:type="dxa"/>
            <w:tcBorders>
              <w:top w:val="single" w:color="000000" w:sz="4" w:space="0"/>
              <w:left w:val="single" w:color="000000" w:sz="4" w:space="0"/>
              <w:bottom w:val="single" w:color="000000" w:sz="4" w:space="0"/>
              <w:right w:val="single" w:color="000000" w:sz="4" w:space="0"/>
            </w:tcBorders>
          </w:tcPr>
          <w:p w:rsidR="00FC0B8C" w:rsidP="00FC0B8C" w:rsidRDefault="00FC0B8C" w14:paraId="13880CAA" w14:textId="4E4B39EA">
            <w:pPr>
              <w:pStyle w:val="TableParagraph"/>
              <w:spacing w:line="250" w:lineRule="exact"/>
              <w:ind w:left="470"/>
            </w:pPr>
            <w:r>
              <w:rPr>
                <w:rFonts w:cs="Arial"/>
                <w:color w:val="000000" w:themeColor="text1"/>
              </w:rPr>
              <w:t xml:space="preserve">2.   </w:t>
            </w:r>
            <w:r w:rsidRPr="004321F3">
              <w:rPr>
                <w:rFonts w:cs="Arial"/>
                <w:color w:val="000000" w:themeColor="text1"/>
              </w:rPr>
              <w:t>Dental Laboratory Exercises</w:t>
            </w:r>
          </w:p>
        </w:tc>
        <w:tc>
          <w:tcPr>
            <w:tcW w:w="1652" w:type="dxa"/>
            <w:tcBorders>
              <w:top w:val="single" w:color="000000" w:sz="4" w:space="0"/>
              <w:left w:val="single" w:color="000000" w:sz="4" w:space="0"/>
              <w:bottom w:val="single" w:color="000000" w:sz="4" w:space="0"/>
              <w:right w:val="single" w:color="000000" w:sz="4" w:space="0"/>
            </w:tcBorders>
          </w:tcPr>
          <w:p w:rsidR="00FC0B8C" w:rsidP="00FC0B8C" w:rsidRDefault="00FC0B8C" w14:paraId="655A86C2" w14:textId="77777777">
            <w:pPr>
              <w:pStyle w:val="TableParagraph"/>
              <w:spacing w:line="250" w:lineRule="exact"/>
              <w:ind w:right="91"/>
              <w:jc w:val="right"/>
            </w:pPr>
            <w:r>
              <w:t>15</w:t>
            </w:r>
            <w:r>
              <w:rPr>
                <w:spacing w:val="-2"/>
              </w:rPr>
              <w:t xml:space="preserve"> </w:t>
            </w:r>
            <w:r>
              <w:t>h</w:t>
            </w:r>
          </w:p>
        </w:tc>
        <w:tc>
          <w:tcPr>
            <w:tcW w:w="1298" w:type="dxa"/>
            <w:tcBorders>
              <w:top w:val="single" w:color="000000" w:sz="4" w:space="0"/>
              <w:left w:val="single" w:color="000000" w:sz="4" w:space="0"/>
              <w:bottom w:val="single" w:color="000000" w:sz="4" w:space="0"/>
              <w:right w:val="single" w:color="000000" w:sz="4" w:space="0"/>
            </w:tcBorders>
          </w:tcPr>
          <w:p w:rsidR="00FC0B8C" w:rsidP="00FC0B8C" w:rsidRDefault="00FC0B8C" w14:paraId="5CF0B8BC" w14:textId="77777777">
            <w:pPr>
              <w:pStyle w:val="TableParagraph"/>
              <w:spacing w:line="250" w:lineRule="exact"/>
              <w:ind w:right="97"/>
              <w:jc w:val="right"/>
            </w:pPr>
            <w:r>
              <w:t>25.0</w:t>
            </w:r>
            <w:r>
              <w:rPr>
                <w:spacing w:val="-7"/>
              </w:rPr>
              <w:t xml:space="preserve"> </w:t>
            </w:r>
            <w:r>
              <w:t>%</w:t>
            </w:r>
          </w:p>
        </w:tc>
      </w:tr>
      <w:tr w:rsidR="00FC0B8C" w:rsidTr="00822F84" w14:paraId="27B1A8DE" w14:textId="77777777">
        <w:trPr>
          <w:trHeight w:val="278"/>
        </w:trPr>
        <w:tc>
          <w:tcPr>
            <w:tcW w:w="2425" w:type="dxa"/>
            <w:vMerge/>
            <w:tcBorders>
              <w:top w:val="nil"/>
              <w:left w:val="single" w:color="000000" w:sz="4" w:space="0"/>
              <w:bottom w:val="single" w:color="000000" w:sz="4" w:space="0"/>
              <w:right w:val="single" w:color="000000" w:sz="4" w:space="0"/>
            </w:tcBorders>
            <w:shd w:val="clear" w:color="auto" w:fill="DEEAF6"/>
          </w:tcPr>
          <w:p w:rsidR="00FC0B8C" w:rsidP="00FC0B8C" w:rsidRDefault="00FC0B8C" w14:paraId="0BC67316" w14:textId="77777777">
            <w:pPr>
              <w:rPr>
                <w:sz w:val="2"/>
                <w:szCs w:val="2"/>
              </w:rPr>
            </w:pPr>
          </w:p>
        </w:tc>
        <w:tc>
          <w:tcPr>
            <w:tcW w:w="3880" w:type="dxa"/>
            <w:tcBorders>
              <w:top w:val="single" w:color="000000" w:sz="4" w:space="0"/>
              <w:left w:val="single" w:color="000000" w:sz="4" w:space="0"/>
              <w:bottom w:val="single" w:color="000000" w:sz="4" w:space="0"/>
              <w:right w:val="single" w:color="000000" w:sz="4" w:space="0"/>
            </w:tcBorders>
          </w:tcPr>
          <w:p w:rsidRPr="00F96CDA" w:rsidR="00FC0B8C" w:rsidP="00FC0B8C" w:rsidRDefault="00FC0B8C" w14:paraId="5739B981" w14:textId="211D81AF">
            <w:pPr>
              <w:pStyle w:val="TableParagraph"/>
              <w:spacing w:line="250" w:lineRule="exact"/>
              <w:ind w:left="470"/>
              <w:rPr>
                <w:sz w:val="20"/>
                <w:szCs w:val="20"/>
              </w:rPr>
            </w:pPr>
            <w:r w:rsidRPr="00B614C4">
              <w:t xml:space="preserve">3. </w:t>
            </w:r>
            <w:r>
              <w:t xml:space="preserve">  </w:t>
            </w:r>
            <w:r w:rsidRPr="00B614C4">
              <w:t>Seminar papers</w:t>
            </w:r>
          </w:p>
        </w:tc>
        <w:tc>
          <w:tcPr>
            <w:tcW w:w="1652" w:type="dxa"/>
            <w:tcBorders>
              <w:top w:val="single" w:color="000000" w:sz="4" w:space="0"/>
              <w:left w:val="single" w:color="000000" w:sz="4" w:space="0"/>
              <w:bottom w:val="single" w:color="000000" w:sz="4" w:space="0"/>
              <w:right w:val="single" w:color="000000" w:sz="4" w:space="0"/>
            </w:tcBorders>
          </w:tcPr>
          <w:p w:rsidR="00FC0B8C" w:rsidP="00FC0B8C" w:rsidRDefault="00FC0B8C" w14:paraId="5C8E71A3" w14:textId="5F6256F8">
            <w:pPr>
              <w:pStyle w:val="TableParagraph"/>
              <w:numPr>
                <w:ilvl w:val="0"/>
                <w:numId w:val="26"/>
              </w:numPr>
              <w:spacing w:line="250" w:lineRule="exact"/>
              <w:ind w:right="91"/>
              <w:jc w:val="right"/>
            </w:pPr>
            <w:r>
              <w:t>h</w:t>
            </w:r>
          </w:p>
        </w:tc>
        <w:tc>
          <w:tcPr>
            <w:tcW w:w="1298" w:type="dxa"/>
            <w:tcBorders>
              <w:top w:val="single" w:color="000000" w:sz="4" w:space="0"/>
              <w:left w:val="single" w:color="000000" w:sz="4" w:space="0"/>
              <w:bottom w:val="single" w:color="000000" w:sz="4" w:space="0"/>
              <w:right w:val="single" w:color="000000" w:sz="4" w:space="0"/>
            </w:tcBorders>
          </w:tcPr>
          <w:p w:rsidR="00FC0B8C" w:rsidP="00FC0B8C" w:rsidRDefault="00FC0B8C" w14:paraId="5FAA6A02" w14:textId="7B8805D9">
            <w:pPr>
              <w:pStyle w:val="TableParagraph"/>
              <w:spacing w:line="250" w:lineRule="exact"/>
              <w:ind w:right="102"/>
              <w:jc w:val="center"/>
            </w:pPr>
            <w:r>
              <w:t xml:space="preserve">        17%</w:t>
            </w:r>
          </w:p>
        </w:tc>
      </w:tr>
      <w:tr w:rsidR="00FC0B8C" w:rsidTr="00822F84" w14:paraId="19C68ADF" w14:textId="77777777">
        <w:trPr>
          <w:trHeight w:val="282"/>
        </w:trPr>
        <w:tc>
          <w:tcPr>
            <w:tcW w:w="2425" w:type="dxa"/>
            <w:vMerge/>
            <w:tcBorders>
              <w:top w:val="nil"/>
              <w:left w:val="single" w:color="000000" w:sz="4" w:space="0"/>
              <w:bottom w:val="single" w:color="000000" w:sz="4" w:space="0"/>
              <w:right w:val="single" w:color="000000" w:sz="4" w:space="0"/>
            </w:tcBorders>
            <w:shd w:val="clear" w:color="auto" w:fill="DEEAF6"/>
          </w:tcPr>
          <w:p w:rsidR="00FC0B8C" w:rsidP="00FC0B8C" w:rsidRDefault="00FC0B8C" w14:paraId="65A813D4" w14:textId="77777777">
            <w:pPr>
              <w:rPr>
                <w:sz w:val="2"/>
                <w:szCs w:val="2"/>
              </w:rPr>
            </w:pPr>
          </w:p>
        </w:tc>
        <w:tc>
          <w:tcPr>
            <w:tcW w:w="3880" w:type="dxa"/>
            <w:tcBorders>
              <w:top w:val="single" w:color="000000" w:sz="4" w:space="0"/>
              <w:left w:val="single" w:color="000000" w:sz="4" w:space="0"/>
              <w:bottom w:val="single" w:color="000000" w:sz="4" w:space="0"/>
              <w:right w:val="single" w:color="000000" w:sz="4" w:space="0"/>
            </w:tcBorders>
          </w:tcPr>
          <w:p w:rsidRPr="00F96CDA" w:rsidR="00FC0B8C" w:rsidP="00FC0B8C" w:rsidRDefault="00FC0B8C" w14:paraId="7C0D9B48" w14:textId="4F2CE701">
            <w:pPr>
              <w:pStyle w:val="TableParagraph"/>
              <w:spacing w:before="4"/>
              <w:ind w:right="99"/>
              <w:rPr>
                <w:bCs/>
              </w:rPr>
            </w:pPr>
            <w:r>
              <w:rPr>
                <w:bCs/>
              </w:rPr>
              <w:t xml:space="preserve">         5.   </w:t>
            </w:r>
            <w:r w:rsidRPr="00F31ABA">
              <w:rPr>
                <w:bCs/>
              </w:rPr>
              <w:t>Electronic system resources</w:t>
            </w:r>
          </w:p>
        </w:tc>
        <w:tc>
          <w:tcPr>
            <w:tcW w:w="1652" w:type="dxa"/>
            <w:tcBorders>
              <w:top w:val="single" w:color="000000" w:sz="4" w:space="0"/>
              <w:left w:val="single" w:color="000000" w:sz="4" w:space="0"/>
              <w:bottom w:val="single" w:color="000000" w:sz="4" w:space="0"/>
              <w:right w:val="single" w:color="000000" w:sz="4" w:space="0"/>
            </w:tcBorders>
          </w:tcPr>
          <w:p w:rsidRPr="0080728B" w:rsidR="00FC0B8C" w:rsidP="00FC0B8C" w:rsidRDefault="00FC0B8C" w14:paraId="310B0F3F" w14:textId="4303A2D9">
            <w:pPr>
              <w:pStyle w:val="TableParagraph"/>
              <w:spacing w:before="4"/>
              <w:ind w:right="93"/>
              <w:jc w:val="right"/>
              <w:rPr>
                <w:bCs/>
              </w:rPr>
            </w:pPr>
            <w:r>
              <w:rPr>
                <w:bCs/>
              </w:rPr>
              <w:t>20h</w:t>
            </w:r>
          </w:p>
        </w:tc>
        <w:tc>
          <w:tcPr>
            <w:tcW w:w="1298" w:type="dxa"/>
            <w:tcBorders>
              <w:top w:val="single" w:color="000000" w:sz="4" w:space="0"/>
              <w:left w:val="single" w:color="000000" w:sz="4" w:space="0"/>
              <w:bottom w:val="single" w:color="000000" w:sz="4" w:space="0"/>
              <w:right w:val="single" w:color="000000" w:sz="4" w:space="0"/>
            </w:tcBorders>
          </w:tcPr>
          <w:p w:rsidRPr="0080728B" w:rsidR="00FC0B8C" w:rsidP="00FC0B8C" w:rsidRDefault="00FC0B8C" w14:paraId="1054A18E" w14:textId="1532085F">
            <w:pPr>
              <w:pStyle w:val="TableParagraph"/>
              <w:spacing w:before="4"/>
              <w:ind w:right="93"/>
              <w:jc w:val="right"/>
              <w:rPr>
                <w:bCs/>
              </w:rPr>
            </w:pPr>
            <w:r>
              <w:rPr>
                <w:bCs/>
              </w:rPr>
              <w:t>33,3%</w:t>
            </w:r>
          </w:p>
        </w:tc>
      </w:tr>
      <w:tr w:rsidR="007704CA" w:rsidTr="00822F84" w14:paraId="2655ACA1" w14:textId="77777777">
        <w:trPr>
          <w:trHeight w:val="282"/>
        </w:trPr>
        <w:tc>
          <w:tcPr>
            <w:tcW w:w="2425" w:type="dxa"/>
            <w:tcBorders>
              <w:top w:val="nil"/>
              <w:left w:val="single" w:color="000000" w:sz="4" w:space="0"/>
              <w:bottom w:val="single" w:color="000000" w:sz="4" w:space="0"/>
              <w:right w:val="single" w:color="000000" w:sz="4" w:space="0"/>
            </w:tcBorders>
            <w:shd w:val="clear" w:color="auto" w:fill="DEEAF6"/>
          </w:tcPr>
          <w:p w:rsidR="007704CA" w:rsidRDefault="007704CA" w14:paraId="19B2A0D9" w14:textId="77777777">
            <w:pPr>
              <w:rPr>
                <w:sz w:val="2"/>
                <w:szCs w:val="2"/>
              </w:rPr>
            </w:pPr>
          </w:p>
        </w:tc>
        <w:tc>
          <w:tcPr>
            <w:tcW w:w="3880" w:type="dxa"/>
            <w:tcBorders>
              <w:top w:val="single" w:color="000000" w:sz="4" w:space="0"/>
              <w:left w:val="single" w:color="000000" w:sz="4" w:space="0"/>
              <w:bottom w:val="single" w:color="000000" w:sz="4" w:space="0"/>
              <w:right w:val="single" w:color="000000" w:sz="4" w:space="0"/>
            </w:tcBorders>
          </w:tcPr>
          <w:p w:rsidR="007704CA" w:rsidRDefault="00F96CDA" w14:paraId="74D15E13" w14:textId="16616660">
            <w:pPr>
              <w:pStyle w:val="TableParagraph"/>
              <w:spacing w:before="4"/>
              <w:ind w:right="99"/>
              <w:jc w:val="right"/>
              <w:rPr>
                <w:b/>
              </w:rPr>
            </w:pPr>
            <w:r>
              <w:rPr>
                <w:b/>
              </w:rPr>
              <w:t>Total</w:t>
            </w:r>
          </w:p>
        </w:tc>
        <w:tc>
          <w:tcPr>
            <w:tcW w:w="1652" w:type="dxa"/>
            <w:tcBorders>
              <w:top w:val="single" w:color="000000" w:sz="4" w:space="0"/>
              <w:left w:val="single" w:color="000000" w:sz="4" w:space="0"/>
              <w:bottom w:val="single" w:color="000000" w:sz="4" w:space="0"/>
              <w:right w:val="single" w:color="000000" w:sz="4" w:space="0"/>
            </w:tcBorders>
          </w:tcPr>
          <w:p w:rsidR="007704CA" w:rsidRDefault="00F96CDA" w14:paraId="1F12F66A" w14:textId="259BDAE6">
            <w:pPr>
              <w:pStyle w:val="TableParagraph"/>
              <w:spacing w:before="4"/>
              <w:ind w:right="93"/>
              <w:jc w:val="right"/>
              <w:rPr>
                <w:b/>
              </w:rPr>
            </w:pPr>
            <w:r>
              <w:rPr>
                <w:b/>
              </w:rPr>
              <w:t>60h</w:t>
            </w:r>
          </w:p>
        </w:tc>
        <w:tc>
          <w:tcPr>
            <w:tcW w:w="1298" w:type="dxa"/>
            <w:tcBorders>
              <w:top w:val="single" w:color="000000" w:sz="4" w:space="0"/>
              <w:left w:val="single" w:color="000000" w:sz="4" w:space="0"/>
              <w:bottom w:val="single" w:color="000000" w:sz="4" w:space="0"/>
              <w:right w:val="single" w:color="000000" w:sz="4" w:space="0"/>
            </w:tcBorders>
          </w:tcPr>
          <w:p w:rsidR="007704CA" w:rsidRDefault="00F96CDA" w14:paraId="35840F8F" w14:textId="41DEB1AE">
            <w:pPr>
              <w:pStyle w:val="TableParagraph"/>
              <w:spacing w:before="4"/>
              <w:ind w:right="93"/>
              <w:jc w:val="right"/>
              <w:rPr>
                <w:b/>
              </w:rPr>
            </w:pPr>
            <w:r>
              <w:rPr>
                <w:b/>
              </w:rPr>
              <w:t>100.0%</w:t>
            </w:r>
          </w:p>
        </w:tc>
      </w:tr>
      <w:tr w:rsidR="00FC0B8C" w:rsidTr="000F4113" w14:paraId="21687556" w14:textId="77777777">
        <w:trPr>
          <w:trHeight w:val="858"/>
        </w:trPr>
        <w:tc>
          <w:tcPr>
            <w:tcW w:w="2425" w:type="dxa"/>
            <w:tcBorders>
              <w:top w:val="single" w:color="000000" w:sz="4" w:space="0"/>
              <w:left w:val="single" w:color="000000" w:sz="4" w:space="0"/>
              <w:bottom w:val="single" w:color="000000" w:sz="4" w:space="0"/>
              <w:right w:val="single" w:color="000000" w:sz="4" w:space="0"/>
            </w:tcBorders>
            <w:shd w:val="clear" w:color="auto" w:fill="DEEAF6"/>
            <w:vAlign w:val="center"/>
          </w:tcPr>
          <w:p w:rsidR="00FC0B8C" w:rsidP="00FC0B8C" w:rsidRDefault="00FC0B8C" w14:paraId="1C4673FF" w14:textId="1F3B3F06">
            <w:pPr>
              <w:pStyle w:val="TableParagraph"/>
              <w:ind w:left="110"/>
              <w:rPr>
                <w:b/>
              </w:rPr>
            </w:pPr>
            <w:r w:rsidRPr="00FC7BF1">
              <w:rPr>
                <w:b/>
              </w:rPr>
              <w:t>Literatur</w:t>
            </w:r>
            <w:r>
              <w:rPr>
                <w:b/>
              </w:rPr>
              <w:t>e</w:t>
            </w:r>
          </w:p>
        </w:tc>
        <w:tc>
          <w:tcPr>
            <w:tcW w:w="6830" w:type="dxa"/>
            <w:gridSpan w:val="3"/>
            <w:tcBorders>
              <w:top w:val="single" w:color="000000" w:sz="4" w:space="0"/>
              <w:left w:val="single" w:color="000000" w:sz="4" w:space="0"/>
              <w:bottom w:val="single" w:color="000000" w:sz="4" w:space="0"/>
              <w:right w:val="single" w:color="000000" w:sz="4" w:space="0"/>
            </w:tcBorders>
          </w:tcPr>
          <w:p w:rsidR="00FC0B8C" w:rsidP="00FC0B8C" w:rsidRDefault="00FC0B8C" w14:paraId="55DCB6CE" w14:textId="77777777">
            <w:pPr>
              <w:pStyle w:val="TableParagraph"/>
              <w:spacing w:before="10"/>
              <w:rPr>
                <w:b/>
                <w:sz w:val="21"/>
              </w:rPr>
            </w:pPr>
          </w:p>
          <w:p w:rsidR="00FC0B8C" w:rsidP="00FC0B8C" w:rsidRDefault="00FC0B8C" w14:paraId="0F5DED62" w14:textId="77777777">
            <w:pPr>
              <w:pStyle w:val="TableParagraph"/>
              <w:ind w:left="110"/>
            </w:pPr>
            <w:r>
              <w:t>Ronald.E.:Esthetics</w:t>
            </w:r>
            <w:r>
              <w:rPr>
                <w:spacing w:val="-4"/>
              </w:rPr>
              <w:t xml:space="preserve"> </w:t>
            </w:r>
            <w:r>
              <w:t>in</w:t>
            </w:r>
            <w:r>
              <w:rPr>
                <w:spacing w:val="-1"/>
              </w:rPr>
              <w:t xml:space="preserve"> </w:t>
            </w:r>
            <w:r>
              <w:t>Denistry,</w:t>
            </w:r>
            <w:r>
              <w:rPr>
                <w:spacing w:val="-6"/>
              </w:rPr>
              <w:t xml:space="preserve"> </w:t>
            </w:r>
            <w:r>
              <w:t>Second</w:t>
            </w:r>
            <w:r>
              <w:rPr>
                <w:spacing w:val="-7"/>
              </w:rPr>
              <w:t xml:space="preserve"> </w:t>
            </w:r>
            <w:r>
              <w:t>Edition</w:t>
            </w:r>
            <w:r>
              <w:rPr>
                <w:spacing w:val="-1"/>
              </w:rPr>
              <w:t xml:space="preserve"> </w:t>
            </w:r>
            <w:r>
              <w:t>,Volum</w:t>
            </w:r>
            <w:r>
              <w:rPr>
                <w:spacing w:val="-3"/>
              </w:rPr>
              <w:t xml:space="preserve"> </w:t>
            </w:r>
            <w:r>
              <w:t>1,1998</w:t>
            </w:r>
          </w:p>
        </w:tc>
      </w:tr>
      <w:tr w:rsidR="00FC0B8C" w:rsidTr="0089579B" w14:paraId="29CF15BE" w14:textId="77777777">
        <w:trPr>
          <w:trHeight w:val="273"/>
        </w:trPr>
        <w:tc>
          <w:tcPr>
            <w:tcW w:w="2425" w:type="dxa"/>
            <w:tcBorders>
              <w:top w:val="single" w:color="000000" w:sz="4" w:space="0"/>
              <w:left w:val="single" w:color="000000" w:sz="4" w:space="0"/>
              <w:bottom w:val="single" w:color="000000" w:sz="4" w:space="0"/>
              <w:right w:val="single" w:color="000000" w:sz="4" w:space="0"/>
            </w:tcBorders>
            <w:shd w:val="clear" w:color="auto" w:fill="DEEAF6"/>
            <w:vAlign w:val="center"/>
          </w:tcPr>
          <w:p w:rsidR="00FC0B8C" w:rsidP="00FC0B8C" w:rsidRDefault="006823FD" w14:paraId="3F6A2894" w14:textId="0F01F9AB">
            <w:pPr>
              <w:pStyle w:val="TableParagraph"/>
              <w:spacing w:before="9" w:line="244" w:lineRule="exact"/>
              <w:ind w:left="110"/>
              <w:rPr>
                <w:b/>
              </w:rPr>
            </w:pPr>
            <w:r>
              <w:rPr>
                <w:b/>
              </w:rPr>
              <w:t>Contact</w:t>
            </w:r>
          </w:p>
        </w:tc>
        <w:tc>
          <w:tcPr>
            <w:tcW w:w="6830" w:type="dxa"/>
            <w:gridSpan w:val="3"/>
            <w:tcBorders>
              <w:top w:val="single" w:color="000000" w:sz="4" w:space="0"/>
              <w:left w:val="single" w:color="000000" w:sz="4" w:space="0"/>
              <w:bottom w:val="single" w:color="000000" w:sz="4" w:space="0"/>
              <w:right w:val="single" w:color="000000" w:sz="4" w:space="0"/>
            </w:tcBorders>
          </w:tcPr>
          <w:p w:rsidR="00FC0B8C" w:rsidP="00FC0B8C" w:rsidRDefault="00FC0B8C" w14:paraId="66A3826A" w14:textId="4DB2BF88">
            <w:pPr>
              <w:pStyle w:val="TableParagraph"/>
              <w:spacing w:line="250" w:lineRule="exact"/>
              <w:ind w:right="870"/>
              <w:rPr>
                <w:b/>
              </w:rPr>
            </w:pPr>
            <w:r>
              <w:rPr>
                <w:b/>
              </w:rPr>
              <w:t>Dr.</w:t>
            </w:r>
            <w:r>
              <w:rPr>
                <w:b/>
                <w:spacing w:val="-9"/>
              </w:rPr>
              <w:t xml:space="preserve"> Krenare Mehmeti        krenare.mehmeti@ubt-uni.net</w:t>
            </w:r>
          </w:p>
        </w:tc>
      </w:tr>
    </w:tbl>
    <w:p w:rsidR="000F5E06" w:rsidRDefault="000F5E06" w14:paraId="0881EFD2" w14:textId="77777777">
      <w:pPr>
        <w:pStyle w:val="Textkrper"/>
        <w:rPr>
          <w:b/>
          <w:sz w:val="20"/>
        </w:rPr>
      </w:pPr>
    </w:p>
    <w:p w:rsidR="000F5E06" w:rsidRDefault="000F5E06" w14:paraId="7BD9FDF0" w14:textId="77777777">
      <w:pPr>
        <w:pStyle w:val="Textkrper"/>
        <w:rPr>
          <w:b/>
          <w:sz w:val="20"/>
        </w:rPr>
      </w:pPr>
    </w:p>
    <w:p w:rsidRPr="00205A53" w:rsidR="006823FD" w:rsidP="006823FD" w:rsidRDefault="00904474" w14:paraId="73149B57" w14:textId="77777777">
      <w:pPr>
        <w:rPr>
          <w:rStyle w:val="tlid-translation"/>
          <w:b/>
          <w:bCs/>
          <w:sz w:val="24"/>
          <w:szCs w:val="24"/>
        </w:rPr>
      </w:pPr>
      <w:r>
        <w:rPr>
          <w:rStyle w:val="tlid-translation"/>
          <w:b/>
          <w:bCs/>
          <w:sz w:val="24"/>
          <w:szCs w:val="24"/>
        </w:rPr>
        <w:t xml:space="preserve">  </w:t>
      </w:r>
      <w:r w:rsidR="006823FD">
        <w:rPr>
          <w:rStyle w:val="tlid-translation"/>
          <w:b/>
          <w:bCs/>
          <w:sz w:val="24"/>
          <w:szCs w:val="24"/>
        </w:rPr>
        <w:t>Pre -requirements for the course</w:t>
      </w:r>
    </w:p>
    <w:p w:rsidR="006823FD" w:rsidP="006823FD" w:rsidRDefault="006823FD" w14:paraId="78984CBE" w14:textId="77777777">
      <w:pPr>
        <w:jc w:val="both"/>
        <w:rPr>
          <w:rStyle w:val="tlid-translation"/>
          <w:b/>
          <w:bCs/>
          <w:sz w:val="24"/>
          <w:szCs w:val="24"/>
        </w:rPr>
      </w:pPr>
    </w:p>
    <w:p w:rsidRPr="004B4F24" w:rsidR="006823FD" w:rsidP="006823FD" w:rsidRDefault="006823FD" w14:paraId="05C503D9" w14:textId="77777777">
      <w:pPr>
        <w:jc w:val="both"/>
        <w:rPr>
          <w:rStyle w:val="tlid-translation"/>
          <w:b/>
          <w:bCs/>
          <w:sz w:val="24"/>
          <w:szCs w:val="24"/>
        </w:rPr>
      </w:pPr>
      <w:r w:rsidRPr="004B4F24">
        <w:rPr>
          <w:rStyle w:val="tlid-translation"/>
          <w:b/>
          <w:bCs/>
          <w:sz w:val="24"/>
          <w:szCs w:val="24"/>
        </w:rPr>
        <w:t xml:space="preserve">This course </w:t>
      </w:r>
      <w:r>
        <w:rPr>
          <w:rStyle w:val="tlid-translation"/>
          <w:b/>
          <w:bCs/>
          <w:sz w:val="24"/>
          <w:szCs w:val="24"/>
        </w:rPr>
        <w:t>does not have any pre-requirements</w:t>
      </w:r>
    </w:p>
    <w:p w:rsidR="006823FD" w:rsidP="006823FD" w:rsidRDefault="006823FD" w14:paraId="723141D1" w14:textId="77777777">
      <w:pPr>
        <w:pStyle w:val="Textkrper"/>
        <w:spacing w:before="9"/>
        <w:rPr>
          <w:b/>
          <w:sz w:val="26"/>
        </w:rPr>
      </w:pPr>
    </w:p>
    <w:p w:rsidRPr="00261D78" w:rsidR="006823FD" w:rsidP="006823FD" w:rsidRDefault="006823FD" w14:paraId="66B6F2A6" w14:textId="77777777">
      <w:pPr>
        <w:rPr>
          <w:rStyle w:val="tlid-translation"/>
          <w:b/>
          <w:bCs/>
          <w:sz w:val="24"/>
          <w:szCs w:val="24"/>
        </w:rPr>
      </w:pPr>
      <w:r w:rsidRPr="00261D78">
        <w:rPr>
          <w:rStyle w:val="tlid-translation"/>
          <w:sz w:val="24"/>
          <w:szCs w:val="24"/>
        </w:rPr>
        <w:t xml:space="preserve">                                           </w:t>
      </w:r>
      <w:r w:rsidRPr="00261D78">
        <w:rPr>
          <w:rStyle w:val="tlid-translation"/>
          <w:b/>
          <w:bCs/>
          <w:sz w:val="24"/>
          <w:szCs w:val="24"/>
        </w:rPr>
        <w:t>Assessment of Competence</w:t>
      </w:r>
    </w:p>
    <w:p w:rsidRPr="00261D78" w:rsidR="006823FD" w:rsidP="006823FD" w:rsidRDefault="006823FD" w14:paraId="1387B0BC" w14:textId="77777777">
      <w:pPr>
        <w:rPr>
          <w:rStyle w:val="tlid-translation"/>
          <w:b/>
          <w:bCs/>
          <w:sz w:val="24"/>
          <w:szCs w:val="24"/>
        </w:rPr>
      </w:pPr>
    </w:p>
    <w:p w:rsidRPr="00261D78" w:rsidR="006823FD" w:rsidP="006823FD" w:rsidRDefault="006823FD" w14:paraId="5793DB63" w14:textId="77777777">
      <w:pPr>
        <w:rPr>
          <w:rStyle w:val="tlid-translation"/>
          <w:sz w:val="24"/>
          <w:szCs w:val="24"/>
        </w:rPr>
      </w:pPr>
      <w:r w:rsidRPr="00261D78">
        <w:rPr>
          <w:rStyle w:val="tlid-translation"/>
          <w:sz w:val="24"/>
          <w:szCs w:val="24"/>
        </w:rPr>
        <w:t>For the class to reach a Bachelor's level of learning, students must prepare by reading the given material, complete all assignments assigned for each class. Students will be evaluated for participation as:</w:t>
      </w:r>
    </w:p>
    <w:p w:rsidRPr="00261D78" w:rsidR="006823FD" w:rsidP="006823FD" w:rsidRDefault="006823FD" w14:paraId="5E543C8E" w14:textId="77777777">
      <w:pPr>
        <w:rPr>
          <w:rStyle w:val="tlid-translation"/>
          <w:sz w:val="24"/>
          <w:szCs w:val="24"/>
        </w:rPr>
      </w:pPr>
      <w:r>
        <w:rPr>
          <w:rStyle w:val="tlid-translation"/>
          <w:sz w:val="24"/>
          <w:szCs w:val="24"/>
        </w:rPr>
        <w:t xml:space="preserve">      </w:t>
      </w:r>
      <w:r w:rsidRPr="00261D78">
        <w:rPr>
          <w:rStyle w:val="tlid-translation"/>
          <w:sz w:val="24"/>
          <w:szCs w:val="24"/>
        </w:rPr>
        <w:t>• Full participation in class activities and group work.</w:t>
      </w:r>
    </w:p>
    <w:p w:rsidRPr="00261D78" w:rsidR="006823FD" w:rsidP="006823FD" w:rsidRDefault="006823FD" w14:paraId="60A3FA63" w14:textId="77777777">
      <w:pPr>
        <w:rPr>
          <w:rStyle w:val="tlid-translation"/>
          <w:sz w:val="24"/>
          <w:szCs w:val="24"/>
        </w:rPr>
      </w:pPr>
      <w:r>
        <w:rPr>
          <w:rStyle w:val="tlid-translation"/>
          <w:sz w:val="24"/>
          <w:szCs w:val="24"/>
        </w:rPr>
        <w:t xml:space="preserve">      </w:t>
      </w:r>
      <w:r w:rsidRPr="00261D78">
        <w:rPr>
          <w:rStyle w:val="tlid-translation"/>
          <w:sz w:val="24"/>
          <w:szCs w:val="24"/>
        </w:rPr>
        <w:t>• Participation in class discussions (without dominating the conversation).</w:t>
      </w:r>
    </w:p>
    <w:p w:rsidRPr="00261D78" w:rsidR="006823FD" w:rsidP="006823FD" w:rsidRDefault="006823FD" w14:paraId="0DC989E6" w14:textId="77777777">
      <w:pPr>
        <w:rPr>
          <w:rStyle w:val="tlid-translation"/>
          <w:sz w:val="24"/>
          <w:szCs w:val="24"/>
        </w:rPr>
      </w:pPr>
      <w:r>
        <w:rPr>
          <w:rStyle w:val="tlid-translation"/>
          <w:sz w:val="24"/>
          <w:szCs w:val="24"/>
        </w:rPr>
        <w:t xml:space="preserve">      </w:t>
      </w:r>
      <w:r w:rsidRPr="00261D78">
        <w:rPr>
          <w:rStyle w:val="tlid-translation"/>
          <w:sz w:val="24"/>
          <w:szCs w:val="24"/>
        </w:rPr>
        <w:t>• Demonstrating understanding of the content of the material read.</w:t>
      </w:r>
    </w:p>
    <w:p w:rsidRPr="00261D78" w:rsidR="006823FD" w:rsidP="006823FD" w:rsidRDefault="006823FD" w14:paraId="07BBFF8B" w14:textId="77777777">
      <w:pPr>
        <w:rPr>
          <w:rStyle w:val="tlid-translation"/>
          <w:sz w:val="24"/>
          <w:szCs w:val="24"/>
        </w:rPr>
      </w:pPr>
      <w:r>
        <w:rPr>
          <w:rStyle w:val="tlid-translation"/>
          <w:sz w:val="24"/>
          <w:szCs w:val="24"/>
        </w:rPr>
        <w:t xml:space="preserve">      </w:t>
      </w:r>
      <w:r w:rsidRPr="00261D78">
        <w:rPr>
          <w:rStyle w:val="tlid-translation"/>
          <w:sz w:val="24"/>
          <w:szCs w:val="24"/>
        </w:rPr>
        <w:t>• Providing critical thinking about the subject matter.</w:t>
      </w:r>
    </w:p>
    <w:p w:rsidRPr="00261D78" w:rsidR="006823FD" w:rsidP="006823FD" w:rsidRDefault="006823FD" w14:paraId="524739CF" w14:textId="77777777">
      <w:pPr>
        <w:rPr>
          <w:rStyle w:val="tlid-translation"/>
          <w:sz w:val="24"/>
          <w:szCs w:val="24"/>
        </w:rPr>
      </w:pPr>
      <w:r>
        <w:rPr>
          <w:rStyle w:val="tlid-translation"/>
          <w:sz w:val="24"/>
          <w:szCs w:val="24"/>
        </w:rPr>
        <w:t xml:space="preserve">      </w:t>
      </w:r>
      <w:r w:rsidRPr="00261D78">
        <w:rPr>
          <w:rStyle w:val="tlid-translation"/>
          <w:sz w:val="24"/>
          <w:szCs w:val="24"/>
        </w:rPr>
        <w:t>• Adding ideas to class discussion.</w:t>
      </w:r>
    </w:p>
    <w:p w:rsidRPr="00261D78" w:rsidR="006823FD" w:rsidP="006823FD" w:rsidRDefault="006823FD" w14:paraId="11818A87" w14:textId="77777777">
      <w:pPr>
        <w:rPr>
          <w:rStyle w:val="tlid-translation"/>
          <w:sz w:val="24"/>
          <w:szCs w:val="24"/>
        </w:rPr>
      </w:pPr>
      <w:r>
        <w:rPr>
          <w:rStyle w:val="tlid-translation"/>
          <w:sz w:val="24"/>
          <w:szCs w:val="24"/>
        </w:rPr>
        <w:t xml:space="preserve">      </w:t>
      </w:r>
      <w:r w:rsidRPr="00261D78">
        <w:rPr>
          <w:rStyle w:val="tlid-translation"/>
          <w:sz w:val="24"/>
          <w:szCs w:val="24"/>
        </w:rPr>
        <w:t>• Helping others clarify an idea.</w:t>
      </w:r>
    </w:p>
    <w:p w:rsidRPr="00261D78" w:rsidR="006823FD" w:rsidP="006823FD" w:rsidRDefault="006823FD" w14:paraId="31AC05BB" w14:textId="77777777">
      <w:pPr>
        <w:rPr>
          <w:rStyle w:val="tlid-translation"/>
          <w:sz w:val="24"/>
          <w:szCs w:val="24"/>
        </w:rPr>
      </w:pPr>
      <w:r>
        <w:rPr>
          <w:rStyle w:val="tlid-translation"/>
          <w:sz w:val="24"/>
          <w:szCs w:val="24"/>
        </w:rPr>
        <w:t xml:space="preserve">      </w:t>
      </w:r>
      <w:r w:rsidRPr="00261D78">
        <w:rPr>
          <w:rStyle w:val="tlid-translation"/>
          <w:sz w:val="24"/>
          <w:szCs w:val="24"/>
        </w:rPr>
        <w:t>• Supporting others as they share their ideas and speak in class.</w:t>
      </w:r>
    </w:p>
    <w:p w:rsidRPr="00261D78" w:rsidR="006823FD" w:rsidP="006823FD" w:rsidRDefault="006823FD" w14:paraId="2F64A29D" w14:textId="77777777">
      <w:pPr>
        <w:rPr>
          <w:rStyle w:val="tlid-translation"/>
          <w:sz w:val="24"/>
          <w:szCs w:val="24"/>
        </w:rPr>
      </w:pPr>
      <w:r>
        <w:rPr>
          <w:rStyle w:val="tlid-translation"/>
          <w:sz w:val="24"/>
          <w:szCs w:val="24"/>
        </w:rPr>
        <w:t xml:space="preserve">      </w:t>
      </w:r>
      <w:r w:rsidRPr="00261D78">
        <w:rPr>
          <w:rStyle w:val="tlid-translation"/>
          <w:sz w:val="24"/>
          <w:szCs w:val="24"/>
        </w:rPr>
        <w:t>• Raising new ideas and questions.</w:t>
      </w:r>
    </w:p>
    <w:p w:rsidR="006823FD" w:rsidP="006823FD" w:rsidRDefault="006823FD" w14:paraId="42BF260B" w14:textId="77777777">
      <w:r>
        <w:rPr>
          <w:rStyle w:val="tlid-translation"/>
          <w:sz w:val="24"/>
          <w:szCs w:val="24"/>
        </w:rPr>
        <w:t xml:space="preserve">      </w:t>
      </w:r>
      <w:r w:rsidRPr="00261D78">
        <w:rPr>
          <w:rStyle w:val="tlid-translation"/>
          <w:sz w:val="24"/>
          <w:szCs w:val="24"/>
        </w:rPr>
        <w:t>• Arriving on time and staying throughout the lesson.</w:t>
      </w:r>
    </w:p>
    <w:p w:rsidR="006823FD" w:rsidP="006823FD" w:rsidRDefault="006823FD" w14:paraId="3A235900" w14:textId="77777777"/>
    <w:p w:rsidR="006823FD" w:rsidP="006823FD" w:rsidRDefault="006823FD" w14:paraId="791A2924" w14:textId="77777777"/>
    <w:p w:rsidR="006823FD" w:rsidP="006823FD" w:rsidRDefault="006823FD" w14:paraId="7BA9499A" w14:textId="77777777"/>
    <w:p w:rsidR="006823FD" w:rsidP="006823FD" w:rsidRDefault="006823FD" w14:paraId="28799F25" w14:textId="77777777"/>
    <w:p w:rsidR="006823FD" w:rsidP="006823FD" w:rsidRDefault="006823FD" w14:paraId="5CDB0E34" w14:textId="77777777">
      <w:pPr>
        <w:tabs>
          <w:tab w:val="left" w:pos="1281"/>
        </w:tabs>
        <w:spacing w:before="120" w:after="120"/>
        <w:ind w:right="209"/>
        <w:rPr>
          <w:rStyle w:val="rynqvb"/>
          <w:rFonts w:cs="Times New Roman"/>
          <w:b/>
          <w:bCs/>
          <w:sz w:val="24"/>
          <w:szCs w:val="24"/>
        </w:rPr>
      </w:pPr>
      <w:r>
        <w:rPr>
          <w:rStyle w:val="rynqvb"/>
          <w:rFonts w:cs="Times New Roman"/>
          <w:b/>
          <w:bCs/>
          <w:sz w:val="24"/>
          <w:szCs w:val="24"/>
        </w:rPr>
        <w:t xml:space="preserve">                                                </w:t>
      </w:r>
      <w:bookmarkStart w:name="_Hlk159672891" w:id="0"/>
    </w:p>
    <w:p w:rsidRPr="00B614C4" w:rsidR="006823FD" w:rsidP="006823FD" w:rsidRDefault="006823FD" w14:paraId="5ABCD0D5" w14:textId="77777777">
      <w:pPr>
        <w:tabs>
          <w:tab w:val="left" w:pos="1281"/>
        </w:tabs>
        <w:spacing w:before="120" w:after="120"/>
        <w:ind w:right="209"/>
        <w:rPr>
          <w:rFonts w:cs="Times New Roman"/>
          <w:b/>
          <w:bCs/>
          <w:sz w:val="24"/>
          <w:szCs w:val="24"/>
        </w:rPr>
      </w:pPr>
      <w:r>
        <w:rPr>
          <w:rStyle w:val="rynqvb"/>
        </w:rPr>
        <w:t xml:space="preserve">                                                        </w:t>
      </w:r>
      <w:r w:rsidRPr="00B614C4">
        <w:rPr>
          <w:rFonts w:cs="Times New Roman"/>
          <w:b/>
          <w:bCs/>
          <w:sz w:val="24"/>
          <w:szCs w:val="24"/>
        </w:rPr>
        <w:t xml:space="preserve"> </w:t>
      </w:r>
      <w:bookmarkEnd w:id="0"/>
      <w:r w:rsidRPr="00B614C4">
        <w:rPr>
          <w:rFonts w:cs="Times New Roman"/>
          <w:b/>
          <w:bCs/>
          <w:sz w:val="24"/>
          <w:szCs w:val="24"/>
        </w:rPr>
        <w:t>Participation policy</w:t>
      </w:r>
    </w:p>
    <w:p w:rsidRPr="00B614C4" w:rsidR="006823FD" w:rsidP="006823FD" w:rsidRDefault="006823FD" w14:paraId="18A46375" w14:textId="77777777">
      <w:pPr>
        <w:tabs>
          <w:tab w:val="left" w:pos="1281"/>
        </w:tabs>
        <w:spacing w:before="120" w:after="120"/>
        <w:ind w:right="209"/>
        <w:rPr>
          <w:rFonts w:cs="Times New Roman"/>
          <w:sz w:val="24"/>
          <w:szCs w:val="24"/>
        </w:rPr>
      </w:pPr>
    </w:p>
    <w:p w:rsidRPr="00B614C4" w:rsidR="006823FD" w:rsidP="006823FD" w:rsidRDefault="006823FD" w14:paraId="75883E71" w14:textId="77777777">
      <w:pPr>
        <w:tabs>
          <w:tab w:val="left" w:pos="1281"/>
        </w:tabs>
        <w:spacing w:before="120" w:after="120"/>
        <w:ind w:right="209"/>
        <w:rPr>
          <w:rFonts w:cs="Times New Roman"/>
          <w:sz w:val="24"/>
          <w:szCs w:val="24"/>
        </w:rPr>
      </w:pPr>
      <w:r w:rsidRPr="00B614C4">
        <w:rPr>
          <w:rFonts w:cs="Times New Roman"/>
          <w:sz w:val="24"/>
          <w:szCs w:val="24"/>
        </w:rPr>
        <w:t>Students are expected to attend all lectures and exercises. The importance of class attendance is reflected in the percentage of the grade associated with attendance. You cannot receive attendance grades if you are not in class. If you have an emergency and cannot attend class, please email me in advance to let me know. Class will start on time to honor everyone's commitment. If you are late, please enter the classroom quietly. Participation marks will be deducted for lateness.</w:t>
      </w:r>
    </w:p>
    <w:p w:rsidR="006823FD" w:rsidP="006823FD" w:rsidRDefault="006823FD" w14:paraId="06D06513" w14:textId="77777777">
      <w:pPr>
        <w:tabs>
          <w:tab w:val="left" w:pos="1281"/>
        </w:tabs>
        <w:spacing w:before="120" w:after="120"/>
        <w:ind w:right="209"/>
        <w:sectPr w:rsidR="006823FD">
          <w:headerReference w:type="default" r:id="rId10"/>
          <w:footerReference w:type="default" r:id="rId11"/>
          <w:pgSz w:w="11910" w:h="16840" w:orient="portrait"/>
          <w:pgMar w:top="1740" w:right="1300" w:bottom="860" w:left="1120" w:header="732" w:footer="670" w:gutter="0"/>
          <w:cols w:space="720"/>
        </w:sectPr>
      </w:pPr>
      <w:r w:rsidRPr="00B614C4">
        <w:rPr>
          <w:rFonts w:cs="Times New Roman"/>
          <w:sz w:val="24"/>
          <w:szCs w:val="24"/>
        </w:rPr>
        <w:t>Students must be present in at least 80% of the exerci</w:t>
      </w:r>
      <w:r>
        <w:rPr>
          <w:rFonts w:cs="Times New Roman"/>
          <w:sz w:val="24"/>
          <w:szCs w:val="24"/>
        </w:rPr>
        <w:t>ses</w:t>
      </w:r>
    </w:p>
    <w:p w:rsidRPr="00B614C4" w:rsidR="006823FD" w:rsidP="006823FD" w:rsidRDefault="006823FD" w14:paraId="0C6705F1" w14:textId="77777777">
      <w:pPr>
        <w:rPr>
          <w:rFonts w:eastAsia="Times New Roman" w:cs="Times New Roman"/>
          <w:b/>
          <w:bCs/>
          <w:sz w:val="28"/>
          <w:szCs w:val="28"/>
        </w:rPr>
      </w:pPr>
      <w:r>
        <w:rPr>
          <w:rFonts w:eastAsia="Times New Roman" w:cs="Times New Roman"/>
          <w:b/>
          <w:bCs/>
          <w:sz w:val="28"/>
          <w:szCs w:val="28"/>
        </w:rPr>
        <w:t xml:space="preserve">                                           </w:t>
      </w:r>
      <w:r w:rsidRPr="00B614C4">
        <w:rPr>
          <w:rFonts w:eastAsia="Times New Roman" w:cs="Times New Roman"/>
          <w:b/>
          <w:bCs/>
          <w:sz w:val="28"/>
          <w:szCs w:val="28"/>
        </w:rPr>
        <w:t>Educational Regulations</w:t>
      </w:r>
    </w:p>
    <w:p w:rsidRPr="00B614C4" w:rsidR="006823FD" w:rsidP="006823FD" w:rsidRDefault="006823FD" w14:paraId="675BB55B" w14:textId="77777777">
      <w:pPr>
        <w:rPr>
          <w:rFonts w:eastAsia="Times New Roman" w:cs="Times New Roman"/>
          <w:b/>
          <w:bCs/>
          <w:sz w:val="28"/>
          <w:szCs w:val="28"/>
        </w:rPr>
      </w:pPr>
    </w:p>
    <w:p w:rsidRPr="00B614C4" w:rsidR="006823FD" w:rsidP="006823FD" w:rsidRDefault="006823FD" w14:paraId="444956D9" w14:textId="77777777">
      <w:pPr>
        <w:rPr>
          <w:rFonts w:eastAsia="Times New Roman" w:cs="Times New Roman"/>
          <w:b/>
          <w:bCs/>
          <w:sz w:val="24"/>
          <w:szCs w:val="24"/>
        </w:rPr>
      </w:pPr>
      <w:r w:rsidRPr="00B614C4">
        <w:rPr>
          <w:rFonts w:eastAsia="Times New Roman" w:cs="Times New Roman"/>
          <w:b/>
          <w:bCs/>
          <w:sz w:val="24"/>
          <w:szCs w:val="24"/>
        </w:rPr>
        <w:t xml:space="preserve">                                                       Participation in the lesson</w:t>
      </w:r>
    </w:p>
    <w:p w:rsidRPr="00B614C4" w:rsidR="006823FD" w:rsidP="006823FD" w:rsidRDefault="006823FD" w14:paraId="4C95A729" w14:textId="77777777">
      <w:pPr>
        <w:rPr>
          <w:rFonts w:eastAsia="Times New Roman" w:cs="Times New Roman"/>
          <w:sz w:val="24"/>
          <w:szCs w:val="24"/>
        </w:rPr>
      </w:pPr>
      <w:r w:rsidRPr="00B614C4">
        <w:rPr>
          <w:rFonts w:eastAsia="Times New Roman" w:cs="Times New Roman"/>
          <w:sz w:val="24"/>
          <w:szCs w:val="24"/>
        </w:rPr>
        <w:t>UBT College undertakes the responsibility of training future professionals to the highest standards. One of these standards is taking responsibility for personal actions. If a student misses a particular session, the student has lost that instruction forever. They can never be repeated. When a student is late to class, the entire class is interrupted. Such interruptions will not be tolerated. Students have a responsibility and a contract to stay in class for the duration of the sessions, for each day. Students who leave sessions early, even if they leave with permission, cause disciplinary problems that will not be tolerated.</w:t>
      </w:r>
    </w:p>
    <w:p w:rsidRPr="00B614C4" w:rsidR="006823FD" w:rsidP="006823FD" w:rsidRDefault="006823FD" w14:paraId="243AB20D" w14:textId="77777777">
      <w:pPr>
        <w:rPr>
          <w:rFonts w:eastAsia="Times New Roman" w:cs="Times New Roman"/>
          <w:sz w:val="24"/>
          <w:szCs w:val="24"/>
        </w:rPr>
      </w:pPr>
      <w:r w:rsidRPr="00B614C4">
        <w:rPr>
          <w:rFonts w:eastAsia="Times New Roman" w:cs="Times New Roman"/>
          <w:sz w:val="24"/>
          <w:szCs w:val="24"/>
        </w:rPr>
        <w:t>You made a contract with the UBTs to be in class and attentive throughout the learning process. Every student must be in every session, every day that is scheduled, throughout the semester. All teaching sessions begin at their designated times in the lesson timetable.</w:t>
      </w:r>
    </w:p>
    <w:p w:rsidRPr="00B614C4" w:rsidR="006823FD" w:rsidP="006823FD" w:rsidRDefault="006823FD" w14:paraId="7ACD749C" w14:textId="77777777">
      <w:pPr>
        <w:rPr>
          <w:rFonts w:eastAsia="Times New Roman" w:cs="Times New Roman"/>
          <w:sz w:val="24"/>
          <w:szCs w:val="24"/>
        </w:rPr>
      </w:pPr>
      <w:r w:rsidRPr="00B614C4">
        <w:rPr>
          <w:rFonts w:eastAsia="Times New Roman" w:cs="Times New Roman"/>
          <w:sz w:val="24"/>
          <w:szCs w:val="24"/>
        </w:rPr>
        <w:t>All sessions start and end at their designated times in the class schedule. Any student who leaves the class session early will be considered absent.</w:t>
      </w:r>
    </w:p>
    <w:p w:rsidRPr="00B614C4" w:rsidR="006823FD" w:rsidP="006823FD" w:rsidRDefault="006823FD" w14:paraId="36FF8759" w14:textId="77777777">
      <w:pPr>
        <w:rPr>
          <w:rFonts w:eastAsia="Times New Roman" w:cs="Times New Roman"/>
          <w:b/>
          <w:bCs/>
          <w:sz w:val="24"/>
          <w:szCs w:val="24"/>
        </w:rPr>
      </w:pPr>
    </w:p>
    <w:p w:rsidRPr="00B614C4" w:rsidR="006823FD" w:rsidP="006823FD" w:rsidRDefault="006823FD" w14:paraId="03F832C8" w14:textId="77777777">
      <w:pPr>
        <w:rPr>
          <w:rFonts w:eastAsia="Times New Roman" w:cs="Times New Roman"/>
          <w:b/>
          <w:bCs/>
          <w:sz w:val="24"/>
          <w:szCs w:val="24"/>
        </w:rPr>
      </w:pPr>
      <w:r w:rsidRPr="00B614C4">
        <w:rPr>
          <w:rFonts w:eastAsia="Times New Roman" w:cs="Times New Roman"/>
          <w:b/>
          <w:bCs/>
          <w:sz w:val="24"/>
          <w:szCs w:val="24"/>
        </w:rPr>
        <w:t xml:space="preserve">                                                              Electronic devices</w:t>
      </w:r>
    </w:p>
    <w:p w:rsidRPr="00B614C4" w:rsidR="006823FD" w:rsidP="006823FD" w:rsidRDefault="006823FD" w14:paraId="63C0E724" w14:textId="77777777">
      <w:pPr>
        <w:rPr>
          <w:rFonts w:eastAsia="Times New Roman" w:cs="Times New Roman"/>
          <w:sz w:val="24"/>
          <w:szCs w:val="24"/>
        </w:rPr>
      </w:pPr>
      <w:r w:rsidRPr="00B614C4">
        <w:rPr>
          <w:rFonts w:eastAsia="Times New Roman" w:cs="Times New Roman"/>
          <w:sz w:val="24"/>
          <w:szCs w:val="24"/>
        </w:rPr>
        <w:t>It is distracting to everyone in the classroom when cell phones ring during class. This is even worse if it happens during a test or quiz. Since this is a classroom and not a room for listening and/or viewing electronic devices such as smart phones, personal laptops and/or other electronic devices will not be allowed.</w:t>
      </w:r>
    </w:p>
    <w:p w:rsidRPr="00B614C4" w:rsidR="006823FD" w:rsidP="006823FD" w:rsidRDefault="006823FD" w14:paraId="7A702AAA" w14:textId="77777777">
      <w:pPr>
        <w:rPr>
          <w:rFonts w:eastAsia="Times New Roman" w:cs="Times New Roman"/>
          <w:sz w:val="24"/>
          <w:szCs w:val="24"/>
        </w:rPr>
      </w:pPr>
      <w:r w:rsidRPr="00B614C4">
        <w:rPr>
          <w:rFonts w:eastAsia="Times New Roman" w:cs="Times New Roman"/>
          <w:sz w:val="24"/>
          <w:szCs w:val="24"/>
        </w:rPr>
        <w:t>The classroom will be a cell phone free zone. If you must bring a cell phone to class, it must be turned off or set to vibrate. It is distracting for a classroom to have students constantly answering cell phones during class. If you absolutely must answer the call, leave the classroom. A student who accepts calls during class will be asked to leave class. Hearing devices will not be allowed in the classroom for any reason.</w:t>
      </w:r>
    </w:p>
    <w:p w:rsidRPr="00B614C4" w:rsidR="006823FD" w:rsidP="006823FD" w:rsidRDefault="006823FD" w14:paraId="3C21ACC0" w14:textId="77777777">
      <w:pPr>
        <w:rPr>
          <w:rFonts w:eastAsia="Times New Roman" w:cs="Times New Roman"/>
          <w:b/>
          <w:bCs/>
          <w:sz w:val="24"/>
          <w:szCs w:val="24"/>
        </w:rPr>
      </w:pPr>
    </w:p>
    <w:p w:rsidRPr="00B614C4" w:rsidR="006823FD" w:rsidP="006823FD" w:rsidRDefault="006823FD" w14:paraId="72ED184A" w14:textId="77777777">
      <w:pPr>
        <w:rPr>
          <w:rFonts w:eastAsia="Times New Roman" w:cs="Times New Roman"/>
          <w:b/>
          <w:bCs/>
          <w:sz w:val="24"/>
          <w:szCs w:val="24"/>
        </w:rPr>
      </w:pPr>
      <w:r w:rsidRPr="00B614C4">
        <w:rPr>
          <w:rFonts w:eastAsia="Times New Roman" w:cs="Times New Roman"/>
          <w:b/>
          <w:bCs/>
          <w:sz w:val="24"/>
          <w:szCs w:val="24"/>
        </w:rPr>
        <w:t xml:space="preserve">                                                               Tests and quizzes</w:t>
      </w:r>
    </w:p>
    <w:p w:rsidRPr="00B614C4" w:rsidR="006823FD" w:rsidP="006823FD" w:rsidRDefault="006823FD" w14:paraId="0CC9C739" w14:textId="77777777">
      <w:pPr>
        <w:rPr>
          <w:rFonts w:eastAsia="Times New Roman" w:cs="Times New Roman"/>
          <w:sz w:val="24"/>
          <w:szCs w:val="24"/>
        </w:rPr>
      </w:pPr>
      <w:r w:rsidRPr="00B614C4">
        <w:rPr>
          <w:rFonts w:eastAsia="Times New Roman" w:cs="Times New Roman"/>
          <w:sz w:val="24"/>
          <w:szCs w:val="24"/>
        </w:rPr>
        <w:t>Tests and quizzes are usually scheduled at the beginning of the lesson. Tests and quizzes are one way teachers measure a student's knowledge. Failure to participate in tests or quizzes interferes with this process. UBT College does not reward students who do not take their tests or quizzes on time; therefore, the teacher cannot allow students to take tests or quizzes after the deadline.</w:t>
      </w:r>
    </w:p>
    <w:p w:rsidRPr="00B614C4" w:rsidR="006823FD" w:rsidP="006823FD" w:rsidRDefault="006823FD" w14:paraId="33EC7E65" w14:textId="77777777">
      <w:pPr>
        <w:rPr>
          <w:sz w:val="20"/>
          <w:szCs w:val="24"/>
        </w:rPr>
      </w:pPr>
      <w:r w:rsidRPr="00B614C4">
        <w:rPr>
          <w:rFonts w:eastAsia="Times New Roman" w:cs="Times New Roman"/>
          <w:sz w:val="24"/>
          <w:szCs w:val="24"/>
        </w:rPr>
        <w:t>Tests and quizzes must be taken by each student, any student who asks for help or helps other students during a test or quiz will be removed from the test and will be graded zero for that test or quiz. It is the student's responsibility to prepare for tests and quizzes at all times. It is the student's responsibility to know when there are tests or quizzes to take.</w:t>
      </w:r>
    </w:p>
    <w:p w:rsidR="00FF40C7" w:rsidP="006823FD" w:rsidRDefault="00FF40C7" w14:paraId="23CB3B9B" w14:textId="03C22C4C">
      <w:pPr>
        <w:spacing w:after="160" w:line="259" w:lineRule="auto"/>
        <w:sectPr w:rsidR="00FF40C7">
          <w:headerReference w:type="default" r:id="rId12"/>
          <w:footerReference w:type="default" r:id="rId13"/>
          <w:pgSz w:w="11910" w:h="16840" w:orient="portrait"/>
          <w:pgMar w:top="1740" w:right="1300" w:bottom="860" w:left="1120" w:header="732" w:footer="670" w:gutter="0"/>
          <w:cols w:space="720"/>
        </w:sectPr>
      </w:pPr>
    </w:p>
    <w:p w:rsidR="000F5E06" w:rsidRDefault="000F5E06" w14:paraId="46BA80FA" w14:textId="77777777">
      <w:pPr>
        <w:pStyle w:val="Textkrper"/>
        <w:rPr>
          <w:sz w:val="24"/>
        </w:rPr>
      </w:pPr>
    </w:p>
    <w:p w:rsidRPr="00503BD1" w:rsidR="006823FD" w:rsidP="006823FD" w:rsidRDefault="00C139AC" w14:paraId="67A6DF08" w14:textId="151907C5">
      <w:pPr>
        <w:jc w:val="both"/>
        <w:rPr>
          <w:rStyle w:val="tlid-translation"/>
          <w:b/>
          <w:bCs/>
          <w:sz w:val="24"/>
          <w:szCs w:val="24"/>
        </w:rPr>
      </w:pPr>
      <w:r>
        <w:rPr>
          <w:rStyle w:val="tlid-translation"/>
          <w:b/>
          <w:bCs/>
          <w:sz w:val="24"/>
          <w:szCs w:val="24"/>
        </w:rPr>
        <w:t xml:space="preserve">                                                        </w:t>
      </w:r>
      <w:r w:rsidRPr="00503BD1" w:rsidR="006823FD">
        <w:rPr>
          <w:rStyle w:val="tlid-translation"/>
          <w:b/>
          <w:bCs/>
          <w:sz w:val="24"/>
          <w:szCs w:val="24"/>
        </w:rPr>
        <w:t>Seminars and projects</w:t>
      </w:r>
    </w:p>
    <w:p w:rsidR="006823FD" w:rsidP="006823FD" w:rsidRDefault="006823FD" w14:paraId="07C7300B" w14:textId="77777777">
      <w:pPr>
        <w:jc w:val="both"/>
        <w:rPr>
          <w:rStyle w:val="tlid-translation"/>
          <w:sz w:val="24"/>
          <w:szCs w:val="24"/>
        </w:rPr>
      </w:pPr>
    </w:p>
    <w:p w:rsidRPr="00503BD1" w:rsidR="006823FD" w:rsidP="006823FD" w:rsidRDefault="006823FD" w14:paraId="7F8ACC51" w14:textId="77777777">
      <w:pPr>
        <w:jc w:val="both"/>
        <w:rPr>
          <w:rStyle w:val="tlid-translation"/>
          <w:sz w:val="24"/>
          <w:szCs w:val="24"/>
        </w:rPr>
      </w:pPr>
      <w:r w:rsidRPr="00503BD1">
        <w:rPr>
          <w:rStyle w:val="tlid-translation"/>
          <w:sz w:val="24"/>
          <w:szCs w:val="24"/>
        </w:rPr>
        <w:t>Seminars and projects must be done on the student's own time, not during class.</w:t>
      </w:r>
    </w:p>
    <w:p w:rsidRPr="00503BD1" w:rsidR="006823FD" w:rsidP="006823FD" w:rsidRDefault="006823FD" w14:paraId="0ACD33B8" w14:textId="77777777">
      <w:pPr>
        <w:jc w:val="both"/>
        <w:rPr>
          <w:rStyle w:val="tlid-translation"/>
          <w:sz w:val="24"/>
          <w:szCs w:val="24"/>
        </w:rPr>
      </w:pPr>
      <w:r w:rsidRPr="00503BD1">
        <w:rPr>
          <w:rStyle w:val="tlid-translation"/>
          <w:sz w:val="24"/>
          <w:szCs w:val="24"/>
        </w:rPr>
        <w:t>Never allow another student to copy your seminars and projects.</w:t>
      </w:r>
    </w:p>
    <w:p w:rsidRPr="00503BD1" w:rsidR="006823FD" w:rsidP="006823FD" w:rsidRDefault="006823FD" w14:paraId="7D45C9B8" w14:textId="77777777">
      <w:pPr>
        <w:jc w:val="both"/>
        <w:rPr>
          <w:rStyle w:val="tlid-translation"/>
          <w:sz w:val="24"/>
          <w:szCs w:val="24"/>
        </w:rPr>
      </w:pPr>
      <w:r w:rsidRPr="00503BD1">
        <w:rPr>
          <w:rStyle w:val="tlid-translation"/>
          <w:sz w:val="24"/>
          <w:szCs w:val="24"/>
        </w:rPr>
        <w:t>Never copy another student's seminars and projects.</w:t>
      </w:r>
    </w:p>
    <w:p w:rsidRPr="00503BD1" w:rsidR="006823FD" w:rsidP="006823FD" w:rsidRDefault="006823FD" w14:paraId="79589AAA" w14:textId="77777777">
      <w:pPr>
        <w:jc w:val="both"/>
        <w:rPr>
          <w:rStyle w:val="tlid-translation"/>
          <w:sz w:val="24"/>
          <w:szCs w:val="24"/>
        </w:rPr>
      </w:pPr>
    </w:p>
    <w:p w:rsidRPr="00503BD1" w:rsidR="006823FD" w:rsidP="006823FD" w:rsidRDefault="006823FD" w14:paraId="573271A7" w14:textId="77777777">
      <w:pPr>
        <w:jc w:val="both"/>
        <w:rPr>
          <w:rStyle w:val="tlid-translation"/>
          <w:b/>
          <w:bCs/>
          <w:sz w:val="24"/>
          <w:szCs w:val="24"/>
        </w:rPr>
      </w:pPr>
      <w:r>
        <w:rPr>
          <w:rStyle w:val="tlid-translation"/>
          <w:b/>
          <w:bCs/>
          <w:sz w:val="24"/>
          <w:szCs w:val="24"/>
        </w:rPr>
        <w:t xml:space="preserve">                                                     </w:t>
      </w:r>
      <w:r w:rsidRPr="00503BD1">
        <w:rPr>
          <w:rStyle w:val="tlid-translation"/>
          <w:b/>
          <w:bCs/>
          <w:sz w:val="24"/>
          <w:szCs w:val="24"/>
        </w:rPr>
        <w:t>Dates of submission of works</w:t>
      </w:r>
    </w:p>
    <w:p w:rsidR="006823FD" w:rsidP="006823FD" w:rsidRDefault="006823FD" w14:paraId="453F0449" w14:textId="77777777">
      <w:pPr>
        <w:jc w:val="both"/>
        <w:rPr>
          <w:rStyle w:val="tlid-translation"/>
          <w:sz w:val="24"/>
          <w:szCs w:val="24"/>
        </w:rPr>
      </w:pPr>
    </w:p>
    <w:p w:rsidRPr="00503BD1" w:rsidR="006823FD" w:rsidP="006823FD" w:rsidRDefault="006823FD" w14:paraId="1D943E96" w14:textId="77777777">
      <w:pPr>
        <w:jc w:val="both"/>
        <w:rPr>
          <w:rStyle w:val="tlid-translation"/>
          <w:sz w:val="24"/>
          <w:szCs w:val="24"/>
        </w:rPr>
      </w:pPr>
      <w:r w:rsidRPr="00503BD1">
        <w:rPr>
          <w:rStyle w:val="tlid-translation"/>
          <w:sz w:val="24"/>
          <w:szCs w:val="24"/>
        </w:rPr>
        <w:t>One thing all professionals must learn is to be on time. Excuses do not make the student and teacher feel better about their wasted time. For all assigned tasks, sufficient time is given to complete, and all work must be completed in the time set by the teacher. No delay in the completion of the works will be accepted.</w:t>
      </w:r>
    </w:p>
    <w:p w:rsidRPr="00503BD1" w:rsidR="006823FD" w:rsidP="006823FD" w:rsidRDefault="006823FD" w14:paraId="5B31C0B4" w14:textId="77777777">
      <w:pPr>
        <w:jc w:val="both"/>
        <w:rPr>
          <w:rStyle w:val="tlid-translation"/>
          <w:sz w:val="24"/>
          <w:szCs w:val="24"/>
        </w:rPr>
      </w:pPr>
    </w:p>
    <w:p w:rsidRPr="00503BD1" w:rsidR="006823FD" w:rsidP="006823FD" w:rsidRDefault="006823FD" w14:paraId="1EBAACC8" w14:textId="77777777">
      <w:pPr>
        <w:jc w:val="both"/>
        <w:rPr>
          <w:rStyle w:val="tlid-translation"/>
          <w:b/>
          <w:bCs/>
          <w:sz w:val="24"/>
          <w:szCs w:val="24"/>
        </w:rPr>
      </w:pPr>
      <w:r>
        <w:rPr>
          <w:rStyle w:val="tlid-translation"/>
          <w:b/>
          <w:bCs/>
          <w:sz w:val="24"/>
          <w:szCs w:val="24"/>
        </w:rPr>
        <w:t xml:space="preserve">                                                                     D</w:t>
      </w:r>
      <w:r w:rsidRPr="00503BD1">
        <w:rPr>
          <w:rStyle w:val="tlid-translation"/>
          <w:b/>
          <w:bCs/>
          <w:sz w:val="24"/>
          <w:szCs w:val="24"/>
        </w:rPr>
        <w:t xml:space="preserve">ress </w:t>
      </w:r>
      <w:r>
        <w:rPr>
          <w:rStyle w:val="tlid-translation"/>
          <w:b/>
          <w:bCs/>
          <w:sz w:val="24"/>
          <w:szCs w:val="24"/>
        </w:rPr>
        <w:t>C</w:t>
      </w:r>
      <w:r w:rsidRPr="00503BD1">
        <w:rPr>
          <w:rStyle w:val="tlid-translation"/>
          <w:b/>
          <w:bCs/>
          <w:sz w:val="24"/>
          <w:szCs w:val="24"/>
        </w:rPr>
        <w:t>ode</w:t>
      </w:r>
    </w:p>
    <w:p w:rsidR="006823FD" w:rsidP="006823FD" w:rsidRDefault="006823FD" w14:paraId="7A834401" w14:textId="77777777">
      <w:pPr>
        <w:jc w:val="both"/>
        <w:rPr>
          <w:rStyle w:val="tlid-translation"/>
          <w:sz w:val="24"/>
          <w:szCs w:val="24"/>
        </w:rPr>
      </w:pPr>
    </w:p>
    <w:p w:rsidRPr="00503BD1" w:rsidR="006823FD" w:rsidP="006823FD" w:rsidRDefault="006823FD" w14:paraId="18D4C1EB" w14:textId="77777777">
      <w:pPr>
        <w:jc w:val="both"/>
        <w:rPr>
          <w:rStyle w:val="tlid-translation"/>
          <w:sz w:val="24"/>
          <w:szCs w:val="24"/>
        </w:rPr>
      </w:pPr>
      <w:r w:rsidRPr="00503BD1">
        <w:rPr>
          <w:rStyle w:val="tlid-translation"/>
          <w:sz w:val="24"/>
          <w:szCs w:val="24"/>
        </w:rPr>
        <w:t>Professionals must dress appropriately. Any student who does not dress appropriately during class time will not be allowed to participate in class activities.</w:t>
      </w:r>
    </w:p>
    <w:p w:rsidRPr="00503BD1" w:rsidR="006823FD" w:rsidP="006823FD" w:rsidRDefault="006823FD" w14:paraId="3520090C" w14:textId="77777777">
      <w:pPr>
        <w:jc w:val="both"/>
        <w:rPr>
          <w:rStyle w:val="tlid-translation"/>
          <w:sz w:val="24"/>
          <w:szCs w:val="24"/>
        </w:rPr>
      </w:pPr>
    </w:p>
    <w:p w:rsidRPr="00503BD1" w:rsidR="006823FD" w:rsidP="006823FD" w:rsidRDefault="006823FD" w14:paraId="2907DF70" w14:textId="77777777">
      <w:pPr>
        <w:jc w:val="both"/>
        <w:rPr>
          <w:rStyle w:val="tlid-translation"/>
          <w:b/>
          <w:bCs/>
          <w:sz w:val="24"/>
          <w:szCs w:val="24"/>
        </w:rPr>
      </w:pPr>
      <w:r>
        <w:rPr>
          <w:rStyle w:val="tlid-translation"/>
          <w:b/>
          <w:bCs/>
          <w:sz w:val="24"/>
          <w:szCs w:val="24"/>
        </w:rPr>
        <w:t xml:space="preserve">                                                                   </w:t>
      </w:r>
      <w:r w:rsidRPr="00503BD1">
        <w:rPr>
          <w:rStyle w:val="tlid-translation"/>
          <w:b/>
          <w:bCs/>
          <w:sz w:val="24"/>
          <w:szCs w:val="24"/>
        </w:rPr>
        <w:t>The behavior</w:t>
      </w:r>
    </w:p>
    <w:p w:rsidR="006823FD" w:rsidP="006823FD" w:rsidRDefault="006823FD" w14:paraId="2E138981" w14:textId="77777777">
      <w:pPr>
        <w:jc w:val="both"/>
        <w:rPr>
          <w:rStyle w:val="tlid-translation"/>
          <w:sz w:val="24"/>
          <w:szCs w:val="24"/>
        </w:rPr>
      </w:pPr>
    </w:p>
    <w:p w:rsidRPr="00503BD1" w:rsidR="006823FD" w:rsidP="006823FD" w:rsidRDefault="006823FD" w14:paraId="3E8EEE15" w14:textId="77777777">
      <w:pPr>
        <w:jc w:val="both"/>
        <w:rPr>
          <w:rStyle w:val="tlid-translation"/>
          <w:sz w:val="24"/>
          <w:szCs w:val="24"/>
        </w:rPr>
      </w:pPr>
      <w:r w:rsidRPr="00503BD1">
        <w:rPr>
          <w:rStyle w:val="tlid-translation"/>
          <w:sz w:val="24"/>
          <w:szCs w:val="24"/>
        </w:rPr>
        <w:t>Students at UBT College must learn to work in groups, regardless of group composition. Tolerance, courtesy, respect and a peaceful environment are required in the classroom.</w:t>
      </w:r>
    </w:p>
    <w:p w:rsidRPr="00503BD1" w:rsidR="006823FD" w:rsidP="006823FD" w:rsidRDefault="006823FD" w14:paraId="0C507BC4" w14:textId="77777777">
      <w:pPr>
        <w:jc w:val="both"/>
        <w:rPr>
          <w:rStyle w:val="tlid-translation"/>
          <w:sz w:val="24"/>
          <w:szCs w:val="24"/>
        </w:rPr>
      </w:pPr>
      <w:r w:rsidRPr="00503BD1">
        <w:rPr>
          <w:rStyle w:val="tlid-translation"/>
          <w:sz w:val="24"/>
          <w:szCs w:val="24"/>
        </w:rPr>
        <w:t>All students are expected to be respectful to other students and to the teacher during class and in dealing with class matters. Disrespectful behavior will affect your participation grade. Examples of respectful behavior in the classroom include, but are not limited to:</w:t>
      </w:r>
    </w:p>
    <w:p w:rsidRPr="00503BD1" w:rsidR="006823FD" w:rsidP="006823FD" w:rsidRDefault="006823FD" w14:paraId="06A8C368" w14:textId="77777777">
      <w:pPr>
        <w:jc w:val="both"/>
        <w:rPr>
          <w:rStyle w:val="tlid-translation"/>
          <w:sz w:val="24"/>
          <w:szCs w:val="24"/>
        </w:rPr>
      </w:pPr>
      <w:r w:rsidRPr="00503BD1">
        <w:rPr>
          <w:rStyle w:val="tlid-translation"/>
          <w:sz w:val="24"/>
          <w:szCs w:val="24"/>
        </w:rPr>
        <w:t>• Listening to each other and exchanging ideas.</w:t>
      </w:r>
    </w:p>
    <w:p w:rsidRPr="00503BD1" w:rsidR="006823FD" w:rsidP="006823FD" w:rsidRDefault="006823FD" w14:paraId="135D1EE9" w14:textId="77777777">
      <w:pPr>
        <w:jc w:val="both"/>
        <w:rPr>
          <w:rStyle w:val="tlid-translation"/>
          <w:sz w:val="24"/>
          <w:szCs w:val="24"/>
        </w:rPr>
      </w:pPr>
      <w:r w:rsidRPr="00503BD1">
        <w:rPr>
          <w:rStyle w:val="tlid-translation"/>
          <w:sz w:val="24"/>
          <w:szCs w:val="24"/>
        </w:rPr>
        <w:t>• Arrival and departure according to the class schedule, except in cases of emergency.</w:t>
      </w:r>
    </w:p>
    <w:p w:rsidRPr="00503BD1" w:rsidR="006823FD" w:rsidP="006823FD" w:rsidRDefault="006823FD" w14:paraId="767797F9" w14:textId="77777777">
      <w:pPr>
        <w:jc w:val="both"/>
        <w:rPr>
          <w:rStyle w:val="tlid-translation"/>
          <w:sz w:val="24"/>
          <w:szCs w:val="24"/>
        </w:rPr>
      </w:pPr>
      <w:r w:rsidRPr="00503BD1">
        <w:rPr>
          <w:rStyle w:val="tlid-translation"/>
          <w:sz w:val="24"/>
          <w:szCs w:val="24"/>
        </w:rPr>
        <w:t>• Turn off the cell phone ringer and do not receive calls in class.</w:t>
      </w:r>
    </w:p>
    <w:p w:rsidRPr="00503BD1" w:rsidR="006823FD" w:rsidP="006823FD" w:rsidRDefault="006823FD" w14:paraId="650E28A9" w14:textId="77777777">
      <w:pPr>
        <w:jc w:val="both"/>
        <w:rPr>
          <w:rStyle w:val="tlid-translation"/>
          <w:sz w:val="24"/>
          <w:szCs w:val="24"/>
        </w:rPr>
      </w:pPr>
      <w:r w:rsidRPr="00503BD1">
        <w:rPr>
          <w:rStyle w:val="tlid-translation"/>
          <w:sz w:val="24"/>
          <w:szCs w:val="24"/>
        </w:rPr>
        <w:t>• Speak so that others can hear and understand what you are saying.</w:t>
      </w:r>
    </w:p>
    <w:p w:rsidRPr="00503BD1" w:rsidR="006823FD" w:rsidP="006823FD" w:rsidRDefault="006823FD" w14:paraId="6B3AC950" w14:textId="77777777">
      <w:pPr>
        <w:jc w:val="both"/>
        <w:rPr>
          <w:rStyle w:val="tlid-translation"/>
          <w:sz w:val="24"/>
          <w:szCs w:val="24"/>
        </w:rPr>
      </w:pPr>
      <w:r w:rsidRPr="00503BD1">
        <w:rPr>
          <w:rStyle w:val="tlid-translation"/>
          <w:sz w:val="24"/>
          <w:szCs w:val="24"/>
        </w:rPr>
        <w:t>• Engaging in class discussion (avoiding side conversations during class and dominating class discussion).</w:t>
      </w:r>
    </w:p>
    <w:p w:rsidRPr="00503BD1" w:rsidR="006823FD" w:rsidP="006823FD" w:rsidRDefault="006823FD" w14:paraId="4949EDCF" w14:textId="77777777">
      <w:pPr>
        <w:jc w:val="both"/>
        <w:rPr>
          <w:rStyle w:val="tlid-translation"/>
          <w:sz w:val="24"/>
          <w:szCs w:val="24"/>
        </w:rPr>
      </w:pPr>
      <w:r w:rsidRPr="00503BD1">
        <w:rPr>
          <w:rStyle w:val="tlid-translation"/>
          <w:sz w:val="24"/>
          <w:szCs w:val="24"/>
        </w:rPr>
        <w:t>• Listening (not speaking) when the teacher or other students are addressing the class.</w:t>
      </w:r>
    </w:p>
    <w:p w:rsidRPr="00503BD1" w:rsidR="006823FD" w:rsidP="006823FD" w:rsidRDefault="006823FD" w14:paraId="3434FFD5" w14:textId="77777777">
      <w:pPr>
        <w:jc w:val="both"/>
        <w:rPr>
          <w:rStyle w:val="tlid-translation"/>
          <w:sz w:val="24"/>
          <w:szCs w:val="24"/>
        </w:rPr>
      </w:pPr>
      <w:r w:rsidRPr="00503BD1">
        <w:rPr>
          <w:rStyle w:val="tlid-translation"/>
          <w:sz w:val="24"/>
          <w:szCs w:val="24"/>
        </w:rPr>
        <w:t>• Working collaboratively with a specific or selected group.</w:t>
      </w:r>
    </w:p>
    <w:p w:rsidRPr="00503BD1" w:rsidR="006823FD" w:rsidP="006823FD" w:rsidRDefault="006823FD" w14:paraId="70475BDA" w14:textId="77777777">
      <w:pPr>
        <w:jc w:val="both"/>
        <w:rPr>
          <w:rStyle w:val="tlid-translation"/>
          <w:sz w:val="24"/>
          <w:szCs w:val="24"/>
        </w:rPr>
      </w:pPr>
      <w:r w:rsidRPr="00503BD1">
        <w:rPr>
          <w:rStyle w:val="tlid-translation"/>
          <w:sz w:val="24"/>
          <w:szCs w:val="24"/>
        </w:rPr>
        <w:t>• Completion of class work on time.</w:t>
      </w:r>
    </w:p>
    <w:p w:rsidRPr="00503BD1" w:rsidR="006823FD" w:rsidP="006823FD" w:rsidRDefault="006823FD" w14:paraId="7C9BB35A" w14:textId="77777777">
      <w:pPr>
        <w:jc w:val="both"/>
        <w:rPr>
          <w:rStyle w:val="tlid-translation"/>
          <w:sz w:val="24"/>
          <w:szCs w:val="24"/>
        </w:rPr>
      </w:pPr>
      <w:r w:rsidRPr="00503BD1">
        <w:rPr>
          <w:rStyle w:val="tlid-translation"/>
          <w:sz w:val="24"/>
          <w:szCs w:val="24"/>
        </w:rPr>
        <w:t>• Focusing on class topics and not on personal matters or work unrelated to the class.</w:t>
      </w:r>
    </w:p>
    <w:p w:rsidRPr="00503BD1" w:rsidR="006823FD" w:rsidP="006823FD" w:rsidRDefault="006823FD" w14:paraId="7C3C78F4" w14:textId="77777777">
      <w:pPr>
        <w:jc w:val="both"/>
        <w:rPr>
          <w:rStyle w:val="tlid-translation"/>
          <w:sz w:val="24"/>
          <w:szCs w:val="24"/>
        </w:rPr>
      </w:pPr>
      <w:r w:rsidRPr="00503BD1">
        <w:rPr>
          <w:rStyle w:val="tlid-translation"/>
          <w:sz w:val="24"/>
          <w:szCs w:val="24"/>
        </w:rPr>
        <w:t>• Viewing your computer and/or cell phone only when related to class work.</w:t>
      </w:r>
    </w:p>
    <w:p w:rsidR="006823FD" w:rsidP="006823FD" w:rsidRDefault="006823FD" w14:paraId="36F9332F" w14:textId="77777777">
      <w:pPr>
        <w:jc w:val="both"/>
        <w:rPr>
          <w:rStyle w:val="rynqvb"/>
          <w:sz w:val="24"/>
          <w:szCs w:val="24"/>
        </w:rPr>
      </w:pPr>
      <w:r w:rsidRPr="00503BD1">
        <w:rPr>
          <w:rStyle w:val="tlid-translation"/>
          <w:sz w:val="24"/>
          <w:szCs w:val="24"/>
        </w:rPr>
        <w:t xml:space="preserve">• </w:t>
      </w:r>
      <w:r w:rsidRPr="00D84043">
        <w:rPr>
          <w:rStyle w:val="tlid-translation"/>
          <w:sz w:val="24"/>
          <w:szCs w:val="24"/>
        </w:rPr>
        <w:t>Raising questions when there is no clarification about the work in class.</w:t>
      </w:r>
    </w:p>
    <w:p w:rsidR="000F5E06" w:rsidRDefault="000F5E06" w14:paraId="0D587CFB" w14:textId="77777777">
      <w:pPr>
        <w:spacing w:line="249" w:lineRule="exact"/>
        <w:sectPr w:rsidR="000F5E06">
          <w:headerReference w:type="default" r:id="rId14"/>
          <w:footerReference w:type="default" r:id="rId15"/>
          <w:pgSz w:w="11910" w:h="16840" w:orient="portrait"/>
          <w:pgMar w:top="1820" w:right="1240" w:bottom="860" w:left="1240" w:header="733" w:footer="671" w:gutter="0"/>
          <w:cols w:space="720"/>
        </w:sectPr>
      </w:pPr>
    </w:p>
    <w:p w:rsidR="000F5E06" w:rsidRDefault="000F5E06" w14:paraId="16BF722B" w14:textId="77777777">
      <w:pPr>
        <w:pStyle w:val="Textkrper"/>
        <w:rPr>
          <w:sz w:val="20"/>
        </w:rPr>
      </w:pPr>
    </w:p>
    <w:p w:rsidR="000F5E06" w:rsidRDefault="000F5E06" w14:paraId="498B8BF3" w14:textId="77777777">
      <w:pPr>
        <w:pStyle w:val="Textkrper"/>
        <w:spacing w:before="1"/>
        <w:rPr>
          <w:sz w:val="26"/>
        </w:rPr>
      </w:pPr>
    </w:p>
    <w:p w:rsidRPr="00503BD1" w:rsidR="006823FD" w:rsidP="006823FD" w:rsidRDefault="00C139AC" w14:paraId="2D5861CE" w14:textId="777E008F">
      <w:pPr>
        <w:rPr>
          <w:rStyle w:val="tlid-translation"/>
          <w:b/>
          <w:bCs/>
          <w:sz w:val="24"/>
          <w:szCs w:val="24"/>
        </w:rPr>
      </w:pPr>
      <w:r>
        <w:rPr>
          <w:rStyle w:val="tlid-translation"/>
          <w:b/>
          <w:bCs/>
          <w:sz w:val="24"/>
          <w:szCs w:val="24"/>
        </w:rPr>
        <w:t xml:space="preserve">                                                       </w:t>
      </w:r>
      <w:r w:rsidRPr="00503BD1" w:rsidR="006823FD">
        <w:rPr>
          <w:rStyle w:val="tlid-translation"/>
          <w:b/>
          <w:bCs/>
          <w:sz w:val="24"/>
          <w:szCs w:val="24"/>
        </w:rPr>
        <w:t>Academic Dishonesty</w:t>
      </w:r>
    </w:p>
    <w:p w:rsidR="006823FD" w:rsidP="006823FD" w:rsidRDefault="006823FD" w14:paraId="32ACDB9A" w14:textId="77777777">
      <w:pPr>
        <w:rPr>
          <w:rStyle w:val="tlid-translation"/>
          <w:sz w:val="24"/>
          <w:szCs w:val="24"/>
        </w:rPr>
      </w:pPr>
    </w:p>
    <w:p w:rsidRPr="00503BD1" w:rsidR="006823FD" w:rsidP="006823FD" w:rsidRDefault="006823FD" w14:paraId="2C716C87" w14:textId="77777777">
      <w:pPr>
        <w:rPr>
          <w:rStyle w:val="tlid-translation"/>
          <w:sz w:val="24"/>
          <w:szCs w:val="24"/>
        </w:rPr>
      </w:pPr>
      <w:r w:rsidRPr="00503BD1">
        <w:rPr>
          <w:rStyle w:val="tlid-translation"/>
          <w:sz w:val="24"/>
          <w:szCs w:val="24"/>
        </w:rPr>
        <w:t>Violations of Academic Integrity include, but are not limited to, the following actions:</w:t>
      </w:r>
    </w:p>
    <w:p w:rsidRPr="00503BD1" w:rsidR="006823FD" w:rsidP="006823FD" w:rsidRDefault="006823FD" w14:paraId="165D38C2" w14:textId="77777777">
      <w:pPr>
        <w:rPr>
          <w:rStyle w:val="tlid-translation"/>
          <w:sz w:val="24"/>
          <w:szCs w:val="24"/>
        </w:rPr>
      </w:pPr>
      <w:r w:rsidRPr="00503BD1">
        <w:rPr>
          <w:rStyle w:val="tlid-translation"/>
          <w:sz w:val="24"/>
          <w:szCs w:val="24"/>
        </w:rPr>
        <w:t>• Cheating in the exam.</w:t>
      </w:r>
    </w:p>
    <w:p w:rsidRPr="00503BD1" w:rsidR="006823FD" w:rsidP="006823FD" w:rsidRDefault="006823FD" w14:paraId="1157296B" w14:textId="77777777">
      <w:pPr>
        <w:rPr>
          <w:rStyle w:val="tlid-translation"/>
          <w:sz w:val="24"/>
          <w:szCs w:val="24"/>
        </w:rPr>
      </w:pPr>
      <w:r w:rsidRPr="00503BD1">
        <w:rPr>
          <w:rStyle w:val="tlid-translation"/>
          <w:sz w:val="24"/>
          <w:szCs w:val="24"/>
        </w:rPr>
        <w:t>• Plagiarism.</w:t>
      </w:r>
    </w:p>
    <w:p w:rsidRPr="00503BD1" w:rsidR="006823FD" w:rsidP="006823FD" w:rsidRDefault="006823FD" w14:paraId="57DCB786" w14:textId="77777777">
      <w:pPr>
        <w:rPr>
          <w:rStyle w:val="tlid-translation"/>
          <w:sz w:val="24"/>
          <w:szCs w:val="24"/>
        </w:rPr>
      </w:pPr>
      <w:r w:rsidRPr="00503BD1">
        <w:rPr>
          <w:rStyle w:val="tlid-translation"/>
          <w:sz w:val="24"/>
          <w:szCs w:val="24"/>
        </w:rPr>
        <w:t>• Work together on an individual assignment, seminar or project when the teacher has specifically forbidden this.</w:t>
      </w:r>
    </w:p>
    <w:p w:rsidR="00FF40C7" w:rsidP="00C139AC" w:rsidRDefault="006823FD" w14:paraId="2AE918B9" w14:textId="7714EEFB">
      <w:r w:rsidRPr="00503BD1">
        <w:rPr>
          <w:rStyle w:val="tlid-translation"/>
          <w:sz w:val="24"/>
          <w:szCs w:val="24"/>
        </w:rPr>
        <w:t>• Submitting the same paper to more than one teacher or allowing another individual to impersonate them for the purpose of improving the grade.</w:t>
      </w:r>
      <w:r w:rsidR="00C139AC">
        <w:t xml:space="preserve"> </w:t>
      </w:r>
    </w:p>
    <w:sectPr w:rsidR="00FF40C7">
      <w:pgSz w:w="11910" w:h="16840" w:orient="portrait"/>
      <w:pgMar w:top="1820" w:right="1240" w:bottom="860" w:left="1240" w:header="733" w:footer="6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7323" w:rsidRDefault="000F69ED" w14:paraId="58123049" w14:textId="77777777">
      <w:r>
        <w:separator/>
      </w:r>
    </w:p>
  </w:endnote>
  <w:endnote w:type="continuationSeparator" w:id="0">
    <w:p w:rsidR="00617323" w:rsidRDefault="000F69ED" w14:paraId="5DDD33D1" w14:textId="77777777">
      <w:r>
        <w:continuationSeparator/>
      </w:r>
    </w:p>
  </w:endnote>
  <w:endnote w:type="continuationNotice" w:id="1">
    <w:p w:rsidR="00B35815" w:rsidRDefault="00B35815" w14:paraId="675F6AE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ACFF"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5E06" w:rsidRDefault="00B35815" w14:paraId="048034A5" w14:textId="77777777">
    <w:pPr>
      <w:pStyle w:val="Textkrper"/>
      <w:spacing w:line="14" w:lineRule="auto"/>
      <w:rPr>
        <w:sz w:val="2"/>
      </w:rPr>
    </w:pPr>
    <w:r>
      <w:rPr>
        <w:noProof/>
      </w:rPr>
    </w:r>
    <w:r w:rsidR="00B35815">
      <w:rPr>
        <w:noProof/>
      </w:rPr>
      <w:pict w14:anchorId="65B84F0C">
        <v:shapetype id="_x0000_t202" coordsize="21600,21600" o:spt="202" path="m,l,21600r21600,l21600,xe">
          <v:stroke joinstyle="miter"/>
          <v:path gradientshapeok="t" o:connecttype="rect"/>
        </v:shapetype>
        <v:shape id="_x0000_s1036" style="position:absolute;margin-left:181.55pt;margin-top:794.5pt;width:11.65pt;height:12.2pt;z-index:-251656192;mso-position-horizontal-relative:page;mso-position-vertical-relative:page" filled="f" stroked="f" type="#_x0000_t202">
          <v:textbox inset="0,0,0,0">
            <w:txbxContent>
              <w:p w:rsidR="000F5E06" w:rsidRDefault="000F69ED" w14:paraId="0C21EC83" w14:textId="77777777">
                <w:pPr>
                  <w:spacing w:before="16"/>
                  <w:ind w:left="20"/>
                  <w:rPr>
                    <w:rFonts w:ascii="Arial MT"/>
                    <w:sz w:val="18"/>
                  </w:rPr>
                </w:pPr>
                <w:r>
                  <w:rPr>
                    <w:rFonts w:ascii="Arial MT"/>
                    <w:color w:val="4470C4"/>
                    <w:sz w:val="18"/>
                  </w:rPr>
                  <w:t>ke</w:t>
                </w:r>
              </w:p>
            </w:txbxContent>
          </v:textbox>
          <w10:wrap anchorx="page" anchory="page"/>
        </v:shape>
      </w:pict>
    </w:r>
    <w:r>
      <w:rPr>
        <w:noProof/>
      </w:rPr>
    </w:r>
    <w:r w:rsidR="00B35815">
      <w:rPr>
        <w:noProof/>
      </w:rPr>
      <w:pict w14:anchorId="6ABD7F7C">
        <v:shape id="_x0000_s1035" style="position:absolute;margin-left:455.45pt;margin-top:794.5pt;width:80.85pt;height:12.2pt;z-index:-251655168;mso-position-horizontal-relative:page;mso-position-vertical-relative:page" filled="f" stroked="f" type="#_x0000_t202">
          <v:textbox inset="0,0,0,0">
            <w:txbxContent>
              <w:p w:rsidR="000F5E06" w:rsidRDefault="000F69ED" w14:paraId="6867498D" w14:textId="77777777">
                <w:pPr>
                  <w:spacing w:before="16"/>
                  <w:ind w:left="20"/>
                  <w:rPr>
                    <w:rFonts w:ascii="Arial MT"/>
                    <w:sz w:val="18"/>
                  </w:rPr>
                </w:pPr>
                <w:r>
                  <w:rPr>
                    <w:rFonts w:ascii="Arial MT"/>
                    <w:color w:val="4470C4"/>
                    <w:sz w:val="18"/>
                  </w:rPr>
                  <w:t>TEKNIKU DENTAR</w:t>
                </w:r>
              </w:p>
            </w:txbxContent>
          </v:textbox>
          <w10:wrap anchorx="page" anchory="page"/>
        </v:shape>
      </w:pict>
    </w:r>
    <w:r>
      <w:rPr>
        <w:noProof/>
      </w:rPr>
    </w:r>
    <w:r w:rsidR="00B35815">
      <w:rPr>
        <w:noProof/>
      </w:rPr>
      <w:pict w14:anchorId="02D0A91E">
        <v:shape id="_x0000_s1034" style="position:absolute;margin-left:319.9pt;margin-top:796.4pt;width:11.1pt;height:12.2pt;z-index:-251654144;mso-position-horizontal-relative:page;mso-position-vertical-relative:page" filled="f" stroked="f" type="#_x0000_t202">
          <v:textbox inset="0,0,0,0">
            <w:txbxContent>
              <w:p w:rsidR="000F5E06" w:rsidRDefault="000F69ED" w14:paraId="37E7FAF6" w14:textId="77777777">
                <w:pPr>
                  <w:spacing w:before="16"/>
                  <w:ind w:left="60"/>
                  <w:rPr>
                    <w:rFonts w:ascii="Arial MT"/>
                    <w:sz w:val="18"/>
                  </w:rPr>
                </w:pPr>
                <w:r>
                  <w:fldChar w:fldCharType="begin"/>
                </w:r>
                <w:r>
                  <w:rPr>
                    <w:rFonts w:ascii="Arial MT"/>
                    <w:color w:val="4470C4"/>
                    <w:w w:val="101"/>
                    <w:sz w:val="18"/>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23FD" w:rsidRDefault="00B35815" w14:paraId="0110F76E" w14:textId="77777777">
    <w:pPr>
      <w:pStyle w:val="Textkrper"/>
      <w:spacing w:line="14" w:lineRule="auto"/>
      <w:rPr>
        <w:sz w:val="20"/>
      </w:rPr>
    </w:pPr>
    <w:r>
      <w:rPr>
        <w:noProof/>
      </w:rPr>
    </w:r>
    <w:r w:rsidR="00B35815">
      <w:rPr>
        <w:noProof/>
      </w:rPr>
      <w:pict w14:anchorId="4B2A2165">
        <v:rect id="_x0000_s1040" style="position:absolute;margin-left:70.6pt;margin-top:794.4pt;width:454.25pt;height:.5pt;z-index:-251640832;mso-position-horizontal-relative:page;mso-position-vertical-relative:page" fillcolor="black" stroked="f">
          <w10:wrap anchorx="page" anchory="page"/>
        </v:rect>
      </w:pict>
    </w:r>
    <w:r>
      <w:rPr>
        <w:noProof/>
      </w:rPr>
    </w:r>
    <w:r w:rsidR="00B35815">
      <w:rPr>
        <w:noProof/>
      </w:rPr>
      <w:pict w14:anchorId="2A500BF7">
        <v:shapetype id="_x0000_t202" coordsize="21600,21600" o:spt="202" path="m,l,21600r21600,l21600,xe">
          <v:stroke joinstyle="miter"/>
          <v:path gradientshapeok="t" o:connecttype="rect"/>
        </v:shapetype>
        <v:shape id="_x0000_s1041" style="position:absolute;margin-left:71pt;margin-top:794.5pt;width:122.15pt;height:12.2pt;z-index:-251639808;mso-position-horizontal-relative:page;mso-position-vertical-relative:page" filled="f" stroked="f" type="#_x0000_t202">
          <v:textbox inset="0,0,0,0">
            <w:txbxContent>
              <w:p w:rsidR="006823FD" w:rsidRDefault="006823FD" w14:paraId="5B1C6D23" w14:textId="77777777">
                <w:pPr>
                  <w:spacing w:before="16"/>
                  <w:ind w:left="20"/>
                  <w:rPr>
                    <w:rFonts w:ascii="Arial MT"/>
                    <w:sz w:val="18"/>
                  </w:rPr>
                </w:pPr>
                <w:r>
                  <w:rPr>
                    <w:rFonts w:ascii="Arial MT"/>
                    <w:color w:val="4470C4"/>
                    <w:sz w:val="18"/>
                  </w:rPr>
                  <w:t>Bazat</w:t>
                </w:r>
                <w:r>
                  <w:rPr>
                    <w:rFonts w:ascii="Arial MT"/>
                    <w:color w:val="4470C4"/>
                    <w:spacing w:val="2"/>
                    <w:sz w:val="18"/>
                  </w:rPr>
                  <w:t xml:space="preserve"> </w:t>
                </w:r>
                <w:r>
                  <w:rPr>
                    <w:rFonts w:ascii="Arial MT"/>
                    <w:color w:val="4470C4"/>
                    <w:sz w:val="18"/>
                  </w:rPr>
                  <w:t>e</w:t>
                </w:r>
                <w:r>
                  <w:rPr>
                    <w:rFonts w:ascii="Arial MT"/>
                    <w:color w:val="4470C4"/>
                    <w:spacing w:val="-5"/>
                    <w:sz w:val="18"/>
                  </w:rPr>
                  <w:t xml:space="preserve"> </w:t>
                </w:r>
                <w:r>
                  <w:rPr>
                    <w:rFonts w:ascii="Arial MT"/>
                    <w:color w:val="4470C4"/>
                    <w:sz w:val="18"/>
                  </w:rPr>
                  <w:t>Estetikes ne</w:t>
                </w:r>
                <w:r>
                  <w:rPr>
                    <w:rFonts w:ascii="Arial MT"/>
                    <w:color w:val="4470C4"/>
                    <w:spacing w:val="-4"/>
                    <w:sz w:val="18"/>
                  </w:rPr>
                  <w:t xml:space="preserve"> </w:t>
                </w:r>
                <w:r>
                  <w:rPr>
                    <w:rFonts w:ascii="Arial MT"/>
                    <w:color w:val="4470C4"/>
                    <w:sz w:val="18"/>
                  </w:rPr>
                  <w:t>Protetike</w:t>
                </w:r>
              </w:p>
            </w:txbxContent>
          </v:textbox>
          <w10:wrap anchorx="page" anchory="page"/>
        </v:shape>
      </w:pict>
    </w:r>
    <w:r>
      <w:rPr>
        <w:noProof/>
      </w:rPr>
    </w:r>
    <w:r w:rsidR="00B35815">
      <w:rPr>
        <w:noProof/>
      </w:rPr>
      <w:pict w14:anchorId="5BE7C843">
        <v:shape id="_x0000_s1042" style="position:absolute;margin-left:455.45pt;margin-top:794.5pt;width:80.85pt;height:12.2pt;z-index:-251638784;mso-position-horizontal-relative:page;mso-position-vertical-relative:page" filled="f" stroked="f" type="#_x0000_t202">
          <v:textbox inset="0,0,0,0">
            <w:txbxContent>
              <w:p w:rsidR="006823FD" w:rsidRDefault="006823FD" w14:paraId="795A22E4" w14:textId="77777777">
                <w:pPr>
                  <w:spacing w:before="16"/>
                  <w:ind w:left="20"/>
                  <w:rPr>
                    <w:rFonts w:ascii="Arial MT"/>
                    <w:sz w:val="18"/>
                  </w:rPr>
                </w:pPr>
                <w:r>
                  <w:rPr>
                    <w:rFonts w:ascii="Arial MT"/>
                    <w:color w:val="4470C4"/>
                    <w:sz w:val="18"/>
                  </w:rPr>
                  <w:t>TEKNIKU DENTAR</w:t>
                </w:r>
              </w:p>
            </w:txbxContent>
          </v:textbox>
          <w10:wrap anchorx="page" anchory="page"/>
        </v:shape>
      </w:pict>
    </w:r>
    <w:r>
      <w:rPr>
        <w:noProof/>
      </w:rPr>
    </w:r>
    <w:r w:rsidR="00B35815">
      <w:rPr>
        <w:noProof/>
      </w:rPr>
      <w:pict w14:anchorId="65FAA1C2">
        <v:shape id="_x0000_s1043" style="position:absolute;margin-left:319.9pt;margin-top:796.4pt;width:11.1pt;height:12.2pt;z-index:-251637760;mso-position-horizontal-relative:page;mso-position-vertical-relative:page" filled="f" stroked="f" type="#_x0000_t202">
          <v:textbox inset="0,0,0,0">
            <w:txbxContent>
              <w:p w:rsidR="006823FD" w:rsidRDefault="006823FD" w14:paraId="2D90C8B9" w14:textId="77777777">
                <w:pPr>
                  <w:spacing w:before="16"/>
                  <w:ind w:left="60"/>
                  <w:rPr>
                    <w:rFonts w:ascii="Arial MT"/>
                    <w:sz w:val="18"/>
                  </w:rPr>
                </w:pPr>
                <w:r>
                  <w:fldChar w:fldCharType="begin"/>
                </w:r>
                <w:r>
                  <w:rPr>
                    <w:rFonts w:ascii="Arial MT"/>
                    <w:color w:val="4470C4"/>
                    <w:w w:val="101"/>
                    <w:sz w:val="18"/>
                  </w:rPr>
                  <w:instrText xml:space="preserve"> PAGE </w:instrText>
                </w:r>
                <w:r>
                  <w:fldChar w:fldCharType="separate"/>
                </w:r>
                <w:r>
                  <w:t>4</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0F5E06" w:rsidRDefault="006823FD" w14:paraId="0C6A1B52" w14:textId="69BC659D">
    <w:pPr>
      <w:pStyle w:val="Textkrper"/>
      <w:spacing w:line="14" w:lineRule="auto"/>
      <w:rPr>
        <w:sz w:val="20"/>
      </w:rPr>
    </w:pPr>
    <w:r>
      <w:rPr>
        <w:noProof/>
      </w:rPr>
      <mc:AlternateContent>
        <mc:Choice Requires="wps">
          <w:drawing>
            <wp:anchor distT="0" distB="0" distL="114300" distR="114300" simplePos="0" relativeHeight="251658245" behindDoc="1" locked="0" layoutInCell="1" allowOverlap="1" wp14:anchorId="36BBA2E5" wp14:editId="1C8D09C4">
              <wp:simplePos x="0" y="0"/>
              <wp:positionH relativeFrom="page">
                <wp:posOffset>896620</wp:posOffset>
              </wp:positionH>
              <wp:positionV relativeFrom="page">
                <wp:posOffset>10088880</wp:posOffset>
              </wp:positionV>
              <wp:extent cx="5768975" cy="635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70.6pt;margin-top:794.4pt;width:454.25pt;height:.5pt;z-index:-1628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694B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">
              <w10:wrap anchorx="page" anchory="page"/>
            </v:rect>
          </w:pict>
        </mc:Fallback>
      </mc:AlternateContent>
    </w:r>
    <w:r>
      <w:rPr>
        <w:noProof/>
      </w:rPr>
      <mc:AlternateContent>
        <mc:Choice Requires="wps">
          <w:drawing>
            <wp:anchor distT="0" distB="0" distL="114300" distR="114300" simplePos="0" relativeHeight="251658246" behindDoc="1" locked="0" layoutInCell="1" allowOverlap="1" wp14:anchorId="576502B5" wp14:editId="64F8D7B2">
              <wp:simplePos x="0" y="0"/>
              <wp:positionH relativeFrom="page">
                <wp:posOffset>901700</wp:posOffset>
              </wp:positionH>
              <wp:positionV relativeFrom="page">
                <wp:posOffset>10090150</wp:posOffset>
              </wp:positionV>
              <wp:extent cx="1551305" cy="1549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E06" w:rsidRDefault="000F69ED" w14:paraId="0A5FDAD0" w14:textId="77777777">
                          <w:pPr>
                            <w:spacing w:before="16"/>
                            <w:ind w:left="20"/>
                            <w:rPr>
                              <w:rFonts w:ascii="Arial MT"/>
                              <w:sz w:val="18"/>
                            </w:rPr>
                          </w:pPr>
                          <w:r>
                            <w:rPr>
                              <w:rFonts w:ascii="Arial MT"/>
                              <w:color w:val="4470C4"/>
                              <w:sz w:val="18"/>
                            </w:rPr>
                            <w:t>Bazat</w:t>
                          </w:r>
                          <w:r>
                            <w:rPr>
                              <w:rFonts w:ascii="Arial MT"/>
                              <w:color w:val="4470C4"/>
                              <w:spacing w:val="2"/>
                              <w:sz w:val="18"/>
                            </w:rPr>
                            <w:t xml:space="preserve"> </w:t>
                          </w:r>
                          <w:r>
                            <w:rPr>
                              <w:rFonts w:ascii="Arial MT"/>
                              <w:color w:val="4470C4"/>
                              <w:sz w:val="18"/>
                            </w:rPr>
                            <w:t>e</w:t>
                          </w:r>
                          <w:r>
                            <w:rPr>
                              <w:rFonts w:ascii="Arial MT"/>
                              <w:color w:val="4470C4"/>
                              <w:spacing w:val="-5"/>
                              <w:sz w:val="18"/>
                            </w:rPr>
                            <w:t xml:space="preserve"> </w:t>
                          </w:r>
                          <w:r>
                            <w:rPr>
                              <w:rFonts w:ascii="Arial MT"/>
                              <w:color w:val="4470C4"/>
                              <w:sz w:val="18"/>
                            </w:rPr>
                            <w:t>Estetikes ne</w:t>
                          </w:r>
                          <w:r>
                            <w:rPr>
                              <w:rFonts w:ascii="Arial MT"/>
                              <w:color w:val="4470C4"/>
                              <w:spacing w:val="-4"/>
                              <w:sz w:val="18"/>
                            </w:rPr>
                            <w:t xml:space="preserve"> </w:t>
                          </w:r>
                          <w:r>
                            <w:rPr>
                              <w:rFonts w:ascii="Arial MT"/>
                              <w:color w:val="4470C4"/>
                              <w:sz w:val="18"/>
                            </w:rPr>
                            <w:t>Protetike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76502B5">
              <v:stroke joinstyle="miter"/>
              <v:path gradientshapeok="t" o:connecttype="rect"/>
            </v:shapetype>
            <v:shape id="Text Box 6" style="position:absolute;margin-left:71pt;margin-top:794.5pt;width:122.15pt;height:12.2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4" filled="f" stroked="f" type="#_x0000_t202"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">
              <v:textbox inset="0,0,0,0">
                <w:txbxContent>
                  <w:p w:rsidR="000F5E06" w:rsidRDefault="000F69ED" w14:paraId="0A5FDAD0" w14:textId="77777777">
                    <w:pPr>
                      <w:spacing w:before="16"/>
                      <w:ind w:left="20"/>
                      <w:rPr>
                        <w:rFonts w:ascii="Arial MT"/>
                        <w:sz w:val="18"/>
                      </w:rPr>
                    </w:pPr>
                    <w:r>
                      <w:rPr>
                        <w:rFonts w:ascii="Arial MT"/>
                        <w:color w:val="4470C4"/>
                        <w:sz w:val="18"/>
                      </w:rPr>
                      <w:t>Bazat</w:t>
                    </w:r>
                    <w:r>
                      <w:rPr>
                        <w:rFonts w:ascii="Arial MT"/>
                        <w:color w:val="4470C4"/>
                        <w:spacing w:val="2"/>
                        <w:sz w:val="18"/>
                      </w:rPr>
                      <w:t xml:space="preserve"> </w:t>
                    </w:r>
                    <w:r>
                      <w:rPr>
                        <w:rFonts w:ascii="Arial MT"/>
                        <w:color w:val="4470C4"/>
                        <w:sz w:val="18"/>
                      </w:rPr>
                      <w:t>e</w:t>
                    </w:r>
                    <w:r>
                      <w:rPr>
                        <w:rFonts w:ascii="Arial MT"/>
                        <w:color w:val="4470C4"/>
                        <w:spacing w:val="-5"/>
                        <w:sz w:val="18"/>
                      </w:rPr>
                      <w:t xml:space="preserve"> </w:t>
                    </w:r>
                    <w:r>
                      <w:rPr>
                        <w:rFonts w:ascii="Arial MT"/>
                        <w:color w:val="4470C4"/>
                        <w:sz w:val="18"/>
                      </w:rPr>
                      <w:t>Estetikes ne</w:t>
                    </w:r>
                    <w:r>
                      <w:rPr>
                        <w:rFonts w:ascii="Arial MT"/>
                        <w:color w:val="4470C4"/>
                        <w:spacing w:val="-4"/>
                        <w:sz w:val="18"/>
                      </w:rPr>
                      <w:t xml:space="preserve"> </w:t>
                    </w:r>
                    <w:r>
                      <w:rPr>
                        <w:rFonts w:ascii="Arial MT"/>
                        <w:color w:val="4470C4"/>
                        <w:sz w:val="18"/>
                      </w:rPr>
                      <w:t>Protetike</w:t>
                    </w:r>
                  </w:p>
                </w:txbxContent>
              </v:textbox>
              <w10:wrap anchorx="page" anchory="page"/>
            </v:shape>
          </w:pict>
        </mc:Fallback>
      </mc:AlternateContent>
    </w:r>
    <w:r>
      <w:rPr>
        <w:noProof/>
      </w:rPr>
      <mc:AlternateContent>
        <mc:Choice Requires="wps">
          <w:drawing>
            <wp:anchor distT="0" distB="0" distL="114300" distR="114300" simplePos="0" relativeHeight="251658247" behindDoc="1" locked="0" layoutInCell="1" allowOverlap="1" wp14:anchorId="5925B996" wp14:editId="4FE5B381">
              <wp:simplePos x="0" y="0"/>
              <wp:positionH relativeFrom="page">
                <wp:posOffset>5784215</wp:posOffset>
              </wp:positionH>
              <wp:positionV relativeFrom="page">
                <wp:posOffset>10090150</wp:posOffset>
              </wp:positionV>
              <wp:extent cx="1026795" cy="1549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E06" w:rsidRDefault="000F69ED" w14:paraId="0A699409" w14:textId="77777777">
                          <w:pPr>
                            <w:spacing w:before="16"/>
                            <w:ind w:left="20"/>
                            <w:rPr>
                              <w:rFonts w:ascii="Arial MT"/>
                              <w:sz w:val="18"/>
                            </w:rPr>
                          </w:pPr>
                          <w:r>
                            <w:rPr>
                              <w:rFonts w:ascii="Arial MT"/>
                              <w:color w:val="4470C4"/>
                              <w:sz w:val="18"/>
                            </w:rPr>
                            <w:t>TEKNIKU DENTAR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455.45pt;margin-top:794.5pt;width:80.85pt;height:12.2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5" filled="f" stroked="f" type="#_x0000_t202"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" w14:anchorId="5925B996">
              <v:textbox inset="0,0,0,0">
                <w:txbxContent>
                  <w:p w:rsidR="000F5E06" w:rsidRDefault="000F69ED" w14:paraId="0A699409" w14:textId="77777777">
                    <w:pPr>
                      <w:spacing w:before="16"/>
                      <w:ind w:left="20"/>
                      <w:rPr>
                        <w:rFonts w:ascii="Arial MT"/>
                        <w:sz w:val="18"/>
                      </w:rPr>
                    </w:pPr>
                    <w:r>
                      <w:rPr>
                        <w:rFonts w:ascii="Arial MT"/>
                        <w:color w:val="4470C4"/>
                        <w:sz w:val="18"/>
                      </w:rPr>
                      <w:t>TEKNIKU DENTAR</w:t>
                    </w:r>
                  </w:p>
                </w:txbxContent>
              </v:textbox>
              <w10:wrap anchorx="page" anchory="page"/>
            </v:shape>
          </w:pict>
        </mc:Fallback>
      </mc:AlternateContent>
    </w:r>
    <w:r>
      <w:rPr>
        <w:noProof/>
      </w:rPr>
      <mc:AlternateContent>
        <mc:Choice Requires="wps">
          <w:drawing>
            <wp:anchor distT="0" distB="0" distL="114300" distR="114300" simplePos="0" relativeHeight="251658248" behindDoc="1" locked="0" layoutInCell="1" allowOverlap="1" wp14:anchorId="174D958C" wp14:editId="56204ED1">
              <wp:simplePos x="0" y="0"/>
              <wp:positionH relativeFrom="page">
                <wp:posOffset>4062730</wp:posOffset>
              </wp:positionH>
              <wp:positionV relativeFrom="page">
                <wp:posOffset>10114280</wp:posOffset>
              </wp:positionV>
              <wp:extent cx="140970" cy="154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E06" w:rsidRDefault="000F69ED" w14:paraId="1068BEBC" w14:textId="77777777">
                          <w:pPr>
                            <w:spacing w:before="16"/>
                            <w:ind w:left="60"/>
                            <w:rPr>
                              <w:rFonts w:ascii="Arial MT"/>
                              <w:sz w:val="18"/>
                            </w:rPr>
                          </w:pPr>
                          <w:r>
                            <w:fldChar w:fldCharType="begin"/>
                          </w:r>
                          <w:r>
                            <w:rPr>
                              <w:rFonts w:ascii="Arial MT"/>
                              <w:color w:val="4470C4"/>
                              <w:w w:val="101"/>
                              <w:sz w:val="18"/>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319.9pt;margin-top:796.4pt;width:11.1pt;height:12.2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6" filled="f" stroked="f" type="#_x0000_t202"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" w14:anchorId="174D958C">
              <v:textbox inset="0,0,0,0">
                <w:txbxContent>
                  <w:p w:rsidR="000F5E06" w:rsidRDefault="000F69ED" w14:paraId="1068BEBC" w14:textId="77777777">
                    <w:pPr>
                      <w:spacing w:before="16"/>
                      <w:ind w:left="60"/>
                      <w:rPr>
                        <w:rFonts w:ascii="Arial MT"/>
                        <w:sz w:val="18"/>
                      </w:rPr>
                    </w:pPr>
                    <w:r>
                      <w:fldChar w:fldCharType="begin"/>
                    </w:r>
                    <w:r>
                      <w:rPr>
                        <w:rFonts w:ascii="Arial MT"/>
                        <w:color w:val="4470C4"/>
                        <w:w w:val="101"/>
                        <w:sz w:val="18"/>
                      </w:rPr>
                      <w:instrText xml:space="preserve"> PAGE </w:instrText>
                    </w:r>
                    <w:r>
                      <w:fldChar w:fldCharType="separate"/>
                    </w:r>
                    <w:r>
                      <w:t>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5E06" w:rsidRDefault="00B35815" w14:paraId="7813A78B" w14:textId="77777777">
    <w:pPr>
      <w:pStyle w:val="Textkrper"/>
      <w:spacing w:line="14" w:lineRule="auto"/>
      <w:rPr>
        <w:sz w:val="20"/>
      </w:rPr>
    </w:pPr>
    <w:r>
      <w:rPr>
        <w:noProof/>
      </w:rPr>
    </w:r>
    <w:r w:rsidR="00B35815">
      <w:rPr>
        <w:noProof/>
      </w:rPr>
      <w:pict w14:anchorId="5E6BC13D">
        <v:rect id="_x0000_s1028" style="position:absolute;margin-left:70.6pt;margin-top:794.4pt;width:454.25pt;height:.5pt;z-index:-251645952;mso-position-horizontal-relative:page;mso-position-vertical-relative:page" fillcolor="black" stroked="f">
          <w10:wrap anchorx="page" anchory="page"/>
        </v:rect>
      </w:pict>
    </w:r>
    <w:r>
      <w:rPr>
        <w:noProof/>
      </w:rPr>
    </w:r>
    <w:r w:rsidR="00B35815">
      <w:rPr>
        <w:noProof/>
      </w:rPr>
      <w:pict w14:anchorId="66E11E72">
        <v:shapetype id="_x0000_t202" coordsize="21600,21600" o:spt="202" path="m,l,21600r21600,l21600,xe">
          <v:stroke joinstyle="miter"/>
          <v:path gradientshapeok="t" o:connecttype="rect"/>
        </v:shapetype>
        <v:shape id="_x0000_s1027" style="position:absolute;margin-left:71pt;margin-top:794.75pt;width:38.15pt;height:12.2pt;z-index:-251644928;mso-position-horizontal-relative:page;mso-position-vertical-relative:page" filled="f" stroked="f" type="#_x0000_t202">
          <v:textbox inset="0,0,0,0">
            <w:txbxContent>
              <w:p w:rsidR="000F5E06" w:rsidRDefault="000F69ED" w14:paraId="0A5FDAD0" w14:textId="77777777">
                <w:pPr>
                  <w:spacing w:before="16"/>
                  <w:ind w:left="20"/>
                  <w:rPr>
                    <w:rFonts w:ascii="Arial MT"/>
                    <w:sz w:val="18"/>
                  </w:rPr>
                </w:pPr>
                <w:r>
                  <w:rPr>
                    <w:rFonts w:ascii="Arial MT"/>
                    <w:color w:val="4470C4"/>
                    <w:sz w:val="18"/>
                  </w:rPr>
                  <w:t>Bazat</w:t>
                </w:r>
                <w:r>
                  <w:rPr>
                    <w:rFonts w:ascii="Arial MT"/>
                    <w:color w:val="4470C4"/>
                    <w:spacing w:val="2"/>
                    <w:sz w:val="18"/>
                  </w:rPr>
                  <w:t xml:space="preserve"> </w:t>
                </w:r>
                <w:r>
                  <w:rPr>
                    <w:rFonts w:ascii="Arial MT"/>
                    <w:color w:val="4470C4"/>
                    <w:sz w:val="18"/>
                  </w:rPr>
                  <w:t>e</w:t>
                </w:r>
                <w:r>
                  <w:rPr>
                    <w:rFonts w:ascii="Arial MT"/>
                    <w:color w:val="4470C4"/>
                    <w:spacing w:val="-5"/>
                    <w:sz w:val="18"/>
                  </w:rPr>
                  <w:t xml:space="preserve"> </w:t>
                </w:r>
                <w:r>
                  <w:rPr>
                    <w:rFonts w:ascii="Arial MT"/>
                    <w:color w:val="4470C4"/>
                    <w:sz w:val="18"/>
                  </w:rPr>
                  <w:t>Estetikes ne</w:t>
                </w:r>
                <w:r>
                  <w:rPr>
                    <w:rFonts w:ascii="Arial MT"/>
                    <w:color w:val="4470C4"/>
                    <w:spacing w:val="-4"/>
                    <w:sz w:val="18"/>
                  </w:rPr>
                  <w:t xml:space="preserve"> </w:t>
                </w:r>
                <w:r>
                  <w:rPr>
                    <w:rFonts w:ascii="Arial MT"/>
                    <w:color w:val="4470C4"/>
                    <w:sz w:val="18"/>
                  </w:rPr>
                  <w:t>Protetike</w:t>
                </w:r>
              </w:p>
            </w:txbxContent>
          </v:textbox>
          <w10:wrap anchorx="page" anchory="page"/>
        </v:shape>
      </w:pict>
    </w:r>
    <w:r>
      <w:rPr>
        <w:noProof/>
      </w:rPr>
    </w:r>
    <w:r w:rsidR="00B35815">
      <w:rPr>
        <w:noProof/>
      </w:rPr>
      <w:pict w14:anchorId="6559DAB9">
        <v:shape id="_x0000_s1026" style="position:absolute;margin-left:284.9pt;margin-top:794.75pt;width:11.1pt;height:12.2pt;z-index:-251643904;mso-position-horizontal-relative:page;mso-position-vertical-relative:page" filled="f" stroked="f" type="#_x0000_t202">
          <v:textbox inset="0,0,0,0">
            <w:txbxContent>
              <w:p w:rsidR="000F5E06" w:rsidRDefault="000F69ED" w14:paraId="0A699409" w14:textId="77777777">
                <w:pPr>
                  <w:spacing w:before="16"/>
                  <w:ind w:left="20"/>
                  <w:rPr>
                    <w:rFonts w:ascii="Arial MT"/>
                    <w:sz w:val="18"/>
                  </w:rPr>
                </w:pPr>
                <w:r>
                  <w:rPr>
                    <w:rFonts w:ascii="Arial MT"/>
                    <w:color w:val="4470C4"/>
                    <w:sz w:val="18"/>
                  </w:rPr>
                  <w:t>TEKNIKU DENTAR</w:t>
                </w:r>
              </w:p>
            </w:txbxContent>
          </v:textbox>
          <w10:wrap anchorx="page" anchory="page"/>
        </v:shape>
      </w:pict>
    </w:r>
    <w:r>
      <w:rPr>
        <w:noProof/>
      </w:rPr>
    </w:r>
    <w:r w:rsidR="00B35815">
      <w:rPr>
        <w:noProof/>
      </w:rPr>
      <w:pict w14:anchorId="4328C6D8">
        <v:shape id="_x0000_s1025" style="position:absolute;margin-left:442.95pt;margin-top:794.75pt;width:80.6pt;height:12.2pt;z-index:-251642880;mso-position-horizontal-relative:page;mso-position-vertical-relative:page" filled="f" stroked="f" type="#_x0000_t202">
          <v:textbox inset="0,0,0,0">
            <w:txbxContent>
              <w:p w:rsidR="000F5E06" w:rsidRDefault="000F69ED" w14:paraId="1068BEBC" w14:textId="77777777">
                <w:pPr>
                  <w:spacing w:before="16"/>
                  <w:ind w:left="60"/>
                  <w:rPr>
                    <w:rFonts w:ascii="Arial MT"/>
                    <w:sz w:val="18"/>
                  </w:rPr>
                </w:pPr>
                <w:r>
                  <w:fldChar w:fldCharType="begin"/>
                </w:r>
                <w:r>
                  <w:rPr>
                    <w:rFonts w:ascii="Arial MT"/>
                    <w:color w:val="4470C4"/>
                    <w:w w:val="101"/>
                    <w:sz w:val="18"/>
                  </w:rP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7323" w:rsidRDefault="000F69ED" w14:paraId="4F75E20F" w14:textId="77777777">
      <w:r>
        <w:separator/>
      </w:r>
    </w:p>
  </w:footnote>
  <w:footnote w:type="continuationSeparator" w:id="0">
    <w:p w:rsidR="00617323" w:rsidRDefault="000F69ED" w14:paraId="38B7D847" w14:textId="77777777">
      <w:r>
        <w:continuationSeparator/>
      </w:r>
    </w:p>
  </w:footnote>
  <w:footnote w:type="continuationNotice" w:id="1">
    <w:p w:rsidR="00B35815" w:rsidRDefault="00B35815" w14:paraId="58DF24D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0F5E06" w:rsidRDefault="000F69ED" w14:paraId="01173B08" w14:textId="77777777">
    <w:pPr>
      <w:pStyle w:val="Textkrper"/>
      <w:spacing w:line="14" w:lineRule="auto"/>
      <w:rPr>
        <w:sz w:val="20"/>
      </w:rPr>
    </w:pPr>
    <w:r>
      <w:rPr>
        <w:noProof/>
      </w:rPr>
      <w:drawing>
        <wp:anchor distT="0" distB="0" distL="0" distR="0" simplePos="0" relativeHeight="251658240" behindDoc="1" locked="0" layoutInCell="1" allowOverlap="1" wp14:anchorId="591D5C65" wp14:editId="566E6F7F">
          <wp:simplePos x="0" y="0"/>
          <wp:positionH relativeFrom="page">
            <wp:posOffset>3379470</wp:posOffset>
          </wp:positionH>
          <wp:positionV relativeFrom="page">
            <wp:posOffset>464819</wp:posOffset>
          </wp:positionV>
          <wp:extent cx="709885" cy="64833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709885" cy="64833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6823FD" w:rsidRDefault="006823FD" w14:paraId="5DA8D2EC" w14:textId="77777777">
    <w:pPr>
      <w:pStyle w:val="Textkrper"/>
      <w:spacing w:line="14" w:lineRule="auto"/>
      <w:rPr>
        <w:sz w:val="20"/>
      </w:rPr>
    </w:pPr>
    <w:r>
      <w:rPr>
        <w:noProof/>
      </w:rPr>
      <w:drawing>
        <wp:anchor distT="0" distB="0" distL="0" distR="0" simplePos="0" relativeHeight="251658255" behindDoc="1" locked="0" layoutInCell="1" allowOverlap="1" wp14:anchorId="6CA9DB87" wp14:editId="4B57AAA9">
          <wp:simplePos x="0" y="0"/>
          <wp:positionH relativeFrom="page">
            <wp:posOffset>3379470</wp:posOffset>
          </wp:positionH>
          <wp:positionV relativeFrom="page">
            <wp:posOffset>464819</wp:posOffset>
          </wp:positionV>
          <wp:extent cx="709885" cy="64833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709885" cy="64833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0F5E06" w:rsidRDefault="000F69ED" w14:paraId="7E4FA5CD" w14:textId="77777777">
    <w:pPr>
      <w:pStyle w:val="Textkrper"/>
      <w:spacing w:line="14" w:lineRule="auto"/>
      <w:rPr>
        <w:sz w:val="20"/>
      </w:rPr>
    </w:pPr>
    <w:r>
      <w:rPr>
        <w:noProof/>
      </w:rPr>
      <w:drawing>
        <wp:anchor distT="0" distB="0" distL="0" distR="0" simplePos="0" relativeHeight="251658244" behindDoc="1" locked="0" layoutInCell="1" allowOverlap="1" wp14:anchorId="19F49B0C" wp14:editId="57ECE936">
          <wp:simplePos x="0" y="0"/>
          <wp:positionH relativeFrom="page">
            <wp:posOffset>3379470</wp:posOffset>
          </wp:positionH>
          <wp:positionV relativeFrom="page">
            <wp:posOffset>464819</wp:posOffset>
          </wp:positionV>
          <wp:extent cx="709885" cy="64833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709885" cy="648334"/>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0F5E06" w:rsidRDefault="000F69ED" w14:paraId="64A92AD8" w14:textId="77777777">
    <w:pPr>
      <w:pStyle w:val="Textkrper"/>
      <w:spacing w:line="14" w:lineRule="auto"/>
      <w:rPr>
        <w:sz w:val="20"/>
      </w:rPr>
    </w:pPr>
    <w:r>
      <w:rPr>
        <w:noProof/>
      </w:rPr>
      <w:drawing>
        <wp:anchor distT="0" distB="0" distL="0" distR="0" simplePos="0" relativeHeight="251658249" behindDoc="1" locked="0" layoutInCell="1" allowOverlap="1" wp14:anchorId="166EDE79" wp14:editId="36598DCB">
          <wp:simplePos x="0" y="0"/>
          <wp:positionH relativeFrom="page">
            <wp:posOffset>3380104</wp:posOffset>
          </wp:positionH>
          <wp:positionV relativeFrom="page">
            <wp:posOffset>465372</wp:posOffset>
          </wp:positionV>
          <wp:extent cx="718457" cy="648703"/>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718457" cy="648703"/>
                  </a:xfrm>
                  <a:prstGeom prst="rect">
                    <a:avLst/>
                  </a:prstGeom>
                </pic:spPr>
              </pic:pic>
            </a:graphicData>
          </a:graphic>
        </wp:anchor>
      </w:drawing>
    </w:r>
    <w:r w:rsidR="00B35815">
      <w:rPr>
        <w:noProof/>
      </w:rPr>
    </w:r>
    <w:r w:rsidR="00B35815">
      <w:rPr>
        <w:noProof/>
      </w:rPr>
      <w:pict w14:anchorId="24A16350">
        <v:rect id="_x0000_s1029" style="position:absolute;margin-left:70.6pt;margin-top:91pt;width:454.25pt;height:.5pt;z-index:-251646976;mso-position-horizontal-relative:page;mso-position-vertical-relative:page" fillcolor="black" stroked="f">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25B"/>
    <w:multiLevelType w:val="hybridMultilevel"/>
    <w:tmpl w:val="62329556"/>
    <w:lvl w:ilvl="0" w:tplc="0409000F">
      <w:start w:val="1"/>
      <w:numFmt w:val="decimal"/>
      <w:lvlText w:val="%1."/>
      <w:lvlJc w:val="left"/>
      <w:pPr>
        <w:ind w:left="-110" w:hanging="360"/>
      </w:pPr>
    </w:lvl>
    <w:lvl w:ilvl="1" w:tplc="04090019" w:tentative="1">
      <w:start w:val="1"/>
      <w:numFmt w:val="lowerLetter"/>
      <w:lvlText w:val="%2."/>
      <w:lvlJc w:val="left"/>
      <w:pPr>
        <w:ind w:left="610" w:hanging="360"/>
      </w:pPr>
    </w:lvl>
    <w:lvl w:ilvl="2" w:tplc="0409001B" w:tentative="1">
      <w:start w:val="1"/>
      <w:numFmt w:val="lowerRoman"/>
      <w:lvlText w:val="%3."/>
      <w:lvlJc w:val="right"/>
      <w:pPr>
        <w:ind w:left="1330" w:hanging="180"/>
      </w:pPr>
    </w:lvl>
    <w:lvl w:ilvl="3" w:tplc="0409000F" w:tentative="1">
      <w:start w:val="1"/>
      <w:numFmt w:val="decimal"/>
      <w:lvlText w:val="%4."/>
      <w:lvlJc w:val="left"/>
      <w:pPr>
        <w:ind w:left="2050" w:hanging="360"/>
      </w:pPr>
    </w:lvl>
    <w:lvl w:ilvl="4" w:tplc="04090019" w:tentative="1">
      <w:start w:val="1"/>
      <w:numFmt w:val="lowerLetter"/>
      <w:lvlText w:val="%5."/>
      <w:lvlJc w:val="left"/>
      <w:pPr>
        <w:ind w:left="2770" w:hanging="360"/>
      </w:pPr>
    </w:lvl>
    <w:lvl w:ilvl="5" w:tplc="0409001B" w:tentative="1">
      <w:start w:val="1"/>
      <w:numFmt w:val="lowerRoman"/>
      <w:lvlText w:val="%6."/>
      <w:lvlJc w:val="right"/>
      <w:pPr>
        <w:ind w:left="3490" w:hanging="180"/>
      </w:pPr>
    </w:lvl>
    <w:lvl w:ilvl="6" w:tplc="0409000F" w:tentative="1">
      <w:start w:val="1"/>
      <w:numFmt w:val="decimal"/>
      <w:lvlText w:val="%7."/>
      <w:lvlJc w:val="left"/>
      <w:pPr>
        <w:ind w:left="4210" w:hanging="360"/>
      </w:pPr>
    </w:lvl>
    <w:lvl w:ilvl="7" w:tplc="04090019" w:tentative="1">
      <w:start w:val="1"/>
      <w:numFmt w:val="lowerLetter"/>
      <w:lvlText w:val="%8."/>
      <w:lvlJc w:val="left"/>
      <w:pPr>
        <w:ind w:left="4930" w:hanging="360"/>
      </w:pPr>
    </w:lvl>
    <w:lvl w:ilvl="8" w:tplc="0409001B" w:tentative="1">
      <w:start w:val="1"/>
      <w:numFmt w:val="lowerRoman"/>
      <w:lvlText w:val="%9."/>
      <w:lvlJc w:val="right"/>
      <w:pPr>
        <w:ind w:left="5650" w:hanging="180"/>
      </w:pPr>
    </w:lvl>
  </w:abstractNum>
  <w:abstractNum w:abstractNumId="1" w15:restartNumberingAfterBreak="0">
    <w:nsid w:val="058900E1"/>
    <w:multiLevelType w:val="hybridMultilevel"/>
    <w:tmpl w:val="D32CD1E4"/>
    <w:lvl w:ilvl="0" w:tplc="B6C092C6">
      <w:numFmt w:val="bullet"/>
      <w:lvlText w:val=""/>
      <w:lvlJc w:val="left"/>
      <w:pPr>
        <w:ind w:left="110" w:hanging="337"/>
      </w:pPr>
      <w:rPr>
        <w:rFonts w:hint="default" w:ascii="Symbol" w:hAnsi="Symbol" w:eastAsia="Symbol" w:cs="Symbol"/>
        <w:w w:val="100"/>
        <w:sz w:val="20"/>
        <w:szCs w:val="20"/>
        <w:lang w:val="sq-AL" w:eastAsia="en-US" w:bidi="ar-SA"/>
      </w:rPr>
    </w:lvl>
    <w:lvl w:ilvl="1" w:tplc="192E3AAE">
      <w:numFmt w:val="bullet"/>
      <w:lvlText w:val="•"/>
      <w:lvlJc w:val="left"/>
      <w:pPr>
        <w:ind w:left="647" w:hanging="337"/>
      </w:pPr>
      <w:rPr>
        <w:rFonts w:hint="default"/>
        <w:lang w:val="sq-AL" w:eastAsia="en-US" w:bidi="ar-SA"/>
      </w:rPr>
    </w:lvl>
    <w:lvl w:ilvl="2" w:tplc="A572A2FA">
      <w:numFmt w:val="bullet"/>
      <w:lvlText w:val="•"/>
      <w:lvlJc w:val="left"/>
      <w:pPr>
        <w:ind w:left="1174" w:hanging="337"/>
      </w:pPr>
      <w:rPr>
        <w:rFonts w:hint="default"/>
        <w:lang w:val="sq-AL" w:eastAsia="en-US" w:bidi="ar-SA"/>
      </w:rPr>
    </w:lvl>
    <w:lvl w:ilvl="3" w:tplc="E4005DC0">
      <w:numFmt w:val="bullet"/>
      <w:lvlText w:val="•"/>
      <w:lvlJc w:val="left"/>
      <w:pPr>
        <w:ind w:left="1701" w:hanging="337"/>
      </w:pPr>
      <w:rPr>
        <w:rFonts w:hint="default"/>
        <w:lang w:val="sq-AL" w:eastAsia="en-US" w:bidi="ar-SA"/>
      </w:rPr>
    </w:lvl>
    <w:lvl w:ilvl="4" w:tplc="05E6B1E6">
      <w:numFmt w:val="bullet"/>
      <w:lvlText w:val="•"/>
      <w:lvlJc w:val="left"/>
      <w:pPr>
        <w:ind w:left="2228" w:hanging="337"/>
      </w:pPr>
      <w:rPr>
        <w:rFonts w:hint="default"/>
        <w:lang w:val="sq-AL" w:eastAsia="en-US" w:bidi="ar-SA"/>
      </w:rPr>
    </w:lvl>
    <w:lvl w:ilvl="5" w:tplc="4CFA88CC">
      <w:numFmt w:val="bullet"/>
      <w:lvlText w:val="•"/>
      <w:lvlJc w:val="left"/>
      <w:pPr>
        <w:ind w:left="2756" w:hanging="337"/>
      </w:pPr>
      <w:rPr>
        <w:rFonts w:hint="default"/>
        <w:lang w:val="sq-AL" w:eastAsia="en-US" w:bidi="ar-SA"/>
      </w:rPr>
    </w:lvl>
    <w:lvl w:ilvl="6" w:tplc="9FAE8866">
      <w:numFmt w:val="bullet"/>
      <w:lvlText w:val="•"/>
      <w:lvlJc w:val="left"/>
      <w:pPr>
        <w:ind w:left="3283" w:hanging="337"/>
      </w:pPr>
      <w:rPr>
        <w:rFonts w:hint="default"/>
        <w:lang w:val="sq-AL" w:eastAsia="en-US" w:bidi="ar-SA"/>
      </w:rPr>
    </w:lvl>
    <w:lvl w:ilvl="7" w:tplc="42DA06C2">
      <w:numFmt w:val="bullet"/>
      <w:lvlText w:val="•"/>
      <w:lvlJc w:val="left"/>
      <w:pPr>
        <w:ind w:left="3810" w:hanging="337"/>
      </w:pPr>
      <w:rPr>
        <w:rFonts w:hint="default"/>
        <w:lang w:val="sq-AL" w:eastAsia="en-US" w:bidi="ar-SA"/>
      </w:rPr>
    </w:lvl>
    <w:lvl w:ilvl="8" w:tplc="89FE6884">
      <w:numFmt w:val="bullet"/>
      <w:lvlText w:val="•"/>
      <w:lvlJc w:val="left"/>
      <w:pPr>
        <w:ind w:left="4337" w:hanging="337"/>
      </w:pPr>
      <w:rPr>
        <w:rFonts w:hint="default"/>
        <w:lang w:val="sq-AL" w:eastAsia="en-US" w:bidi="ar-SA"/>
      </w:rPr>
    </w:lvl>
  </w:abstractNum>
  <w:abstractNum w:abstractNumId="2" w15:restartNumberingAfterBreak="0">
    <w:nsid w:val="0D551EB0"/>
    <w:multiLevelType w:val="hybridMultilevel"/>
    <w:tmpl w:val="09520C0A"/>
    <w:lvl w:ilvl="0" w:tplc="22DA4BAC">
      <w:numFmt w:val="bullet"/>
      <w:lvlText w:val=""/>
      <w:lvlJc w:val="left"/>
      <w:pPr>
        <w:ind w:left="110" w:hanging="360"/>
      </w:pPr>
      <w:rPr>
        <w:rFonts w:hint="default" w:ascii="Symbol" w:hAnsi="Symbol" w:eastAsia="Symbol" w:cs="Symbol"/>
        <w:w w:val="103"/>
        <w:sz w:val="22"/>
        <w:szCs w:val="22"/>
        <w:lang w:val="sq-AL" w:eastAsia="en-US" w:bidi="ar-SA"/>
      </w:rPr>
    </w:lvl>
    <w:lvl w:ilvl="1" w:tplc="55922F28">
      <w:numFmt w:val="bullet"/>
      <w:lvlText w:val="•"/>
      <w:lvlJc w:val="left"/>
      <w:pPr>
        <w:ind w:left="647" w:hanging="360"/>
      </w:pPr>
      <w:rPr>
        <w:rFonts w:hint="default"/>
        <w:lang w:val="sq-AL" w:eastAsia="en-US" w:bidi="ar-SA"/>
      </w:rPr>
    </w:lvl>
    <w:lvl w:ilvl="2" w:tplc="581CA5F0">
      <w:numFmt w:val="bullet"/>
      <w:lvlText w:val="•"/>
      <w:lvlJc w:val="left"/>
      <w:pPr>
        <w:ind w:left="1174" w:hanging="360"/>
      </w:pPr>
      <w:rPr>
        <w:rFonts w:hint="default"/>
        <w:lang w:val="sq-AL" w:eastAsia="en-US" w:bidi="ar-SA"/>
      </w:rPr>
    </w:lvl>
    <w:lvl w:ilvl="3" w:tplc="782A541C">
      <w:numFmt w:val="bullet"/>
      <w:lvlText w:val="•"/>
      <w:lvlJc w:val="left"/>
      <w:pPr>
        <w:ind w:left="1701" w:hanging="360"/>
      </w:pPr>
      <w:rPr>
        <w:rFonts w:hint="default"/>
        <w:lang w:val="sq-AL" w:eastAsia="en-US" w:bidi="ar-SA"/>
      </w:rPr>
    </w:lvl>
    <w:lvl w:ilvl="4" w:tplc="0E1CCA5C">
      <w:numFmt w:val="bullet"/>
      <w:lvlText w:val="•"/>
      <w:lvlJc w:val="left"/>
      <w:pPr>
        <w:ind w:left="2228" w:hanging="360"/>
      </w:pPr>
      <w:rPr>
        <w:rFonts w:hint="default"/>
        <w:lang w:val="sq-AL" w:eastAsia="en-US" w:bidi="ar-SA"/>
      </w:rPr>
    </w:lvl>
    <w:lvl w:ilvl="5" w:tplc="CA466EC0">
      <w:numFmt w:val="bullet"/>
      <w:lvlText w:val="•"/>
      <w:lvlJc w:val="left"/>
      <w:pPr>
        <w:ind w:left="2756" w:hanging="360"/>
      </w:pPr>
      <w:rPr>
        <w:rFonts w:hint="default"/>
        <w:lang w:val="sq-AL" w:eastAsia="en-US" w:bidi="ar-SA"/>
      </w:rPr>
    </w:lvl>
    <w:lvl w:ilvl="6" w:tplc="3B8AB056">
      <w:numFmt w:val="bullet"/>
      <w:lvlText w:val="•"/>
      <w:lvlJc w:val="left"/>
      <w:pPr>
        <w:ind w:left="3283" w:hanging="360"/>
      </w:pPr>
      <w:rPr>
        <w:rFonts w:hint="default"/>
        <w:lang w:val="sq-AL" w:eastAsia="en-US" w:bidi="ar-SA"/>
      </w:rPr>
    </w:lvl>
    <w:lvl w:ilvl="7" w:tplc="63EA78BC">
      <w:numFmt w:val="bullet"/>
      <w:lvlText w:val="•"/>
      <w:lvlJc w:val="left"/>
      <w:pPr>
        <w:ind w:left="3810" w:hanging="360"/>
      </w:pPr>
      <w:rPr>
        <w:rFonts w:hint="default"/>
        <w:lang w:val="sq-AL" w:eastAsia="en-US" w:bidi="ar-SA"/>
      </w:rPr>
    </w:lvl>
    <w:lvl w:ilvl="8" w:tplc="3A1828A2">
      <w:numFmt w:val="bullet"/>
      <w:lvlText w:val="•"/>
      <w:lvlJc w:val="left"/>
      <w:pPr>
        <w:ind w:left="4337" w:hanging="360"/>
      </w:pPr>
      <w:rPr>
        <w:rFonts w:hint="default"/>
        <w:lang w:val="sq-AL" w:eastAsia="en-US" w:bidi="ar-SA"/>
      </w:rPr>
    </w:lvl>
  </w:abstractNum>
  <w:abstractNum w:abstractNumId="3" w15:restartNumberingAfterBreak="0">
    <w:nsid w:val="0F9D3804"/>
    <w:multiLevelType w:val="hybridMultilevel"/>
    <w:tmpl w:val="623876DC"/>
    <w:lvl w:ilvl="0" w:tplc="6770D2E6">
      <w:numFmt w:val="bullet"/>
      <w:lvlText w:val=""/>
      <w:lvlJc w:val="left"/>
      <w:pPr>
        <w:ind w:left="830" w:hanging="360"/>
      </w:pPr>
      <w:rPr>
        <w:rFonts w:hint="default" w:ascii="Symbol" w:hAnsi="Symbol" w:eastAsia="Symbol" w:cs="Symbol"/>
        <w:w w:val="100"/>
        <w:sz w:val="22"/>
        <w:szCs w:val="22"/>
        <w:lang w:val="sq-AL" w:eastAsia="en-US" w:bidi="ar-SA"/>
      </w:rPr>
    </w:lvl>
    <w:lvl w:ilvl="1" w:tplc="6AE41AE6">
      <w:numFmt w:val="bullet"/>
      <w:lvlText w:val="•"/>
      <w:lvlJc w:val="left"/>
      <w:pPr>
        <w:ind w:left="1437" w:hanging="360"/>
      </w:pPr>
      <w:rPr>
        <w:rFonts w:hint="default"/>
        <w:lang w:val="sq-AL" w:eastAsia="en-US" w:bidi="ar-SA"/>
      </w:rPr>
    </w:lvl>
    <w:lvl w:ilvl="2" w:tplc="5CDCF680">
      <w:numFmt w:val="bullet"/>
      <w:lvlText w:val="•"/>
      <w:lvlJc w:val="left"/>
      <w:pPr>
        <w:ind w:left="2035" w:hanging="360"/>
      </w:pPr>
      <w:rPr>
        <w:rFonts w:hint="default"/>
        <w:lang w:val="sq-AL" w:eastAsia="en-US" w:bidi="ar-SA"/>
      </w:rPr>
    </w:lvl>
    <w:lvl w:ilvl="3" w:tplc="45CC16F6">
      <w:numFmt w:val="bullet"/>
      <w:lvlText w:val="•"/>
      <w:lvlJc w:val="left"/>
      <w:pPr>
        <w:ind w:left="2633" w:hanging="360"/>
      </w:pPr>
      <w:rPr>
        <w:rFonts w:hint="default"/>
        <w:lang w:val="sq-AL" w:eastAsia="en-US" w:bidi="ar-SA"/>
      </w:rPr>
    </w:lvl>
    <w:lvl w:ilvl="4" w:tplc="5B10063A">
      <w:numFmt w:val="bullet"/>
      <w:lvlText w:val="•"/>
      <w:lvlJc w:val="left"/>
      <w:pPr>
        <w:ind w:left="3230" w:hanging="360"/>
      </w:pPr>
      <w:rPr>
        <w:rFonts w:hint="default"/>
        <w:lang w:val="sq-AL" w:eastAsia="en-US" w:bidi="ar-SA"/>
      </w:rPr>
    </w:lvl>
    <w:lvl w:ilvl="5" w:tplc="532411A0">
      <w:numFmt w:val="bullet"/>
      <w:lvlText w:val="•"/>
      <w:lvlJc w:val="left"/>
      <w:pPr>
        <w:ind w:left="3828" w:hanging="360"/>
      </w:pPr>
      <w:rPr>
        <w:rFonts w:hint="default"/>
        <w:lang w:val="sq-AL" w:eastAsia="en-US" w:bidi="ar-SA"/>
      </w:rPr>
    </w:lvl>
    <w:lvl w:ilvl="6" w:tplc="65585A18">
      <w:numFmt w:val="bullet"/>
      <w:lvlText w:val="•"/>
      <w:lvlJc w:val="left"/>
      <w:pPr>
        <w:ind w:left="4426" w:hanging="360"/>
      </w:pPr>
      <w:rPr>
        <w:rFonts w:hint="default"/>
        <w:lang w:val="sq-AL" w:eastAsia="en-US" w:bidi="ar-SA"/>
      </w:rPr>
    </w:lvl>
    <w:lvl w:ilvl="7" w:tplc="D10EA536">
      <w:numFmt w:val="bullet"/>
      <w:lvlText w:val="•"/>
      <w:lvlJc w:val="left"/>
      <w:pPr>
        <w:ind w:left="5023" w:hanging="360"/>
      </w:pPr>
      <w:rPr>
        <w:rFonts w:hint="default"/>
        <w:lang w:val="sq-AL" w:eastAsia="en-US" w:bidi="ar-SA"/>
      </w:rPr>
    </w:lvl>
    <w:lvl w:ilvl="8" w:tplc="A0C8C00C">
      <w:numFmt w:val="bullet"/>
      <w:lvlText w:val="•"/>
      <w:lvlJc w:val="left"/>
      <w:pPr>
        <w:ind w:left="5621" w:hanging="360"/>
      </w:pPr>
      <w:rPr>
        <w:rFonts w:hint="default"/>
        <w:lang w:val="sq-AL" w:eastAsia="en-US" w:bidi="ar-SA"/>
      </w:rPr>
    </w:lvl>
  </w:abstractNum>
  <w:abstractNum w:abstractNumId="4" w15:restartNumberingAfterBreak="0">
    <w:nsid w:val="10ED7BB5"/>
    <w:multiLevelType w:val="hybridMultilevel"/>
    <w:tmpl w:val="1F02D67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 w15:restartNumberingAfterBreak="0">
    <w:nsid w:val="154C2AFE"/>
    <w:multiLevelType w:val="hybridMultilevel"/>
    <w:tmpl w:val="10DC09FC"/>
    <w:lvl w:ilvl="0" w:tplc="7174D2F8">
      <w:numFmt w:val="bullet"/>
      <w:lvlText w:val=""/>
      <w:lvlJc w:val="left"/>
      <w:pPr>
        <w:ind w:left="561" w:hanging="361"/>
      </w:pPr>
      <w:rPr>
        <w:rFonts w:hint="default" w:ascii="Symbol" w:hAnsi="Symbol" w:eastAsia="Symbol" w:cs="Symbol"/>
        <w:w w:val="100"/>
        <w:sz w:val="22"/>
        <w:szCs w:val="22"/>
        <w:lang w:val="sq-AL" w:eastAsia="en-US" w:bidi="ar-SA"/>
      </w:rPr>
    </w:lvl>
    <w:lvl w:ilvl="1" w:tplc="053AED0E">
      <w:numFmt w:val="bullet"/>
      <w:lvlText w:val="•"/>
      <w:lvlJc w:val="left"/>
      <w:pPr>
        <w:ind w:left="1043" w:hanging="361"/>
      </w:pPr>
      <w:rPr>
        <w:rFonts w:hint="default"/>
        <w:lang w:val="sq-AL" w:eastAsia="en-US" w:bidi="ar-SA"/>
      </w:rPr>
    </w:lvl>
    <w:lvl w:ilvl="2" w:tplc="E4E601C8">
      <w:numFmt w:val="bullet"/>
      <w:lvlText w:val="•"/>
      <w:lvlJc w:val="left"/>
      <w:pPr>
        <w:ind w:left="1526" w:hanging="361"/>
      </w:pPr>
      <w:rPr>
        <w:rFonts w:hint="default"/>
        <w:lang w:val="sq-AL" w:eastAsia="en-US" w:bidi="ar-SA"/>
      </w:rPr>
    </w:lvl>
    <w:lvl w:ilvl="3" w:tplc="8C504ACE">
      <w:numFmt w:val="bullet"/>
      <w:lvlText w:val="•"/>
      <w:lvlJc w:val="left"/>
      <w:pPr>
        <w:ind w:left="2009" w:hanging="361"/>
      </w:pPr>
      <w:rPr>
        <w:rFonts w:hint="default"/>
        <w:lang w:val="sq-AL" w:eastAsia="en-US" w:bidi="ar-SA"/>
      </w:rPr>
    </w:lvl>
    <w:lvl w:ilvl="4" w:tplc="2E98EF54">
      <w:numFmt w:val="bullet"/>
      <w:lvlText w:val="•"/>
      <w:lvlJc w:val="left"/>
      <w:pPr>
        <w:ind w:left="2492" w:hanging="361"/>
      </w:pPr>
      <w:rPr>
        <w:rFonts w:hint="default"/>
        <w:lang w:val="sq-AL" w:eastAsia="en-US" w:bidi="ar-SA"/>
      </w:rPr>
    </w:lvl>
    <w:lvl w:ilvl="5" w:tplc="312A857C">
      <w:numFmt w:val="bullet"/>
      <w:lvlText w:val="•"/>
      <w:lvlJc w:val="left"/>
      <w:pPr>
        <w:ind w:left="2976" w:hanging="361"/>
      </w:pPr>
      <w:rPr>
        <w:rFonts w:hint="default"/>
        <w:lang w:val="sq-AL" w:eastAsia="en-US" w:bidi="ar-SA"/>
      </w:rPr>
    </w:lvl>
    <w:lvl w:ilvl="6" w:tplc="8BC45F68">
      <w:numFmt w:val="bullet"/>
      <w:lvlText w:val="•"/>
      <w:lvlJc w:val="left"/>
      <w:pPr>
        <w:ind w:left="3459" w:hanging="361"/>
      </w:pPr>
      <w:rPr>
        <w:rFonts w:hint="default"/>
        <w:lang w:val="sq-AL" w:eastAsia="en-US" w:bidi="ar-SA"/>
      </w:rPr>
    </w:lvl>
    <w:lvl w:ilvl="7" w:tplc="88AC904C">
      <w:numFmt w:val="bullet"/>
      <w:lvlText w:val="•"/>
      <w:lvlJc w:val="left"/>
      <w:pPr>
        <w:ind w:left="3942" w:hanging="361"/>
      </w:pPr>
      <w:rPr>
        <w:rFonts w:hint="default"/>
        <w:lang w:val="sq-AL" w:eastAsia="en-US" w:bidi="ar-SA"/>
      </w:rPr>
    </w:lvl>
    <w:lvl w:ilvl="8" w:tplc="4EC2BCF2">
      <w:numFmt w:val="bullet"/>
      <w:lvlText w:val="•"/>
      <w:lvlJc w:val="left"/>
      <w:pPr>
        <w:ind w:left="4425" w:hanging="361"/>
      </w:pPr>
      <w:rPr>
        <w:rFonts w:hint="default"/>
        <w:lang w:val="sq-AL" w:eastAsia="en-US" w:bidi="ar-SA"/>
      </w:rPr>
    </w:lvl>
  </w:abstractNum>
  <w:abstractNum w:abstractNumId="6" w15:restartNumberingAfterBreak="0">
    <w:nsid w:val="1A7079E6"/>
    <w:multiLevelType w:val="hybridMultilevel"/>
    <w:tmpl w:val="060EB40C"/>
    <w:lvl w:ilvl="0" w:tplc="BBBE0A3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E55DD"/>
    <w:multiLevelType w:val="hybridMultilevel"/>
    <w:tmpl w:val="3EB647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EFA1A52"/>
    <w:multiLevelType w:val="hybridMultilevel"/>
    <w:tmpl w:val="ECC62F14"/>
    <w:lvl w:ilvl="0" w:tplc="9BBCF71A">
      <w:numFmt w:val="bullet"/>
      <w:lvlText w:val=""/>
      <w:lvlJc w:val="left"/>
      <w:pPr>
        <w:ind w:left="561" w:hanging="361"/>
      </w:pPr>
      <w:rPr>
        <w:rFonts w:hint="default" w:ascii="Symbol" w:hAnsi="Symbol" w:eastAsia="Symbol" w:cs="Symbol"/>
        <w:w w:val="100"/>
        <w:sz w:val="22"/>
        <w:szCs w:val="22"/>
        <w:lang w:val="sq-AL" w:eastAsia="en-US" w:bidi="ar-SA"/>
      </w:rPr>
    </w:lvl>
    <w:lvl w:ilvl="1" w:tplc="45B0ECA6">
      <w:numFmt w:val="bullet"/>
      <w:lvlText w:val="•"/>
      <w:lvlJc w:val="left"/>
      <w:pPr>
        <w:ind w:left="1043" w:hanging="361"/>
      </w:pPr>
      <w:rPr>
        <w:rFonts w:hint="default"/>
        <w:lang w:val="sq-AL" w:eastAsia="en-US" w:bidi="ar-SA"/>
      </w:rPr>
    </w:lvl>
    <w:lvl w:ilvl="2" w:tplc="35346A0A">
      <w:numFmt w:val="bullet"/>
      <w:lvlText w:val="•"/>
      <w:lvlJc w:val="left"/>
      <w:pPr>
        <w:ind w:left="1526" w:hanging="361"/>
      </w:pPr>
      <w:rPr>
        <w:rFonts w:hint="default"/>
        <w:lang w:val="sq-AL" w:eastAsia="en-US" w:bidi="ar-SA"/>
      </w:rPr>
    </w:lvl>
    <w:lvl w:ilvl="3" w:tplc="8FF8870C">
      <w:numFmt w:val="bullet"/>
      <w:lvlText w:val="•"/>
      <w:lvlJc w:val="left"/>
      <w:pPr>
        <w:ind w:left="2009" w:hanging="361"/>
      </w:pPr>
      <w:rPr>
        <w:rFonts w:hint="default"/>
        <w:lang w:val="sq-AL" w:eastAsia="en-US" w:bidi="ar-SA"/>
      </w:rPr>
    </w:lvl>
    <w:lvl w:ilvl="4" w:tplc="68006922">
      <w:numFmt w:val="bullet"/>
      <w:lvlText w:val="•"/>
      <w:lvlJc w:val="left"/>
      <w:pPr>
        <w:ind w:left="2492" w:hanging="361"/>
      </w:pPr>
      <w:rPr>
        <w:rFonts w:hint="default"/>
        <w:lang w:val="sq-AL" w:eastAsia="en-US" w:bidi="ar-SA"/>
      </w:rPr>
    </w:lvl>
    <w:lvl w:ilvl="5" w:tplc="9B5E1464">
      <w:numFmt w:val="bullet"/>
      <w:lvlText w:val="•"/>
      <w:lvlJc w:val="left"/>
      <w:pPr>
        <w:ind w:left="2976" w:hanging="361"/>
      </w:pPr>
      <w:rPr>
        <w:rFonts w:hint="default"/>
        <w:lang w:val="sq-AL" w:eastAsia="en-US" w:bidi="ar-SA"/>
      </w:rPr>
    </w:lvl>
    <w:lvl w:ilvl="6" w:tplc="9550BE62">
      <w:numFmt w:val="bullet"/>
      <w:lvlText w:val="•"/>
      <w:lvlJc w:val="left"/>
      <w:pPr>
        <w:ind w:left="3459" w:hanging="361"/>
      </w:pPr>
      <w:rPr>
        <w:rFonts w:hint="default"/>
        <w:lang w:val="sq-AL" w:eastAsia="en-US" w:bidi="ar-SA"/>
      </w:rPr>
    </w:lvl>
    <w:lvl w:ilvl="7" w:tplc="711A4D58">
      <w:numFmt w:val="bullet"/>
      <w:lvlText w:val="•"/>
      <w:lvlJc w:val="left"/>
      <w:pPr>
        <w:ind w:left="3942" w:hanging="361"/>
      </w:pPr>
      <w:rPr>
        <w:rFonts w:hint="default"/>
        <w:lang w:val="sq-AL" w:eastAsia="en-US" w:bidi="ar-SA"/>
      </w:rPr>
    </w:lvl>
    <w:lvl w:ilvl="8" w:tplc="887EF268">
      <w:numFmt w:val="bullet"/>
      <w:lvlText w:val="•"/>
      <w:lvlJc w:val="left"/>
      <w:pPr>
        <w:ind w:left="4425" w:hanging="361"/>
      </w:pPr>
      <w:rPr>
        <w:rFonts w:hint="default"/>
        <w:lang w:val="sq-AL" w:eastAsia="en-US" w:bidi="ar-SA"/>
      </w:rPr>
    </w:lvl>
  </w:abstractNum>
  <w:abstractNum w:abstractNumId="9" w15:restartNumberingAfterBreak="0">
    <w:nsid w:val="24FC009E"/>
    <w:multiLevelType w:val="hybridMultilevel"/>
    <w:tmpl w:val="A600D3F4"/>
    <w:lvl w:ilvl="0" w:tplc="BC9C67E6">
      <w:numFmt w:val="bullet"/>
      <w:lvlText w:val=""/>
      <w:lvlJc w:val="left"/>
      <w:pPr>
        <w:ind w:left="537" w:hanging="337"/>
      </w:pPr>
      <w:rPr>
        <w:rFonts w:hint="default" w:ascii="Symbol" w:hAnsi="Symbol" w:eastAsia="Symbol" w:cs="Symbol"/>
        <w:w w:val="100"/>
        <w:sz w:val="20"/>
        <w:szCs w:val="20"/>
        <w:lang w:val="sq-AL" w:eastAsia="en-US" w:bidi="ar-SA"/>
      </w:rPr>
    </w:lvl>
    <w:lvl w:ilvl="1" w:tplc="3AD420FC">
      <w:numFmt w:val="bullet"/>
      <w:lvlText w:val="•"/>
      <w:lvlJc w:val="left"/>
      <w:pPr>
        <w:ind w:left="1025" w:hanging="337"/>
      </w:pPr>
      <w:rPr>
        <w:rFonts w:hint="default"/>
        <w:lang w:val="sq-AL" w:eastAsia="en-US" w:bidi="ar-SA"/>
      </w:rPr>
    </w:lvl>
    <w:lvl w:ilvl="2" w:tplc="A61AC98E">
      <w:numFmt w:val="bullet"/>
      <w:lvlText w:val="•"/>
      <w:lvlJc w:val="left"/>
      <w:pPr>
        <w:ind w:left="1510" w:hanging="337"/>
      </w:pPr>
      <w:rPr>
        <w:rFonts w:hint="default"/>
        <w:lang w:val="sq-AL" w:eastAsia="en-US" w:bidi="ar-SA"/>
      </w:rPr>
    </w:lvl>
    <w:lvl w:ilvl="3" w:tplc="F3300AA6">
      <w:numFmt w:val="bullet"/>
      <w:lvlText w:val="•"/>
      <w:lvlJc w:val="left"/>
      <w:pPr>
        <w:ind w:left="1995" w:hanging="337"/>
      </w:pPr>
      <w:rPr>
        <w:rFonts w:hint="default"/>
        <w:lang w:val="sq-AL" w:eastAsia="en-US" w:bidi="ar-SA"/>
      </w:rPr>
    </w:lvl>
    <w:lvl w:ilvl="4" w:tplc="C860ABF2">
      <w:numFmt w:val="bullet"/>
      <w:lvlText w:val="•"/>
      <w:lvlJc w:val="left"/>
      <w:pPr>
        <w:ind w:left="2480" w:hanging="337"/>
      </w:pPr>
      <w:rPr>
        <w:rFonts w:hint="default"/>
        <w:lang w:val="sq-AL" w:eastAsia="en-US" w:bidi="ar-SA"/>
      </w:rPr>
    </w:lvl>
    <w:lvl w:ilvl="5" w:tplc="D43ED74A">
      <w:numFmt w:val="bullet"/>
      <w:lvlText w:val="•"/>
      <w:lvlJc w:val="left"/>
      <w:pPr>
        <w:ind w:left="2966" w:hanging="337"/>
      </w:pPr>
      <w:rPr>
        <w:rFonts w:hint="default"/>
        <w:lang w:val="sq-AL" w:eastAsia="en-US" w:bidi="ar-SA"/>
      </w:rPr>
    </w:lvl>
    <w:lvl w:ilvl="6" w:tplc="C68C9A04">
      <w:numFmt w:val="bullet"/>
      <w:lvlText w:val="•"/>
      <w:lvlJc w:val="left"/>
      <w:pPr>
        <w:ind w:left="3451" w:hanging="337"/>
      </w:pPr>
      <w:rPr>
        <w:rFonts w:hint="default"/>
        <w:lang w:val="sq-AL" w:eastAsia="en-US" w:bidi="ar-SA"/>
      </w:rPr>
    </w:lvl>
    <w:lvl w:ilvl="7" w:tplc="2CC60820">
      <w:numFmt w:val="bullet"/>
      <w:lvlText w:val="•"/>
      <w:lvlJc w:val="left"/>
      <w:pPr>
        <w:ind w:left="3936" w:hanging="337"/>
      </w:pPr>
      <w:rPr>
        <w:rFonts w:hint="default"/>
        <w:lang w:val="sq-AL" w:eastAsia="en-US" w:bidi="ar-SA"/>
      </w:rPr>
    </w:lvl>
    <w:lvl w:ilvl="8" w:tplc="FB74516C">
      <w:numFmt w:val="bullet"/>
      <w:lvlText w:val="•"/>
      <w:lvlJc w:val="left"/>
      <w:pPr>
        <w:ind w:left="4421" w:hanging="337"/>
      </w:pPr>
      <w:rPr>
        <w:rFonts w:hint="default"/>
        <w:lang w:val="sq-AL" w:eastAsia="en-US" w:bidi="ar-SA"/>
      </w:rPr>
    </w:lvl>
  </w:abstractNum>
  <w:abstractNum w:abstractNumId="10" w15:restartNumberingAfterBreak="0">
    <w:nsid w:val="27227849"/>
    <w:multiLevelType w:val="hybridMultilevel"/>
    <w:tmpl w:val="93E2E032"/>
    <w:lvl w:ilvl="0" w:tplc="587CF3FE">
      <w:numFmt w:val="bullet"/>
      <w:lvlText w:val=""/>
      <w:lvlJc w:val="left"/>
      <w:pPr>
        <w:ind w:left="533" w:hanging="337"/>
      </w:pPr>
      <w:rPr>
        <w:rFonts w:hint="default" w:ascii="Symbol" w:hAnsi="Symbol" w:eastAsia="Symbol" w:cs="Symbol"/>
        <w:w w:val="100"/>
        <w:sz w:val="20"/>
        <w:szCs w:val="20"/>
        <w:lang w:val="sq-AL" w:eastAsia="en-US" w:bidi="ar-SA"/>
      </w:rPr>
    </w:lvl>
    <w:lvl w:ilvl="1" w:tplc="ED2676B6">
      <w:numFmt w:val="bullet"/>
      <w:lvlText w:val="•"/>
      <w:lvlJc w:val="left"/>
      <w:pPr>
        <w:ind w:left="1025" w:hanging="337"/>
      </w:pPr>
      <w:rPr>
        <w:rFonts w:hint="default"/>
        <w:lang w:val="sq-AL" w:eastAsia="en-US" w:bidi="ar-SA"/>
      </w:rPr>
    </w:lvl>
    <w:lvl w:ilvl="2" w:tplc="8926E848">
      <w:numFmt w:val="bullet"/>
      <w:lvlText w:val="•"/>
      <w:lvlJc w:val="left"/>
      <w:pPr>
        <w:ind w:left="1510" w:hanging="337"/>
      </w:pPr>
      <w:rPr>
        <w:rFonts w:hint="default"/>
        <w:lang w:val="sq-AL" w:eastAsia="en-US" w:bidi="ar-SA"/>
      </w:rPr>
    </w:lvl>
    <w:lvl w:ilvl="3" w:tplc="A61894B0">
      <w:numFmt w:val="bullet"/>
      <w:lvlText w:val="•"/>
      <w:lvlJc w:val="left"/>
      <w:pPr>
        <w:ind w:left="1995" w:hanging="337"/>
      </w:pPr>
      <w:rPr>
        <w:rFonts w:hint="default"/>
        <w:lang w:val="sq-AL" w:eastAsia="en-US" w:bidi="ar-SA"/>
      </w:rPr>
    </w:lvl>
    <w:lvl w:ilvl="4" w:tplc="9292529E">
      <w:numFmt w:val="bullet"/>
      <w:lvlText w:val="•"/>
      <w:lvlJc w:val="left"/>
      <w:pPr>
        <w:ind w:left="2480" w:hanging="337"/>
      </w:pPr>
      <w:rPr>
        <w:rFonts w:hint="default"/>
        <w:lang w:val="sq-AL" w:eastAsia="en-US" w:bidi="ar-SA"/>
      </w:rPr>
    </w:lvl>
    <w:lvl w:ilvl="5" w:tplc="FFCA6DC2">
      <w:numFmt w:val="bullet"/>
      <w:lvlText w:val="•"/>
      <w:lvlJc w:val="left"/>
      <w:pPr>
        <w:ind w:left="2966" w:hanging="337"/>
      </w:pPr>
      <w:rPr>
        <w:rFonts w:hint="default"/>
        <w:lang w:val="sq-AL" w:eastAsia="en-US" w:bidi="ar-SA"/>
      </w:rPr>
    </w:lvl>
    <w:lvl w:ilvl="6" w:tplc="0B74D084">
      <w:numFmt w:val="bullet"/>
      <w:lvlText w:val="•"/>
      <w:lvlJc w:val="left"/>
      <w:pPr>
        <w:ind w:left="3451" w:hanging="337"/>
      </w:pPr>
      <w:rPr>
        <w:rFonts w:hint="default"/>
        <w:lang w:val="sq-AL" w:eastAsia="en-US" w:bidi="ar-SA"/>
      </w:rPr>
    </w:lvl>
    <w:lvl w:ilvl="7" w:tplc="ED2406D0">
      <w:numFmt w:val="bullet"/>
      <w:lvlText w:val="•"/>
      <w:lvlJc w:val="left"/>
      <w:pPr>
        <w:ind w:left="3936" w:hanging="337"/>
      </w:pPr>
      <w:rPr>
        <w:rFonts w:hint="default"/>
        <w:lang w:val="sq-AL" w:eastAsia="en-US" w:bidi="ar-SA"/>
      </w:rPr>
    </w:lvl>
    <w:lvl w:ilvl="8" w:tplc="C2ACD598">
      <w:numFmt w:val="bullet"/>
      <w:lvlText w:val="•"/>
      <w:lvlJc w:val="left"/>
      <w:pPr>
        <w:ind w:left="4421" w:hanging="337"/>
      </w:pPr>
      <w:rPr>
        <w:rFonts w:hint="default"/>
        <w:lang w:val="sq-AL" w:eastAsia="en-US" w:bidi="ar-SA"/>
      </w:rPr>
    </w:lvl>
  </w:abstractNum>
  <w:abstractNum w:abstractNumId="11" w15:restartNumberingAfterBreak="0">
    <w:nsid w:val="31553EE4"/>
    <w:multiLevelType w:val="hybridMultilevel"/>
    <w:tmpl w:val="DF22B496"/>
    <w:lvl w:ilvl="0" w:tplc="8C9EF9B0">
      <w:numFmt w:val="bullet"/>
      <w:lvlText w:val=""/>
      <w:lvlJc w:val="left"/>
      <w:pPr>
        <w:ind w:left="561" w:hanging="361"/>
      </w:pPr>
      <w:rPr>
        <w:rFonts w:hint="default" w:ascii="Symbol" w:hAnsi="Symbol" w:eastAsia="Symbol" w:cs="Symbol"/>
        <w:w w:val="100"/>
        <w:sz w:val="22"/>
        <w:szCs w:val="22"/>
        <w:lang w:val="sq-AL" w:eastAsia="en-US" w:bidi="ar-SA"/>
      </w:rPr>
    </w:lvl>
    <w:lvl w:ilvl="1" w:tplc="71AA1A26">
      <w:numFmt w:val="bullet"/>
      <w:lvlText w:val="•"/>
      <w:lvlJc w:val="left"/>
      <w:pPr>
        <w:ind w:left="1043" w:hanging="361"/>
      </w:pPr>
      <w:rPr>
        <w:rFonts w:hint="default"/>
        <w:lang w:val="sq-AL" w:eastAsia="en-US" w:bidi="ar-SA"/>
      </w:rPr>
    </w:lvl>
    <w:lvl w:ilvl="2" w:tplc="AD868D02">
      <w:numFmt w:val="bullet"/>
      <w:lvlText w:val="•"/>
      <w:lvlJc w:val="left"/>
      <w:pPr>
        <w:ind w:left="1526" w:hanging="361"/>
      </w:pPr>
      <w:rPr>
        <w:rFonts w:hint="default"/>
        <w:lang w:val="sq-AL" w:eastAsia="en-US" w:bidi="ar-SA"/>
      </w:rPr>
    </w:lvl>
    <w:lvl w:ilvl="3" w:tplc="1F02E868">
      <w:numFmt w:val="bullet"/>
      <w:lvlText w:val="•"/>
      <w:lvlJc w:val="left"/>
      <w:pPr>
        <w:ind w:left="2009" w:hanging="361"/>
      </w:pPr>
      <w:rPr>
        <w:rFonts w:hint="default"/>
        <w:lang w:val="sq-AL" w:eastAsia="en-US" w:bidi="ar-SA"/>
      </w:rPr>
    </w:lvl>
    <w:lvl w:ilvl="4" w:tplc="8312D482">
      <w:numFmt w:val="bullet"/>
      <w:lvlText w:val="•"/>
      <w:lvlJc w:val="left"/>
      <w:pPr>
        <w:ind w:left="2492" w:hanging="361"/>
      </w:pPr>
      <w:rPr>
        <w:rFonts w:hint="default"/>
        <w:lang w:val="sq-AL" w:eastAsia="en-US" w:bidi="ar-SA"/>
      </w:rPr>
    </w:lvl>
    <w:lvl w:ilvl="5" w:tplc="1268A50A">
      <w:numFmt w:val="bullet"/>
      <w:lvlText w:val="•"/>
      <w:lvlJc w:val="left"/>
      <w:pPr>
        <w:ind w:left="2976" w:hanging="361"/>
      </w:pPr>
      <w:rPr>
        <w:rFonts w:hint="default"/>
        <w:lang w:val="sq-AL" w:eastAsia="en-US" w:bidi="ar-SA"/>
      </w:rPr>
    </w:lvl>
    <w:lvl w:ilvl="6" w:tplc="EF88B2AA">
      <w:numFmt w:val="bullet"/>
      <w:lvlText w:val="•"/>
      <w:lvlJc w:val="left"/>
      <w:pPr>
        <w:ind w:left="3459" w:hanging="361"/>
      </w:pPr>
      <w:rPr>
        <w:rFonts w:hint="default"/>
        <w:lang w:val="sq-AL" w:eastAsia="en-US" w:bidi="ar-SA"/>
      </w:rPr>
    </w:lvl>
    <w:lvl w:ilvl="7" w:tplc="D004B8B8">
      <w:numFmt w:val="bullet"/>
      <w:lvlText w:val="•"/>
      <w:lvlJc w:val="left"/>
      <w:pPr>
        <w:ind w:left="3942" w:hanging="361"/>
      </w:pPr>
      <w:rPr>
        <w:rFonts w:hint="default"/>
        <w:lang w:val="sq-AL" w:eastAsia="en-US" w:bidi="ar-SA"/>
      </w:rPr>
    </w:lvl>
    <w:lvl w:ilvl="8" w:tplc="1FD21F5C">
      <w:numFmt w:val="bullet"/>
      <w:lvlText w:val="•"/>
      <w:lvlJc w:val="left"/>
      <w:pPr>
        <w:ind w:left="4425" w:hanging="361"/>
      </w:pPr>
      <w:rPr>
        <w:rFonts w:hint="default"/>
        <w:lang w:val="sq-AL" w:eastAsia="en-US" w:bidi="ar-SA"/>
      </w:rPr>
    </w:lvl>
  </w:abstractNum>
  <w:abstractNum w:abstractNumId="12" w15:restartNumberingAfterBreak="0">
    <w:nsid w:val="3AD36924"/>
    <w:multiLevelType w:val="multilevel"/>
    <w:tmpl w:val="B44C7A80"/>
    <w:lvl w:ilvl="0">
      <w:start w:val="50"/>
      <w:numFmt w:val="decimal"/>
      <w:lvlText w:val="%1.0"/>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B4D497D"/>
    <w:multiLevelType w:val="hybridMultilevel"/>
    <w:tmpl w:val="2D4E65F0"/>
    <w:lvl w:ilvl="0" w:tplc="0D724580">
      <w:numFmt w:val="bullet"/>
      <w:lvlText w:val=""/>
      <w:lvlJc w:val="left"/>
      <w:pPr>
        <w:ind w:left="561" w:hanging="361"/>
      </w:pPr>
      <w:rPr>
        <w:rFonts w:hint="default" w:ascii="Symbol" w:hAnsi="Symbol" w:eastAsia="Symbol" w:cs="Symbol"/>
        <w:w w:val="100"/>
        <w:sz w:val="22"/>
        <w:szCs w:val="22"/>
        <w:lang w:val="sq-AL" w:eastAsia="en-US" w:bidi="ar-SA"/>
      </w:rPr>
    </w:lvl>
    <w:lvl w:ilvl="1" w:tplc="A8DC9FF0">
      <w:numFmt w:val="bullet"/>
      <w:lvlText w:val="•"/>
      <w:lvlJc w:val="left"/>
      <w:pPr>
        <w:ind w:left="1043" w:hanging="361"/>
      </w:pPr>
      <w:rPr>
        <w:rFonts w:hint="default"/>
        <w:lang w:val="sq-AL" w:eastAsia="en-US" w:bidi="ar-SA"/>
      </w:rPr>
    </w:lvl>
    <w:lvl w:ilvl="2" w:tplc="57DA9FF0">
      <w:numFmt w:val="bullet"/>
      <w:lvlText w:val="•"/>
      <w:lvlJc w:val="left"/>
      <w:pPr>
        <w:ind w:left="1526" w:hanging="361"/>
      </w:pPr>
      <w:rPr>
        <w:rFonts w:hint="default"/>
        <w:lang w:val="sq-AL" w:eastAsia="en-US" w:bidi="ar-SA"/>
      </w:rPr>
    </w:lvl>
    <w:lvl w:ilvl="3" w:tplc="47E80A84">
      <w:numFmt w:val="bullet"/>
      <w:lvlText w:val="•"/>
      <w:lvlJc w:val="left"/>
      <w:pPr>
        <w:ind w:left="2009" w:hanging="361"/>
      </w:pPr>
      <w:rPr>
        <w:rFonts w:hint="default"/>
        <w:lang w:val="sq-AL" w:eastAsia="en-US" w:bidi="ar-SA"/>
      </w:rPr>
    </w:lvl>
    <w:lvl w:ilvl="4" w:tplc="E4B82218">
      <w:numFmt w:val="bullet"/>
      <w:lvlText w:val="•"/>
      <w:lvlJc w:val="left"/>
      <w:pPr>
        <w:ind w:left="2492" w:hanging="361"/>
      </w:pPr>
      <w:rPr>
        <w:rFonts w:hint="default"/>
        <w:lang w:val="sq-AL" w:eastAsia="en-US" w:bidi="ar-SA"/>
      </w:rPr>
    </w:lvl>
    <w:lvl w:ilvl="5" w:tplc="4CDCE9CC">
      <w:numFmt w:val="bullet"/>
      <w:lvlText w:val="•"/>
      <w:lvlJc w:val="left"/>
      <w:pPr>
        <w:ind w:left="2976" w:hanging="361"/>
      </w:pPr>
      <w:rPr>
        <w:rFonts w:hint="default"/>
        <w:lang w:val="sq-AL" w:eastAsia="en-US" w:bidi="ar-SA"/>
      </w:rPr>
    </w:lvl>
    <w:lvl w:ilvl="6" w:tplc="C406963E">
      <w:numFmt w:val="bullet"/>
      <w:lvlText w:val="•"/>
      <w:lvlJc w:val="left"/>
      <w:pPr>
        <w:ind w:left="3459" w:hanging="361"/>
      </w:pPr>
      <w:rPr>
        <w:rFonts w:hint="default"/>
        <w:lang w:val="sq-AL" w:eastAsia="en-US" w:bidi="ar-SA"/>
      </w:rPr>
    </w:lvl>
    <w:lvl w:ilvl="7" w:tplc="3A6A4F6A">
      <w:numFmt w:val="bullet"/>
      <w:lvlText w:val="•"/>
      <w:lvlJc w:val="left"/>
      <w:pPr>
        <w:ind w:left="3942" w:hanging="361"/>
      </w:pPr>
      <w:rPr>
        <w:rFonts w:hint="default"/>
        <w:lang w:val="sq-AL" w:eastAsia="en-US" w:bidi="ar-SA"/>
      </w:rPr>
    </w:lvl>
    <w:lvl w:ilvl="8" w:tplc="0E2E4042">
      <w:numFmt w:val="bullet"/>
      <w:lvlText w:val="•"/>
      <w:lvlJc w:val="left"/>
      <w:pPr>
        <w:ind w:left="4425" w:hanging="361"/>
      </w:pPr>
      <w:rPr>
        <w:rFonts w:hint="default"/>
        <w:lang w:val="sq-AL" w:eastAsia="en-US" w:bidi="ar-SA"/>
      </w:rPr>
    </w:lvl>
  </w:abstractNum>
  <w:abstractNum w:abstractNumId="14" w15:restartNumberingAfterBreak="0">
    <w:nsid w:val="3DE651D7"/>
    <w:multiLevelType w:val="hybridMultilevel"/>
    <w:tmpl w:val="C1C09776"/>
    <w:lvl w:ilvl="0" w:tplc="FF7A8760">
      <w:numFmt w:val="bullet"/>
      <w:lvlText w:val=""/>
      <w:lvlJc w:val="left"/>
      <w:pPr>
        <w:ind w:left="518" w:hanging="337"/>
      </w:pPr>
      <w:rPr>
        <w:rFonts w:hint="default" w:ascii="Symbol" w:hAnsi="Symbol" w:eastAsia="Symbol" w:cs="Symbol"/>
        <w:w w:val="100"/>
        <w:sz w:val="20"/>
        <w:szCs w:val="20"/>
        <w:lang w:val="sq-AL" w:eastAsia="en-US" w:bidi="ar-SA"/>
      </w:rPr>
    </w:lvl>
    <w:lvl w:ilvl="1" w:tplc="137A77E2">
      <w:numFmt w:val="bullet"/>
      <w:lvlText w:val="•"/>
      <w:lvlJc w:val="left"/>
      <w:pPr>
        <w:ind w:left="1007" w:hanging="337"/>
      </w:pPr>
      <w:rPr>
        <w:rFonts w:hint="default"/>
        <w:lang w:val="sq-AL" w:eastAsia="en-US" w:bidi="ar-SA"/>
      </w:rPr>
    </w:lvl>
    <w:lvl w:ilvl="2" w:tplc="B2585B4C">
      <w:numFmt w:val="bullet"/>
      <w:lvlText w:val="•"/>
      <w:lvlJc w:val="left"/>
      <w:pPr>
        <w:ind w:left="1494" w:hanging="337"/>
      </w:pPr>
      <w:rPr>
        <w:rFonts w:hint="default"/>
        <w:lang w:val="sq-AL" w:eastAsia="en-US" w:bidi="ar-SA"/>
      </w:rPr>
    </w:lvl>
    <w:lvl w:ilvl="3" w:tplc="0BAC2DAA">
      <w:numFmt w:val="bullet"/>
      <w:lvlText w:val="•"/>
      <w:lvlJc w:val="left"/>
      <w:pPr>
        <w:ind w:left="1981" w:hanging="337"/>
      </w:pPr>
      <w:rPr>
        <w:rFonts w:hint="default"/>
        <w:lang w:val="sq-AL" w:eastAsia="en-US" w:bidi="ar-SA"/>
      </w:rPr>
    </w:lvl>
    <w:lvl w:ilvl="4" w:tplc="2026DB0E">
      <w:numFmt w:val="bullet"/>
      <w:lvlText w:val="•"/>
      <w:lvlJc w:val="left"/>
      <w:pPr>
        <w:ind w:left="2468" w:hanging="337"/>
      </w:pPr>
      <w:rPr>
        <w:rFonts w:hint="default"/>
        <w:lang w:val="sq-AL" w:eastAsia="en-US" w:bidi="ar-SA"/>
      </w:rPr>
    </w:lvl>
    <w:lvl w:ilvl="5" w:tplc="41F01524">
      <w:numFmt w:val="bullet"/>
      <w:lvlText w:val="•"/>
      <w:lvlJc w:val="left"/>
      <w:pPr>
        <w:ind w:left="2955" w:hanging="337"/>
      </w:pPr>
      <w:rPr>
        <w:rFonts w:hint="default"/>
        <w:lang w:val="sq-AL" w:eastAsia="en-US" w:bidi="ar-SA"/>
      </w:rPr>
    </w:lvl>
    <w:lvl w:ilvl="6" w:tplc="82D6E2AC">
      <w:numFmt w:val="bullet"/>
      <w:lvlText w:val="•"/>
      <w:lvlJc w:val="left"/>
      <w:pPr>
        <w:ind w:left="3442" w:hanging="337"/>
      </w:pPr>
      <w:rPr>
        <w:rFonts w:hint="default"/>
        <w:lang w:val="sq-AL" w:eastAsia="en-US" w:bidi="ar-SA"/>
      </w:rPr>
    </w:lvl>
    <w:lvl w:ilvl="7" w:tplc="6F6AD55E">
      <w:numFmt w:val="bullet"/>
      <w:lvlText w:val="•"/>
      <w:lvlJc w:val="left"/>
      <w:pPr>
        <w:ind w:left="3929" w:hanging="337"/>
      </w:pPr>
      <w:rPr>
        <w:rFonts w:hint="default"/>
        <w:lang w:val="sq-AL" w:eastAsia="en-US" w:bidi="ar-SA"/>
      </w:rPr>
    </w:lvl>
    <w:lvl w:ilvl="8" w:tplc="FD2E781E">
      <w:numFmt w:val="bullet"/>
      <w:lvlText w:val="•"/>
      <w:lvlJc w:val="left"/>
      <w:pPr>
        <w:ind w:left="4416" w:hanging="337"/>
      </w:pPr>
      <w:rPr>
        <w:rFonts w:hint="default"/>
        <w:lang w:val="sq-AL" w:eastAsia="en-US" w:bidi="ar-SA"/>
      </w:rPr>
    </w:lvl>
  </w:abstractNum>
  <w:abstractNum w:abstractNumId="15" w15:restartNumberingAfterBreak="0">
    <w:nsid w:val="3E8C521B"/>
    <w:multiLevelType w:val="hybridMultilevel"/>
    <w:tmpl w:val="28548994"/>
    <w:lvl w:ilvl="0" w:tplc="7F3A58A4">
      <w:numFmt w:val="bullet"/>
      <w:lvlText w:val=""/>
      <w:lvlJc w:val="left"/>
      <w:pPr>
        <w:ind w:left="830" w:hanging="360"/>
      </w:pPr>
      <w:rPr>
        <w:rFonts w:hint="default" w:ascii="Symbol" w:hAnsi="Symbol" w:eastAsia="Symbol" w:cs="Symbol"/>
        <w:w w:val="103"/>
        <w:sz w:val="22"/>
        <w:szCs w:val="22"/>
        <w:lang w:val="sq-AL" w:eastAsia="en-US" w:bidi="ar-SA"/>
      </w:rPr>
    </w:lvl>
    <w:lvl w:ilvl="1" w:tplc="F7062ECE">
      <w:numFmt w:val="bullet"/>
      <w:lvlText w:val="•"/>
      <w:lvlJc w:val="left"/>
      <w:pPr>
        <w:ind w:left="1295" w:hanging="360"/>
      </w:pPr>
      <w:rPr>
        <w:rFonts w:hint="default"/>
        <w:lang w:val="sq-AL" w:eastAsia="en-US" w:bidi="ar-SA"/>
      </w:rPr>
    </w:lvl>
    <w:lvl w:ilvl="2" w:tplc="E1CA9092">
      <w:numFmt w:val="bullet"/>
      <w:lvlText w:val="•"/>
      <w:lvlJc w:val="left"/>
      <w:pPr>
        <w:ind w:left="1750" w:hanging="360"/>
      </w:pPr>
      <w:rPr>
        <w:rFonts w:hint="default"/>
        <w:lang w:val="sq-AL" w:eastAsia="en-US" w:bidi="ar-SA"/>
      </w:rPr>
    </w:lvl>
    <w:lvl w:ilvl="3" w:tplc="94C84842">
      <w:numFmt w:val="bullet"/>
      <w:lvlText w:val="•"/>
      <w:lvlJc w:val="left"/>
      <w:pPr>
        <w:ind w:left="2205" w:hanging="360"/>
      </w:pPr>
      <w:rPr>
        <w:rFonts w:hint="default"/>
        <w:lang w:val="sq-AL" w:eastAsia="en-US" w:bidi="ar-SA"/>
      </w:rPr>
    </w:lvl>
    <w:lvl w:ilvl="4" w:tplc="62AAA6D6">
      <w:numFmt w:val="bullet"/>
      <w:lvlText w:val="•"/>
      <w:lvlJc w:val="left"/>
      <w:pPr>
        <w:ind w:left="2660" w:hanging="360"/>
      </w:pPr>
      <w:rPr>
        <w:rFonts w:hint="default"/>
        <w:lang w:val="sq-AL" w:eastAsia="en-US" w:bidi="ar-SA"/>
      </w:rPr>
    </w:lvl>
    <w:lvl w:ilvl="5" w:tplc="EDAA1120">
      <w:numFmt w:val="bullet"/>
      <w:lvlText w:val="•"/>
      <w:lvlJc w:val="left"/>
      <w:pPr>
        <w:ind w:left="3115" w:hanging="360"/>
      </w:pPr>
      <w:rPr>
        <w:rFonts w:hint="default"/>
        <w:lang w:val="sq-AL" w:eastAsia="en-US" w:bidi="ar-SA"/>
      </w:rPr>
    </w:lvl>
    <w:lvl w:ilvl="6" w:tplc="5ABEC434">
      <w:numFmt w:val="bullet"/>
      <w:lvlText w:val="•"/>
      <w:lvlJc w:val="left"/>
      <w:pPr>
        <w:ind w:left="3570" w:hanging="360"/>
      </w:pPr>
      <w:rPr>
        <w:rFonts w:hint="default"/>
        <w:lang w:val="sq-AL" w:eastAsia="en-US" w:bidi="ar-SA"/>
      </w:rPr>
    </w:lvl>
    <w:lvl w:ilvl="7" w:tplc="8B665BDC">
      <w:numFmt w:val="bullet"/>
      <w:lvlText w:val="•"/>
      <w:lvlJc w:val="left"/>
      <w:pPr>
        <w:ind w:left="4025" w:hanging="360"/>
      </w:pPr>
      <w:rPr>
        <w:rFonts w:hint="default"/>
        <w:lang w:val="sq-AL" w:eastAsia="en-US" w:bidi="ar-SA"/>
      </w:rPr>
    </w:lvl>
    <w:lvl w:ilvl="8" w:tplc="764E19B4">
      <w:numFmt w:val="bullet"/>
      <w:lvlText w:val="•"/>
      <w:lvlJc w:val="left"/>
      <w:pPr>
        <w:ind w:left="4480" w:hanging="360"/>
      </w:pPr>
      <w:rPr>
        <w:rFonts w:hint="default"/>
        <w:lang w:val="sq-AL" w:eastAsia="en-US" w:bidi="ar-SA"/>
      </w:rPr>
    </w:lvl>
  </w:abstractNum>
  <w:abstractNum w:abstractNumId="16" w15:restartNumberingAfterBreak="0">
    <w:nsid w:val="43AF469E"/>
    <w:multiLevelType w:val="hybridMultilevel"/>
    <w:tmpl w:val="9A203DF8"/>
    <w:lvl w:ilvl="0" w:tplc="C518A378">
      <w:numFmt w:val="bullet"/>
      <w:lvlText w:val=""/>
      <w:lvlJc w:val="left"/>
      <w:pPr>
        <w:ind w:left="560" w:hanging="360"/>
      </w:pPr>
      <w:rPr>
        <w:rFonts w:hint="default" w:ascii="Symbol" w:hAnsi="Symbol" w:eastAsia="Symbol" w:cs="Symbol"/>
        <w:w w:val="100"/>
        <w:sz w:val="22"/>
        <w:szCs w:val="22"/>
        <w:lang w:val="sq-AL" w:eastAsia="en-US" w:bidi="ar-SA"/>
      </w:rPr>
    </w:lvl>
    <w:lvl w:ilvl="1" w:tplc="C958E19A">
      <w:numFmt w:val="bullet"/>
      <w:lvlText w:val="•"/>
      <w:lvlJc w:val="left"/>
      <w:pPr>
        <w:ind w:left="1446" w:hanging="360"/>
      </w:pPr>
      <w:rPr>
        <w:rFonts w:hint="default"/>
        <w:lang w:val="sq-AL" w:eastAsia="en-US" w:bidi="ar-SA"/>
      </w:rPr>
    </w:lvl>
    <w:lvl w:ilvl="2" w:tplc="8FDA1FD0">
      <w:numFmt w:val="bullet"/>
      <w:lvlText w:val="•"/>
      <w:lvlJc w:val="left"/>
      <w:pPr>
        <w:ind w:left="2332" w:hanging="360"/>
      </w:pPr>
      <w:rPr>
        <w:rFonts w:hint="default"/>
        <w:lang w:val="sq-AL" w:eastAsia="en-US" w:bidi="ar-SA"/>
      </w:rPr>
    </w:lvl>
    <w:lvl w:ilvl="3" w:tplc="E88E4192">
      <w:numFmt w:val="bullet"/>
      <w:lvlText w:val="•"/>
      <w:lvlJc w:val="left"/>
      <w:pPr>
        <w:ind w:left="3219" w:hanging="360"/>
      </w:pPr>
      <w:rPr>
        <w:rFonts w:hint="default"/>
        <w:lang w:val="sq-AL" w:eastAsia="en-US" w:bidi="ar-SA"/>
      </w:rPr>
    </w:lvl>
    <w:lvl w:ilvl="4" w:tplc="DE76EEF2">
      <w:numFmt w:val="bullet"/>
      <w:lvlText w:val="•"/>
      <w:lvlJc w:val="left"/>
      <w:pPr>
        <w:ind w:left="4105" w:hanging="360"/>
      </w:pPr>
      <w:rPr>
        <w:rFonts w:hint="default"/>
        <w:lang w:val="sq-AL" w:eastAsia="en-US" w:bidi="ar-SA"/>
      </w:rPr>
    </w:lvl>
    <w:lvl w:ilvl="5" w:tplc="818E8CB0">
      <w:numFmt w:val="bullet"/>
      <w:lvlText w:val="•"/>
      <w:lvlJc w:val="left"/>
      <w:pPr>
        <w:ind w:left="4992" w:hanging="360"/>
      </w:pPr>
      <w:rPr>
        <w:rFonts w:hint="default"/>
        <w:lang w:val="sq-AL" w:eastAsia="en-US" w:bidi="ar-SA"/>
      </w:rPr>
    </w:lvl>
    <w:lvl w:ilvl="6" w:tplc="B8BC92CE">
      <w:numFmt w:val="bullet"/>
      <w:lvlText w:val="•"/>
      <w:lvlJc w:val="left"/>
      <w:pPr>
        <w:ind w:left="5878" w:hanging="360"/>
      </w:pPr>
      <w:rPr>
        <w:rFonts w:hint="default"/>
        <w:lang w:val="sq-AL" w:eastAsia="en-US" w:bidi="ar-SA"/>
      </w:rPr>
    </w:lvl>
    <w:lvl w:ilvl="7" w:tplc="7C5443F0">
      <w:numFmt w:val="bullet"/>
      <w:lvlText w:val="•"/>
      <w:lvlJc w:val="left"/>
      <w:pPr>
        <w:ind w:left="6764" w:hanging="360"/>
      </w:pPr>
      <w:rPr>
        <w:rFonts w:hint="default"/>
        <w:lang w:val="sq-AL" w:eastAsia="en-US" w:bidi="ar-SA"/>
      </w:rPr>
    </w:lvl>
    <w:lvl w:ilvl="8" w:tplc="AC9C4918">
      <w:numFmt w:val="bullet"/>
      <w:lvlText w:val="•"/>
      <w:lvlJc w:val="left"/>
      <w:pPr>
        <w:ind w:left="7651" w:hanging="360"/>
      </w:pPr>
      <w:rPr>
        <w:rFonts w:hint="default"/>
        <w:lang w:val="sq-AL" w:eastAsia="en-US" w:bidi="ar-SA"/>
      </w:rPr>
    </w:lvl>
  </w:abstractNum>
  <w:abstractNum w:abstractNumId="17" w15:restartNumberingAfterBreak="0">
    <w:nsid w:val="443B468E"/>
    <w:multiLevelType w:val="hybridMultilevel"/>
    <w:tmpl w:val="14C2D6DC"/>
    <w:lvl w:ilvl="0" w:tplc="7480CDF8">
      <w:numFmt w:val="bullet"/>
      <w:lvlText w:val=""/>
      <w:lvlJc w:val="left"/>
      <w:pPr>
        <w:ind w:left="533" w:hanging="337"/>
      </w:pPr>
      <w:rPr>
        <w:rFonts w:hint="default" w:ascii="Symbol" w:hAnsi="Symbol" w:eastAsia="Symbol" w:cs="Symbol"/>
        <w:w w:val="100"/>
        <w:sz w:val="20"/>
        <w:szCs w:val="20"/>
        <w:lang w:val="sq-AL" w:eastAsia="en-US" w:bidi="ar-SA"/>
      </w:rPr>
    </w:lvl>
    <w:lvl w:ilvl="1" w:tplc="1D827114">
      <w:numFmt w:val="bullet"/>
      <w:lvlText w:val="•"/>
      <w:lvlJc w:val="left"/>
      <w:pPr>
        <w:ind w:left="1025" w:hanging="337"/>
      </w:pPr>
      <w:rPr>
        <w:rFonts w:hint="default"/>
        <w:lang w:val="sq-AL" w:eastAsia="en-US" w:bidi="ar-SA"/>
      </w:rPr>
    </w:lvl>
    <w:lvl w:ilvl="2" w:tplc="7478B290">
      <w:numFmt w:val="bullet"/>
      <w:lvlText w:val="•"/>
      <w:lvlJc w:val="left"/>
      <w:pPr>
        <w:ind w:left="1510" w:hanging="337"/>
      </w:pPr>
      <w:rPr>
        <w:rFonts w:hint="default"/>
        <w:lang w:val="sq-AL" w:eastAsia="en-US" w:bidi="ar-SA"/>
      </w:rPr>
    </w:lvl>
    <w:lvl w:ilvl="3" w:tplc="B4E8D1E2">
      <w:numFmt w:val="bullet"/>
      <w:lvlText w:val="•"/>
      <w:lvlJc w:val="left"/>
      <w:pPr>
        <w:ind w:left="1995" w:hanging="337"/>
      </w:pPr>
      <w:rPr>
        <w:rFonts w:hint="default"/>
        <w:lang w:val="sq-AL" w:eastAsia="en-US" w:bidi="ar-SA"/>
      </w:rPr>
    </w:lvl>
    <w:lvl w:ilvl="4" w:tplc="8B26D1EA">
      <w:numFmt w:val="bullet"/>
      <w:lvlText w:val="•"/>
      <w:lvlJc w:val="left"/>
      <w:pPr>
        <w:ind w:left="2480" w:hanging="337"/>
      </w:pPr>
      <w:rPr>
        <w:rFonts w:hint="default"/>
        <w:lang w:val="sq-AL" w:eastAsia="en-US" w:bidi="ar-SA"/>
      </w:rPr>
    </w:lvl>
    <w:lvl w:ilvl="5" w:tplc="7B8E69E2">
      <w:numFmt w:val="bullet"/>
      <w:lvlText w:val="•"/>
      <w:lvlJc w:val="left"/>
      <w:pPr>
        <w:ind w:left="2965" w:hanging="337"/>
      </w:pPr>
      <w:rPr>
        <w:rFonts w:hint="default"/>
        <w:lang w:val="sq-AL" w:eastAsia="en-US" w:bidi="ar-SA"/>
      </w:rPr>
    </w:lvl>
    <w:lvl w:ilvl="6" w:tplc="A3601CEE">
      <w:numFmt w:val="bullet"/>
      <w:lvlText w:val="•"/>
      <w:lvlJc w:val="left"/>
      <w:pPr>
        <w:ind w:left="3450" w:hanging="337"/>
      </w:pPr>
      <w:rPr>
        <w:rFonts w:hint="default"/>
        <w:lang w:val="sq-AL" w:eastAsia="en-US" w:bidi="ar-SA"/>
      </w:rPr>
    </w:lvl>
    <w:lvl w:ilvl="7" w:tplc="4498DB64">
      <w:numFmt w:val="bullet"/>
      <w:lvlText w:val="•"/>
      <w:lvlJc w:val="left"/>
      <w:pPr>
        <w:ind w:left="3935" w:hanging="337"/>
      </w:pPr>
      <w:rPr>
        <w:rFonts w:hint="default"/>
        <w:lang w:val="sq-AL" w:eastAsia="en-US" w:bidi="ar-SA"/>
      </w:rPr>
    </w:lvl>
    <w:lvl w:ilvl="8" w:tplc="4412F7DE">
      <w:numFmt w:val="bullet"/>
      <w:lvlText w:val="•"/>
      <w:lvlJc w:val="left"/>
      <w:pPr>
        <w:ind w:left="4420" w:hanging="337"/>
      </w:pPr>
      <w:rPr>
        <w:rFonts w:hint="default"/>
        <w:lang w:val="sq-AL" w:eastAsia="en-US" w:bidi="ar-SA"/>
      </w:rPr>
    </w:lvl>
  </w:abstractNum>
  <w:abstractNum w:abstractNumId="18" w15:restartNumberingAfterBreak="0">
    <w:nsid w:val="49E804D0"/>
    <w:multiLevelType w:val="hybridMultilevel"/>
    <w:tmpl w:val="82C8918E"/>
    <w:lvl w:ilvl="0" w:tplc="7E8C5350">
      <w:numFmt w:val="bullet"/>
      <w:lvlText w:val=""/>
      <w:lvlJc w:val="left"/>
      <w:pPr>
        <w:ind w:left="533" w:hanging="337"/>
      </w:pPr>
      <w:rPr>
        <w:rFonts w:hint="default" w:ascii="Symbol" w:hAnsi="Symbol" w:eastAsia="Symbol" w:cs="Symbol"/>
        <w:w w:val="100"/>
        <w:sz w:val="20"/>
        <w:szCs w:val="20"/>
        <w:lang w:val="sq-AL" w:eastAsia="en-US" w:bidi="ar-SA"/>
      </w:rPr>
    </w:lvl>
    <w:lvl w:ilvl="1" w:tplc="7CCE7E5E">
      <w:numFmt w:val="bullet"/>
      <w:lvlText w:val="•"/>
      <w:lvlJc w:val="left"/>
      <w:pPr>
        <w:ind w:left="1025" w:hanging="337"/>
      </w:pPr>
      <w:rPr>
        <w:rFonts w:hint="default"/>
        <w:lang w:val="sq-AL" w:eastAsia="en-US" w:bidi="ar-SA"/>
      </w:rPr>
    </w:lvl>
    <w:lvl w:ilvl="2" w:tplc="5AF60C5E">
      <w:numFmt w:val="bullet"/>
      <w:lvlText w:val="•"/>
      <w:lvlJc w:val="left"/>
      <w:pPr>
        <w:ind w:left="1510" w:hanging="337"/>
      </w:pPr>
      <w:rPr>
        <w:rFonts w:hint="default"/>
        <w:lang w:val="sq-AL" w:eastAsia="en-US" w:bidi="ar-SA"/>
      </w:rPr>
    </w:lvl>
    <w:lvl w:ilvl="3" w:tplc="C9322000">
      <w:numFmt w:val="bullet"/>
      <w:lvlText w:val="•"/>
      <w:lvlJc w:val="left"/>
      <w:pPr>
        <w:ind w:left="1995" w:hanging="337"/>
      </w:pPr>
      <w:rPr>
        <w:rFonts w:hint="default"/>
        <w:lang w:val="sq-AL" w:eastAsia="en-US" w:bidi="ar-SA"/>
      </w:rPr>
    </w:lvl>
    <w:lvl w:ilvl="4" w:tplc="11E62B88">
      <w:numFmt w:val="bullet"/>
      <w:lvlText w:val="•"/>
      <w:lvlJc w:val="left"/>
      <w:pPr>
        <w:ind w:left="2480" w:hanging="337"/>
      </w:pPr>
      <w:rPr>
        <w:rFonts w:hint="default"/>
        <w:lang w:val="sq-AL" w:eastAsia="en-US" w:bidi="ar-SA"/>
      </w:rPr>
    </w:lvl>
    <w:lvl w:ilvl="5" w:tplc="71FC5E96">
      <w:numFmt w:val="bullet"/>
      <w:lvlText w:val="•"/>
      <w:lvlJc w:val="left"/>
      <w:pPr>
        <w:ind w:left="2966" w:hanging="337"/>
      </w:pPr>
      <w:rPr>
        <w:rFonts w:hint="default"/>
        <w:lang w:val="sq-AL" w:eastAsia="en-US" w:bidi="ar-SA"/>
      </w:rPr>
    </w:lvl>
    <w:lvl w:ilvl="6" w:tplc="2D743C78">
      <w:numFmt w:val="bullet"/>
      <w:lvlText w:val="•"/>
      <w:lvlJc w:val="left"/>
      <w:pPr>
        <w:ind w:left="3451" w:hanging="337"/>
      </w:pPr>
      <w:rPr>
        <w:rFonts w:hint="default"/>
        <w:lang w:val="sq-AL" w:eastAsia="en-US" w:bidi="ar-SA"/>
      </w:rPr>
    </w:lvl>
    <w:lvl w:ilvl="7" w:tplc="283E4F56">
      <w:numFmt w:val="bullet"/>
      <w:lvlText w:val="•"/>
      <w:lvlJc w:val="left"/>
      <w:pPr>
        <w:ind w:left="3936" w:hanging="337"/>
      </w:pPr>
      <w:rPr>
        <w:rFonts w:hint="default"/>
        <w:lang w:val="sq-AL" w:eastAsia="en-US" w:bidi="ar-SA"/>
      </w:rPr>
    </w:lvl>
    <w:lvl w:ilvl="8" w:tplc="2C5C4F78">
      <w:numFmt w:val="bullet"/>
      <w:lvlText w:val="•"/>
      <w:lvlJc w:val="left"/>
      <w:pPr>
        <w:ind w:left="4421" w:hanging="337"/>
      </w:pPr>
      <w:rPr>
        <w:rFonts w:hint="default"/>
        <w:lang w:val="sq-AL" w:eastAsia="en-US" w:bidi="ar-SA"/>
      </w:rPr>
    </w:lvl>
  </w:abstractNum>
  <w:abstractNum w:abstractNumId="19" w15:restartNumberingAfterBreak="0">
    <w:nsid w:val="537D19AD"/>
    <w:multiLevelType w:val="hybridMultilevel"/>
    <w:tmpl w:val="59209D38"/>
    <w:lvl w:ilvl="0" w:tplc="DFBA76BA">
      <w:numFmt w:val="bullet"/>
      <w:lvlText w:val="•"/>
      <w:lvlJc w:val="left"/>
      <w:pPr>
        <w:ind w:left="359" w:hanging="144"/>
      </w:pPr>
      <w:rPr>
        <w:rFonts w:hint="default" w:ascii="Georgia" w:hAnsi="Georgia" w:eastAsia="Georgia" w:cs="Georgia"/>
        <w:w w:val="100"/>
        <w:sz w:val="22"/>
        <w:szCs w:val="22"/>
        <w:lang w:val="sq-AL" w:eastAsia="en-US" w:bidi="ar-SA"/>
      </w:rPr>
    </w:lvl>
    <w:lvl w:ilvl="1" w:tplc="17825338">
      <w:numFmt w:val="bullet"/>
      <w:lvlText w:val="•"/>
      <w:lvlJc w:val="left"/>
      <w:pPr>
        <w:ind w:left="863" w:hanging="144"/>
      </w:pPr>
      <w:rPr>
        <w:rFonts w:hint="default"/>
        <w:lang w:val="sq-AL" w:eastAsia="en-US" w:bidi="ar-SA"/>
      </w:rPr>
    </w:lvl>
    <w:lvl w:ilvl="2" w:tplc="DE68DDA6">
      <w:numFmt w:val="bullet"/>
      <w:lvlText w:val="•"/>
      <w:lvlJc w:val="left"/>
      <w:pPr>
        <w:ind w:left="1366" w:hanging="144"/>
      </w:pPr>
      <w:rPr>
        <w:rFonts w:hint="default"/>
        <w:lang w:val="sq-AL" w:eastAsia="en-US" w:bidi="ar-SA"/>
      </w:rPr>
    </w:lvl>
    <w:lvl w:ilvl="3" w:tplc="B9766D04">
      <w:numFmt w:val="bullet"/>
      <w:lvlText w:val="•"/>
      <w:lvlJc w:val="left"/>
      <w:pPr>
        <w:ind w:left="1869" w:hanging="144"/>
      </w:pPr>
      <w:rPr>
        <w:rFonts w:hint="default"/>
        <w:lang w:val="sq-AL" w:eastAsia="en-US" w:bidi="ar-SA"/>
      </w:rPr>
    </w:lvl>
    <w:lvl w:ilvl="4" w:tplc="C45E03FC">
      <w:numFmt w:val="bullet"/>
      <w:lvlText w:val="•"/>
      <w:lvlJc w:val="left"/>
      <w:pPr>
        <w:ind w:left="2372" w:hanging="144"/>
      </w:pPr>
      <w:rPr>
        <w:rFonts w:hint="default"/>
        <w:lang w:val="sq-AL" w:eastAsia="en-US" w:bidi="ar-SA"/>
      </w:rPr>
    </w:lvl>
    <w:lvl w:ilvl="5" w:tplc="53F669B0">
      <w:numFmt w:val="bullet"/>
      <w:lvlText w:val="•"/>
      <w:lvlJc w:val="left"/>
      <w:pPr>
        <w:ind w:left="2876" w:hanging="144"/>
      </w:pPr>
      <w:rPr>
        <w:rFonts w:hint="default"/>
        <w:lang w:val="sq-AL" w:eastAsia="en-US" w:bidi="ar-SA"/>
      </w:rPr>
    </w:lvl>
    <w:lvl w:ilvl="6" w:tplc="1AEE82E2">
      <w:numFmt w:val="bullet"/>
      <w:lvlText w:val="•"/>
      <w:lvlJc w:val="left"/>
      <w:pPr>
        <w:ind w:left="3379" w:hanging="144"/>
      </w:pPr>
      <w:rPr>
        <w:rFonts w:hint="default"/>
        <w:lang w:val="sq-AL" w:eastAsia="en-US" w:bidi="ar-SA"/>
      </w:rPr>
    </w:lvl>
    <w:lvl w:ilvl="7" w:tplc="93F6AB60">
      <w:numFmt w:val="bullet"/>
      <w:lvlText w:val="•"/>
      <w:lvlJc w:val="left"/>
      <w:pPr>
        <w:ind w:left="3882" w:hanging="144"/>
      </w:pPr>
      <w:rPr>
        <w:rFonts w:hint="default"/>
        <w:lang w:val="sq-AL" w:eastAsia="en-US" w:bidi="ar-SA"/>
      </w:rPr>
    </w:lvl>
    <w:lvl w:ilvl="8" w:tplc="0C6609CE">
      <w:numFmt w:val="bullet"/>
      <w:lvlText w:val="•"/>
      <w:lvlJc w:val="left"/>
      <w:pPr>
        <w:ind w:left="4385" w:hanging="144"/>
      </w:pPr>
      <w:rPr>
        <w:rFonts w:hint="default"/>
        <w:lang w:val="sq-AL" w:eastAsia="en-US" w:bidi="ar-SA"/>
      </w:rPr>
    </w:lvl>
  </w:abstractNum>
  <w:abstractNum w:abstractNumId="20" w15:restartNumberingAfterBreak="0">
    <w:nsid w:val="53BB7D18"/>
    <w:multiLevelType w:val="hybridMultilevel"/>
    <w:tmpl w:val="CFB00A78"/>
    <w:lvl w:ilvl="0" w:tplc="04090001">
      <w:start w:val="1"/>
      <w:numFmt w:val="bullet"/>
      <w:lvlText w:val=""/>
      <w:lvlJc w:val="left"/>
      <w:pPr>
        <w:ind w:left="121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1" w15:restartNumberingAfterBreak="0">
    <w:nsid w:val="59A853CC"/>
    <w:multiLevelType w:val="hybridMultilevel"/>
    <w:tmpl w:val="E8C0C232"/>
    <w:lvl w:ilvl="0" w:tplc="A9F24190">
      <w:numFmt w:val="bullet"/>
      <w:lvlText w:val=""/>
      <w:lvlJc w:val="left"/>
      <w:pPr>
        <w:ind w:left="533" w:hanging="337"/>
      </w:pPr>
      <w:rPr>
        <w:rFonts w:hint="default" w:ascii="Symbol" w:hAnsi="Symbol" w:eastAsia="Symbol" w:cs="Symbol"/>
        <w:w w:val="100"/>
        <w:sz w:val="20"/>
        <w:szCs w:val="20"/>
        <w:lang w:val="sq-AL" w:eastAsia="en-US" w:bidi="ar-SA"/>
      </w:rPr>
    </w:lvl>
    <w:lvl w:ilvl="1" w:tplc="AD8AF358">
      <w:numFmt w:val="bullet"/>
      <w:lvlText w:val="•"/>
      <w:lvlJc w:val="left"/>
      <w:pPr>
        <w:ind w:left="1025" w:hanging="337"/>
      </w:pPr>
      <w:rPr>
        <w:rFonts w:hint="default"/>
        <w:lang w:val="sq-AL" w:eastAsia="en-US" w:bidi="ar-SA"/>
      </w:rPr>
    </w:lvl>
    <w:lvl w:ilvl="2" w:tplc="15884396">
      <w:numFmt w:val="bullet"/>
      <w:lvlText w:val="•"/>
      <w:lvlJc w:val="left"/>
      <w:pPr>
        <w:ind w:left="1510" w:hanging="337"/>
      </w:pPr>
      <w:rPr>
        <w:rFonts w:hint="default"/>
        <w:lang w:val="sq-AL" w:eastAsia="en-US" w:bidi="ar-SA"/>
      </w:rPr>
    </w:lvl>
    <w:lvl w:ilvl="3" w:tplc="20F48022">
      <w:numFmt w:val="bullet"/>
      <w:lvlText w:val="•"/>
      <w:lvlJc w:val="left"/>
      <w:pPr>
        <w:ind w:left="1995" w:hanging="337"/>
      </w:pPr>
      <w:rPr>
        <w:rFonts w:hint="default"/>
        <w:lang w:val="sq-AL" w:eastAsia="en-US" w:bidi="ar-SA"/>
      </w:rPr>
    </w:lvl>
    <w:lvl w:ilvl="4" w:tplc="0E948818">
      <w:numFmt w:val="bullet"/>
      <w:lvlText w:val="•"/>
      <w:lvlJc w:val="left"/>
      <w:pPr>
        <w:ind w:left="2480" w:hanging="337"/>
      </w:pPr>
      <w:rPr>
        <w:rFonts w:hint="default"/>
        <w:lang w:val="sq-AL" w:eastAsia="en-US" w:bidi="ar-SA"/>
      </w:rPr>
    </w:lvl>
    <w:lvl w:ilvl="5" w:tplc="A5EA9DD8">
      <w:numFmt w:val="bullet"/>
      <w:lvlText w:val="•"/>
      <w:lvlJc w:val="left"/>
      <w:pPr>
        <w:ind w:left="2966" w:hanging="337"/>
      </w:pPr>
      <w:rPr>
        <w:rFonts w:hint="default"/>
        <w:lang w:val="sq-AL" w:eastAsia="en-US" w:bidi="ar-SA"/>
      </w:rPr>
    </w:lvl>
    <w:lvl w:ilvl="6" w:tplc="1428C7F6">
      <w:numFmt w:val="bullet"/>
      <w:lvlText w:val="•"/>
      <w:lvlJc w:val="left"/>
      <w:pPr>
        <w:ind w:left="3451" w:hanging="337"/>
      </w:pPr>
      <w:rPr>
        <w:rFonts w:hint="default"/>
        <w:lang w:val="sq-AL" w:eastAsia="en-US" w:bidi="ar-SA"/>
      </w:rPr>
    </w:lvl>
    <w:lvl w:ilvl="7" w:tplc="D6F0300E">
      <w:numFmt w:val="bullet"/>
      <w:lvlText w:val="•"/>
      <w:lvlJc w:val="left"/>
      <w:pPr>
        <w:ind w:left="3936" w:hanging="337"/>
      </w:pPr>
      <w:rPr>
        <w:rFonts w:hint="default"/>
        <w:lang w:val="sq-AL" w:eastAsia="en-US" w:bidi="ar-SA"/>
      </w:rPr>
    </w:lvl>
    <w:lvl w:ilvl="8" w:tplc="ECAE9574">
      <w:numFmt w:val="bullet"/>
      <w:lvlText w:val="•"/>
      <w:lvlJc w:val="left"/>
      <w:pPr>
        <w:ind w:left="4421" w:hanging="337"/>
      </w:pPr>
      <w:rPr>
        <w:rFonts w:hint="default"/>
        <w:lang w:val="sq-AL" w:eastAsia="en-US" w:bidi="ar-SA"/>
      </w:rPr>
    </w:lvl>
  </w:abstractNum>
  <w:abstractNum w:abstractNumId="22" w15:restartNumberingAfterBreak="0">
    <w:nsid w:val="62104C44"/>
    <w:multiLevelType w:val="hybridMultilevel"/>
    <w:tmpl w:val="2BF0FB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DD01AB8"/>
    <w:multiLevelType w:val="hybridMultilevel"/>
    <w:tmpl w:val="FD30BE7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4" w15:restartNumberingAfterBreak="0">
    <w:nsid w:val="6F2123D1"/>
    <w:multiLevelType w:val="hybridMultilevel"/>
    <w:tmpl w:val="EE20E890"/>
    <w:lvl w:ilvl="0" w:tplc="6E9CEBCC">
      <w:start w:val="1"/>
      <w:numFmt w:val="decimal"/>
      <w:lvlText w:val="%1."/>
      <w:lvlJc w:val="left"/>
      <w:pPr>
        <w:ind w:left="450" w:hanging="360"/>
      </w:pPr>
      <w:rPr>
        <w:b/>
        <w:sz w:val="28"/>
        <w:szCs w:val="28"/>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abstractNum w:abstractNumId="25" w15:restartNumberingAfterBreak="0">
    <w:nsid w:val="74942232"/>
    <w:multiLevelType w:val="hybridMultilevel"/>
    <w:tmpl w:val="33E6731E"/>
    <w:lvl w:ilvl="0" w:tplc="B4A0EB04">
      <w:numFmt w:val="bullet"/>
      <w:lvlText w:val=""/>
      <w:lvlJc w:val="left"/>
      <w:pPr>
        <w:ind w:left="533" w:hanging="337"/>
      </w:pPr>
      <w:rPr>
        <w:rFonts w:hint="default" w:ascii="Symbol" w:hAnsi="Symbol" w:eastAsia="Symbol" w:cs="Symbol"/>
        <w:w w:val="100"/>
        <w:sz w:val="20"/>
        <w:szCs w:val="20"/>
        <w:lang w:val="sq-AL" w:eastAsia="en-US" w:bidi="ar-SA"/>
      </w:rPr>
    </w:lvl>
    <w:lvl w:ilvl="1" w:tplc="C0087FF2">
      <w:numFmt w:val="bullet"/>
      <w:lvlText w:val="•"/>
      <w:lvlJc w:val="left"/>
      <w:pPr>
        <w:ind w:left="1025" w:hanging="337"/>
      </w:pPr>
      <w:rPr>
        <w:rFonts w:hint="default"/>
        <w:lang w:val="sq-AL" w:eastAsia="en-US" w:bidi="ar-SA"/>
      </w:rPr>
    </w:lvl>
    <w:lvl w:ilvl="2" w:tplc="E1F2B860">
      <w:numFmt w:val="bullet"/>
      <w:lvlText w:val="•"/>
      <w:lvlJc w:val="left"/>
      <w:pPr>
        <w:ind w:left="1510" w:hanging="337"/>
      </w:pPr>
      <w:rPr>
        <w:rFonts w:hint="default"/>
        <w:lang w:val="sq-AL" w:eastAsia="en-US" w:bidi="ar-SA"/>
      </w:rPr>
    </w:lvl>
    <w:lvl w:ilvl="3" w:tplc="DA28D722">
      <w:numFmt w:val="bullet"/>
      <w:lvlText w:val="•"/>
      <w:lvlJc w:val="left"/>
      <w:pPr>
        <w:ind w:left="1995" w:hanging="337"/>
      </w:pPr>
      <w:rPr>
        <w:rFonts w:hint="default"/>
        <w:lang w:val="sq-AL" w:eastAsia="en-US" w:bidi="ar-SA"/>
      </w:rPr>
    </w:lvl>
    <w:lvl w:ilvl="4" w:tplc="F03E2D24">
      <w:numFmt w:val="bullet"/>
      <w:lvlText w:val="•"/>
      <w:lvlJc w:val="left"/>
      <w:pPr>
        <w:ind w:left="2480" w:hanging="337"/>
      </w:pPr>
      <w:rPr>
        <w:rFonts w:hint="default"/>
        <w:lang w:val="sq-AL" w:eastAsia="en-US" w:bidi="ar-SA"/>
      </w:rPr>
    </w:lvl>
    <w:lvl w:ilvl="5" w:tplc="2B06DF06">
      <w:numFmt w:val="bullet"/>
      <w:lvlText w:val="•"/>
      <w:lvlJc w:val="left"/>
      <w:pPr>
        <w:ind w:left="2965" w:hanging="337"/>
      </w:pPr>
      <w:rPr>
        <w:rFonts w:hint="default"/>
        <w:lang w:val="sq-AL" w:eastAsia="en-US" w:bidi="ar-SA"/>
      </w:rPr>
    </w:lvl>
    <w:lvl w:ilvl="6" w:tplc="AB0694B4">
      <w:numFmt w:val="bullet"/>
      <w:lvlText w:val="•"/>
      <w:lvlJc w:val="left"/>
      <w:pPr>
        <w:ind w:left="3450" w:hanging="337"/>
      </w:pPr>
      <w:rPr>
        <w:rFonts w:hint="default"/>
        <w:lang w:val="sq-AL" w:eastAsia="en-US" w:bidi="ar-SA"/>
      </w:rPr>
    </w:lvl>
    <w:lvl w:ilvl="7" w:tplc="3E2802D0">
      <w:numFmt w:val="bullet"/>
      <w:lvlText w:val="•"/>
      <w:lvlJc w:val="left"/>
      <w:pPr>
        <w:ind w:left="3935" w:hanging="337"/>
      </w:pPr>
      <w:rPr>
        <w:rFonts w:hint="default"/>
        <w:lang w:val="sq-AL" w:eastAsia="en-US" w:bidi="ar-SA"/>
      </w:rPr>
    </w:lvl>
    <w:lvl w:ilvl="8" w:tplc="1DBACC5E">
      <w:numFmt w:val="bullet"/>
      <w:lvlText w:val="•"/>
      <w:lvlJc w:val="left"/>
      <w:pPr>
        <w:ind w:left="4420" w:hanging="337"/>
      </w:pPr>
      <w:rPr>
        <w:rFonts w:hint="default"/>
        <w:lang w:val="sq-AL" w:eastAsia="en-US" w:bidi="ar-SA"/>
      </w:rPr>
    </w:lvl>
  </w:abstractNum>
  <w:num w:numId="1" w16cid:durableId="219485227">
    <w:abstractNumId w:val="16"/>
  </w:num>
  <w:num w:numId="2" w16cid:durableId="1915428661">
    <w:abstractNumId w:val="8"/>
  </w:num>
  <w:num w:numId="3" w16cid:durableId="1022048496">
    <w:abstractNumId w:val="11"/>
  </w:num>
  <w:num w:numId="4" w16cid:durableId="1985237183">
    <w:abstractNumId w:val="5"/>
  </w:num>
  <w:num w:numId="5" w16cid:durableId="86580417">
    <w:abstractNumId w:val="13"/>
  </w:num>
  <w:num w:numId="6" w16cid:durableId="558706677">
    <w:abstractNumId w:val="21"/>
  </w:num>
  <w:num w:numId="7" w16cid:durableId="2143884449">
    <w:abstractNumId w:val="1"/>
  </w:num>
  <w:num w:numId="8" w16cid:durableId="1896117692">
    <w:abstractNumId w:val="2"/>
  </w:num>
  <w:num w:numId="9" w16cid:durableId="673336062">
    <w:abstractNumId w:val="10"/>
  </w:num>
  <w:num w:numId="10" w16cid:durableId="214705333">
    <w:abstractNumId w:val="9"/>
  </w:num>
  <w:num w:numId="11" w16cid:durableId="1478112593">
    <w:abstractNumId w:val="19"/>
  </w:num>
  <w:num w:numId="12" w16cid:durableId="360476997">
    <w:abstractNumId w:val="18"/>
  </w:num>
  <w:num w:numId="13" w16cid:durableId="1184127706">
    <w:abstractNumId w:val="14"/>
  </w:num>
  <w:num w:numId="14" w16cid:durableId="858391631">
    <w:abstractNumId w:val="15"/>
  </w:num>
  <w:num w:numId="15" w16cid:durableId="2049337292">
    <w:abstractNumId w:val="25"/>
  </w:num>
  <w:num w:numId="16" w16cid:durableId="2108231398">
    <w:abstractNumId w:val="17"/>
  </w:num>
  <w:num w:numId="17" w16cid:durableId="1352533985">
    <w:abstractNumId w:val="3"/>
  </w:num>
  <w:num w:numId="18" w16cid:durableId="719481582">
    <w:abstractNumId w:val="20"/>
  </w:num>
  <w:num w:numId="19" w16cid:durableId="1844973338">
    <w:abstractNumId w:val="23"/>
  </w:num>
  <w:num w:numId="20" w16cid:durableId="2101878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20085680">
    <w:abstractNumId w:val="0"/>
  </w:num>
  <w:num w:numId="22" w16cid:durableId="1045258179">
    <w:abstractNumId w:val="22"/>
  </w:num>
  <w:num w:numId="23" w16cid:durableId="615333816">
    <w:abstractNumId w:val="4"/>
  </w:num>
  <w:num w:numId="24" w16cid:durableId="2088915405">
    <w:abstractNumId w:val="7"/>
  </w:num>
  <w:num w:numId="25" w16cid:durableId="25377052">
    <w:abstractNumId w:val="12"/>
  </w:num>
  <w:num w:numId="26" w16cid:durableId="2020651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trackRevisions w:val="false"/>
  <w:defaultTabStop w:val="720"/>
  <w:hyphenationZone w:val="425"/>
  <w:drawingGridHorizontalSpacing w:val="110"/>
  <w:displayHorizontalDrawingGridEvery w:val="2"/>
  <w:characterSpacingControl w:val="doNotCompress"/>
  <w:hdrShapeDefaults>
    <o:shapedefaults v:ext="edit" spidmax="2071"/>
  </w:hdrShapeDefaults>
  <w:footnotePr>
    <w:footnote w:id="-1"/>
    <w:footnote w:id="0"/>
    <w:footnote w:id="1"/>
  </w:footnotePr>
  <w:endnotePr>
    <w:endnote w:id="-1"/>
    <w:endnote w:id="0"/>
    <w:endnote w:id="1"/>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F5E06"/>
    <w:rsid w:val="00013CBB"/>
    <w:rsid w:val="0003260D"/>
    <w:rsid w:val="00066EDB"/>
    <w:rsid w:val="000F0967"/>
    <w:rsid w:val="000F5E06"/>
    <w:rsid w:val="000F69ED"/>
    <w:rsid w:val="001323DB"/>
    <w:rsid w:val="0013490B"/>
    <w:rsid w:val="0018149D"/>
    <w:rsid w:val="00204241"/>
    <w:rsid w:val="00211589"/>
    <w:rsid w:val="002218F6"/>
    <w:rsid w:val="00242B4E"/>
    <w:rsid w:val="00291940"/>
    <w:rsid w:val="00292CAC"/>
    <w:rsid w:val="002C3870"/>
    <w:rsid w:val="00375516"/>
    <w:rsid w:val="003C67E6"/>
    <w:rsid w:val="003F252E"/>
    <w:rsid w:val="00452F57"/>
    <w:rsid w:val="004732B5"/>
    <w:rsid w:val="004918F7"/>
    <w:rsid w:val="00494AA5"/>
    <w:rsid w:val="004D6148"/>
    <w:rsid w:val="00506093"/>
    <w:rsid w:val="005218D7"/>
    <w:rsid w:val="00532588"/>
    <w:rsid w:val="00586DE2"/>
    <w:rsid w:val="005E2BC5"/>
    <w:rsid w:val="00617323"/>
    <w:rsid w:val="00642339"/>
    <w:rsid w:val="00663C10"/>
    <w:rsid w:val="00671325"/>
    <w:rsid w:val="006823FD"/>
    <w:rsid w:val="006C2BE7"/>
    <w:rsid w:val="0073170C"/>
    <w:rsid w:val="007504AA"/>
    <w:rsid w:val="007704CA"/>
    <w:rsid w:val="007E1BC5"/>
    <w:rsid w:val="007E4E12"/>
    <w:rsid w:val="0080728B"/>
    <w:rsid w:val="008136BA"/>
    <w:rsid w:val="00822F84"/>
    <w:rsid w:val="00845A7B"/>
    <w:rsid w:val="00854594"/>
    <w:rsid w:val="00884FC6"/>
    <w:rsid w:val="008B264A"/>
    <w:rsid w:val="008B78A2"/>
    <w:rsid w:val="00904474"/>
    <w:rsid w:val="009441BD"/>
    <w:rsid w:val="00962B27"/>
    <w:rsid w:val="00973AB9"/>
    <w:rsid w:val="00A41D82"/>
    <w:rsid w:val="00A605C9"/>
    <w:rsid w:val="00A82B27"/>
    <w:rsid w:val="00A97928"/>
    <w:rsid w:val="00AB2900"/>
    <w:rsid w:val="00B13F26"/>
    <w:rsid w:val="00B35815"/>
    <w:rsid w:val="00B41546"/>
    <w:rsid w:val="00B9245D"/>
    <w:rsid w:val="00BB642A"/>
    <w:rsid w:val="00C139AC"/>
    <w:rsid w:val="00C243CC"/>
    <w:rsid w:val="00C9673E"/>
    <w:rsid w:val="00D143D2"/>
    <w:rsid w:val="00D26B31"/>
    <w:rsid w:val="00D6628C"/>
    <w:rsid w:val="00D70FB5"/>
    <w:rsid w:val="00DB2186"/>
    <w:rsid w:val="00DB618E"/>
    <w:rsid w:val="00DE2341"/>
    <w:rsid w:val="00DE319D"/>
    <w:rsid w:val="00E90D25"/>
    <w:rsid w:val="00EF1140"/>
    <w:rsid w:val="00F31403"/>
    <w:rsid w:val="00F94219"/>
    <w:rsid w:val="00F96CDA"/>
    <w:rsid w:val="00FC0918"/>
    <w:rsid w:val="00FC0B8C"/>
    <w:rsid w:val="00FC4E7A"/>
    <w:rsid w:val="00FE065A"/>
    <w:rsid w:val="00FF40C7"/>
    <w:rsid w:val="34DCD059"/>
    <w:rsid w:val="35C38DF4"/>
    <w:rsid w:val="4309F0C1"/>
    <w:rsid w:val="56FADC67"/>
    <w:rsid w:val="5A8B6DE2"/>
    <w:rsid w:val="5C5D9EB5"/>
    <w:rsid w:val="6C8B9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3C55F2DA"/>
  <w15:docId w15:val="{C13A28B0-9B4F-424B-BB65-4367CC43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Pr>
      <w:rFonts w:ascii="Georgia" w:hAnsi="Georgia" w:eastAsia="Georgia" w:cs="Georgia"/>
      <w:lang w:val="sq-AL"/>
    </w:rPr>
  </w:style>
  <w:style w:type="paragraph" w:styleId="berschrift1">
    <w:name w:val="heading 1"/>
    <w:basedOn w:val="Standard"/>
    <w:uiPriority w:val="9"/>
    <w:qFormat/>
    <w:pPr>
      <w:ind w:left="118"/>
      <w:jc w:val="both"/>
      <w:outlineLvl w:val="0"/>
    </w:pPr>
    <w:rPr>
      <w:b/>
      <w:bCs/>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Textkrper">
    <w:name w:val="Body Text"/>
    <w:basedOn w:val="Standard"/>
    <w:uiPriority w:val="1"/>
    <w:qFormat/>
  </w:style>
  <w:style w:type="paragraph" w:styleId="Listenabsatz">
    <w:name w:val="List Paragraph"/>
    <w:basedOn w:val="Standard"/>
    <w:uiPriority w:val="34"/>
    <w:qFormat/>
    <w:pPr>
      <w:spacing w:before="1"/>
      <w:ind w:left="560" w:hanging="361"/>
    </w:pPr>
  </w:style>
  <w:style w:type="paragraph" w:styleId="TableParagraph" w:customStyle="1">
    <w:name w:val="Table Paragraph"/>
    <w:basedOn w:val="Standard"/>
    <w:uiPriority w:val="1"/>
    <w:qFormat/>
  </w:style>
  <w:style w:type="paragraph" w:styleId="StandardWeb">
    <w:name w:val="Normal (Web)"/>
    <w:basedOn w:val="Standard"/>
    <w:uiPriority w:val="99"/>
    <w:unhideWhenUsed/>
    <w:rsid w:val="00973AB9"/>
    <w:pPr>
      <w:widowControl/>
      <w:autoSpaceDE/>
      <w:autoSpaceDN/>
      <w:spacing w:before="100" w:beforeAutospacing="1" w:after="100" w:afterAutospacing="1"/>
    </w:pPr>
    <w:rPr>
      <w:rFonts w:ascii="Times New Roman" w:hAnsi="Times New Roman" w:eastAsia="Times New Roman" w:cs="Times New Roman"/>
      <w:sz w:val="24"/>
      <w:szCs w:val="24"/>
      <w:lang w:val="en-US"/>
    </w:rPr>
  </w:style>
  <w:style w:type="table" w:styleId="Tabellenraster">
    <w:name w:val="Table Grid"/>
    <w:basedOn w:val="NormaleTabelle"/>
    <w:uiPriority w:val="39"/>
    <w:rsid w:val="005218D7"/>
    <w:pPr>
      <w:widowControl/>
      <w:autoSpaceDE/>
      <w:autoSpaceDN/>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ynqvb" w:customStyle="1">
    <w:name w:val="rynqvb"/>
    <w:basedOn w:val="Absatz-Standardschriftart"/>
    <w:rsid w:val="00663C10"/>
  </w:style>
  <w:style w:type="character" w:styleId="tlid-translation" w:customStyle="1">
    <w:name w:val="tlid-translation"/>
    <w:basedOn w:val="Absatz-Standardschriftart"/>
    <w:rsid w:val="00FF40C7"/>
  </w:style>
  <w:style w:type="character" w:styleId="hwtze" w:customStyle="1">
    <w:name w:val="hwtze"/>
    <w:basedOn w:val="Absatz-Standardschriftart"/>
    <w:rsid w:val="00FF40C7"/>
  </w:style>
  <w:style w:type="paragraph" w:styleId="Kopfzeile">
    <w:name w:val="header"/>
    <w:basedOn w:val="Standard"/>
    <w:link w:val="KopfzeileZchn"/>
    <w:uiPriority w:val="99"/>
    <w:semiHidden/>
    <w:unhideWhenUsed/>
    <w:rsid w:val="00B35815"/>
    <w:pPr>
      <w:tabs>
        <w:tab w:val="center" w:pos="4536"/>
        <w:tab w:val="right" w:pos="9072"/>
      </w:tabs>
    </w:pPr>
  </w:style>
  <w:style w:type="character" w:styleId="KopfzeileZchn" w:customStyle="1">
    <w:name w:val="Kopfzeile Zchn"/>
    <w:basedOn w:val="Absatz-Standardschriftart"/>
    <w:link w:val="Kopfzeile"/>
    <w:uiPriority w:val="99"/>
    <w:semiHidden/>
    <w:rsid w:val="00B35815"/>
    <w:rPr>
      <w:rFonts w:ascii="Georgia" w:hAnsi="Georgia" w:eastAsia="Georgia" w:cs="Georgia"/>
      <w:lang w:val="sq-AL"/>
    </w:rPr>
  </w:style>
  <w:style w:type="paragraph" w:styleId="Fuzeile">
    <w:name w:val="footer"/>
    <w:basedOn w:val="Standard"/>
    <w:link w:val="FuzeileZchn"/>
    <w:uiPriority w:val="99"/>
    <w:semiHidden/>
    <w:unhideWhenUsed/>
    <w:rsid w:val="00B35815"/>
    <w:pPr>
      <w:tabs>
        <w:tab w:val="center" w:pos="4536"/>
        <w:tab w:val="right" w:pos="9072"/>
      </w:tabs>
    </w:pPr>
  </w:style>
  <w:style w:type="character" w:styleId="FuzeileZchn" w:customStyle="1">
    <w:name w:val="Fußzeile Zchn"/>
    <w:basedOn w:val="Absatz-Standardschriftart"/>
    <w:link w:val="Fuzeile"/>
    <w:uiPriority w:val="99"/>
    <w:semiHidden/>
    <w:rsid w:val="00B35815"/>
    <w:rPr>
      <w:rFonts w:ascii="Georgia" w:hAnsi="Georgia" w:eastAsia="Georgia" w:cs="Georgia"/>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016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eader" Target="header4.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_rels/header2.xml.rels><?xml version="1.0" encoding="UTF-8" standalone="yes"?>
<Relationships xmlns="http://schemas.openxmlformats.org/package/2006/relationships"><Relationship Id="rId1" Type="http://schemas.openxmlformats.org/officeDocument/2006/relationships/image" Target="media/image1.jpeg" /></Relationships>
</file>

<file path=word/_rels/header3.xml.rels><?xml version="1.0" encoding="UTF-8" standalone="yes"?>
<Relationships xmlns="http://schemas.openxmlformats.org/package/2006/relationships"><Relationship Id="rId1" Type="http://schemas.openxmlformats.org/officeDocument/2006/relationships/image" Target="media/image1.jpeg" /></Relationships>
</file>

<file path=word/_rels/header4.xml.rels><?xml version="1.0" encoding="UTF-8" standalone="yes"?>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A500B-E8F8-41B4-9420-C8148A4D6060}">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Dugagjin Sokoli</dc:creator>
  <lastModifiedBy>Agim Prokshaj</lastModifiedBy>
  <revision>57</revision>
  <dcterms:created xsi:type="dcterms:W3CDTF">2024-02-26T21:44:00.0000000Z</dcterms:created>
  <dcterms:modified xsi:type="dcterms:W3CDTF">2024-05-29T21:00:14.5522304Z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2023-03-11T00:00:00Z</vt:filetime>
  </property>
  <property fmtid="{D5CDD505-2E9C-101B-9397-08002B2CF9AE}" pid="3" name="Creator">
    <vt:lpwstr>Microsoft® Word 2016</vt:lpwstr>
  </property>
  <property fmtid="{D5CDD505-2E9C-101B-9397-08002B2CF9AE}" pid="4" name="LastSaved">
    <vt:filetime>2024-02-26T00:00:00Z</vt:filetime>
  </property>
</Properties>
</file>