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720" w:type="dxa"/>
        <w:tblInd w:w="0"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4A0" w:firstRow="1" w:lastRow="0" w:firstColumn="1" w:lastColumn="0" w:noHBand="0" w:noVBand="1"/>
      </w:tblPr>
      <w:tblGrid>
        <w:gridCol w:w="3148"/>
        <w:gridCol w:w="2362"/>
        <w:gridCol w:w="1418"/>
        <w:gridCol w:w="991"/>
        <w:gridCol w:w="1801"/>
      </w:tblGrid>
      <w:tr w:rsidR="003625C8" w14:paraId="71F96B77" w14:textId="77777777" w:rsidTr="003625C8">
        <w:tc>
          <w:tcPr>
            <w:tcW w:w="3147" w:type="dxa"/>
            <w:vMerge w:val="restart"/>
            <w:tcBorders>
              <w:top w:val="single" w:sz="4" w:space="0" w:color="7F7F7F"/>
              <w:left w:val="single" w:sz="4" w:space="0" w:color="7F7F7F"/>
              <w:bottom w:val="single" w:sz="4" w:space="0" w:color="7F7F7F"/>
              <w:right w:val="single" w:sz="4" w:space="0" w:color="7F7F7F"/>
            </w:tcBorders>
            <w:shd w:val="clear" w:color="auto" w:fill="D9E2F3"/>
            <w:vAlign w:val="center"/>
          </w:tcPr>
          <w:p w14:paraId="4603DDC7" w14:textId="77777777" w:rsidR="003625C8" w:rsidRDefault="003625C8">
            <w:pPr>
              <w:spacing w:after="0" w:line="240" w:lineRule="auto"/>
              <w:rPr>
                <w:rFonts w:ascii="Times New Roman" w:eastAsia="Calibri" w:hAnsi="Times New Roman" w:cs="Times New Roman"/>
                <w:b/>
                <w:sz w:val="20"/>
                <w:szCs w:val="20"/>
                <w:lang w:val="sq-AL"/>
              </w:rPr>
            </w:pPr>
            <w:r>
              <w:rPr>
                <w:rFonts w:ascii="Times New Roman" w:eastAsia="Calibri" w:hAnsi="Times New Roman" w:cs="Times New Roman"/>
                <w:b/>
                <w:sz w:val="20"/>
                <w:szCs w:val="20"/>
                <w:lang w:val="sq-AL"/>
              </w:rPr>
              <w:t>Subject</w:t>
            </w:r>
          </w:p>
          <w:p w14:paraId="1D600492" w14:textId="77777777" w:rsidR="003625C8" w:rsidRDefault="003625C8">
            <w:pPr>
              <w:spacing w:line="240" w:lineRule="auto"/>
              <w:rPr>
                <w:rFonts w:ascii="Times New Roman" w:eastAsia="Calibri" w:hAnsi="Times New Roman" w:cs="Times New Roman"/>
                <w:b/>
                <w:sz w:val="20"/>
                <w:szCs w:val="20"/>
                <w:lang w:val="sq-AL"/>
              </w:rPr>
            </w:pPr>
          </w:p>
        </w:tc>
        <w:tc>
          <w:tcPr>
            <w:tcW w:w="6568" w:type="dxa"/>
            <w:gridSpan w:val="4"/>
            <w:tcBorders>
              <w:top w:val="single" w:sz="4" w:space="0" w:color="7F7F7F"/>
              <w:left w:val="single" w:sz="4" w:space="0" w:color="7F7F7F"/>
              <w:bottom w:val="nil"/>
              <w:right w:val="single" w:sz="4" w:space="0" w:color="7F7F7F"/>
            </w:tcBorders>
            <w:vAlign w:val="center"/>
          </w:tcPr>
          <w:p w14:paraId="079C1063" w14:textId="77777777" w:rsidR="003625C8" w:rsidRDefault="003625C8">
            <w:pPr>
              <w:spacing w:line="240" w:lineRule="auto"/>
              <w:jc w:val="center"/>
              <w:rPr>
                <w:rFonts w:ascii="Times New Roman" w:eastAsia="Calibri" w:hAnsi="Times New Roman" w:cs="Times New Roman"/>
                <w:sz w:val="20"/>
                <w:szCs w:val="20"/>
                <w:lang w:val="sq-AL"/>
              </w:rPr>
            </w:pPr>
          </w:p>
          <w:p w14:paraId="092D540D" w14:textId="77777777" w:rsidR="003625C8" w:rsidRDefault="003625C8">
            <w:pPr>
              <w:spacing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GB"/>
              </w:rPr>
              <w:t>Technology of Fruit and Vegetable Processing</w:t>
            </w:r>
          </w:p>
          <w:p w14:paraId="2AFE1F09" w14:textId="77777777" w:rsidR="003625C8" w:rsidRDefault="003625C8">
            <w:pPr>
              <w:spacing w:line="240" w:lineRule="auto"/>
              <w:rPr>
                <w:rFonts w:ascii="Times New Roman" w:eastAsia="Calibri" w:hAnsi="Times New Roman" w:cs="Times New Roman"/>
                <w:sz w:val="20"/>
                <w:szCs w:val="20"/>
                <w:lang w:val="sq-AL"/>
              </w:rPr>
            </w:pPr>
          </w:p>
        </w:tc>
      </w:tr>
      <w:tr w:rsidR="003625C8" w14:paraId="1CC03708" w14:textId="77777777" w:rsidTr="003625C8">
        <w:trPr>
          <w:trHeight w:hRule="exact" w:val="288"/>
        </w:trPr>
        <w:tc>
          <w:tcPr>
            <w:tcW w:w="3147" w:type="dxa"/>
            <w:vMerge/>
            <w:tcBorders>
              <w:top w:val="single" w:sz="4" w:space="0" w:color="7F7F7F"/>
              <w:left w:val="single" w:sz="4" w:space="0" w:color="7F7F7F"/>
              <w:bottom w:val="single" w:sz="4" w:space="0" w:color="7F7F7F"/>
              <w:right w:val="single" w:sz="4" w:space="0" w:color="7F7F7F"/>
            </w:tcBorders>
            <w:vAlign w:val="center"/>
            <w:hideMark/>
          </w:tcPr>
          <w:p w14:paraId="089CB436" w14:textId="77777777" w:rsidR="003625C8" w:rsidRDefault="003625C8">
            <w:pPr>
              <w:spacing w:line="240" w:lineRule="auto"/>
              <w:rPr>
                <w:rFonts w:ascii="Times New Roman" w:eastAsia="Calibri" w:hAnsi="Times New Roman" w:cs="Times New Roman"/>
                <w:b/>
                <w:sz w:val="20"/>
                <w:szCs w:val="20"/>
                <w:lang w:val="sq-AL"/>
              </w:rPr>
            </w:pPr>
          </w:p>
        </w:tc>
        <w:tc>
          <w:tcPr>
            <w:tcW w:w="2361" w:type="dxa"/>
            <w:tcBorders>
              <w:top w:val="nil"/>
              <w:left w:val="single" w:sz="4" w:space="0" w:color="7F7F7F"/>
              <w:bottom w:val="nil"/>
              <w:right w:val="nil"/>
            </w:tcBorders>
            <w:shd w:val="clear" w:color="auto" w:fill="F2F2F2"/>
            <w:vAlign w:val="center"/>
          </w:tcPr>
          <w:p w14:paraId="7EBA3861" w14:textId="77777777" w:rsidR="003625C8" w:rsidRDefault="003625C8">
            <w:pPr>
              <w:spacing w:line="240" w:lineRule="auto"/>
              <w:jc w:val="cente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Type</w:t>
            </w:r>
          </w:p>
          <w:p w14:paraId="4911ED5B" w14:textId="77777777" w:rsidR="003625C8" w:rsidRDefault="003625C8">
            <w:pPr>
              <w:spacing w:line="240" w:lineRule="auto"/>
              <w:jc w:val="center"/>
              <w:rPr>
                <w:rFonts w:ascii="Times New Roman" w:eastAsia="Calibri" w:hAnsi="Times New Roman" w:cs="Times New Roman"/>
                <w:sz w:val="20"/>
                <w:szCs w:val="20"/>
                <w:lang w:val="sq-AL"/>
              </w:rPr>
            </w:pPr>
          </w:p>
        </w:tc>
        <w:tc>
          <w:tcPr>
            <w:tcW w:w="1417" w:type="dxa"/>
            <w:tcBorders>
              <w:top w:val="nil"/>
              <w:left w:val="nil"/>
              <w:bottom w:val="nil"/>
              <w:right w:val="nil"/>
            </w:tcBorders>
            <w:shd w:val="clear" w:color="auto" w:fill="F2F2F2"/>
            <w:vAlign w:val="center"/>
            <w:hideMark/>
          </w:tcPr>
          <w:p w14:paraId="4FCB894F" w14:textId="77777777" w:rsidR="003625C8" w:rsidRDefault="003625C8">
            <w:pPr>
              <w:spacing w:line="240" w:lineRule="auto"/>
              <w:jc w:val="cente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Semester</w:t>
            </w:r>
          </w:p>
        </w:tc>
        <w:tc>
          <w:tcPr>
            <w:tcW w:w="990" w:type="dxa"/>
            <w:tcBorders>
              <w:top w:val="nil"/>
              <w:left w:val="nil"/>
              <w:bottom w:val="nil"/>
              <w:right w:val="nil"/>
            </w:tcBorders>
            <w:shd w:val="clear" w:color="auto" w:fill="F2F2F2"/>
            <w:vAlign w:val="center"/>
            <w:hideMark/>
          </w:tcPr>
          <w:p w14:paraId="4E5F7FF4" w14:textId="77777777" w:rsidR="003625C8" w:rsidRDefault="003625C8">
            <w:pPr>
              <w:spacing w:line="240" w:lineRule="auto"/>
              <w:jc w:val="cente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ECTS</w:t>
            </w:r>
          </w:p>
        </w:tc>
        <w:tc>
          <w:tcPr>
            <w:tcW w:w="1800" w:type="dxa"/>
            <w:tcBorders>
              <w:top w:val="nil"/>
              <w:left w:val="nil"/>
              <w:bottom w:val="nil"/>
              <w:right w:val="single" w:sz="4" w:space="0" w:color="7F7F7F"/>
            </w:tcBorders>
            <w:shd w:val="clear" w:color="auto" w:fill="F2F2F2"/>
            <w:vAlign w:val="center"/>
            <w:hideMark/>
          </w:tcPr>
          <w:p w14:paraId="40BC8ED4" w14:textId="77777777" w:rsidR="003625C8" w:rsidRDefault="003625C8">
            <w:pPr>
              <w:spacing w:line="240" w:lineRule="auto"/>
              <w:jc w:val="cente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Code</w:t>
            </w:r>
          </w:p>
        </w:tc>
      </w:tr>
      <w:tr w:rsidR="003625C8" w14:paraId="572DD24A" w14:textId="77777777" w:rsidTr="003625C8">
        <w:trPr>
          <w:trHeight w:hRule="exact" w:val="288"/>
        </w:trPr>
        <w:tc>
          <w:tcPr>
            <w:tcW w:w="3147" w:type="dxa"/>
            <w:vMerge/>
            <w:tcBorders>
              <w:top w:val="single" w:sz="4" w:space="0" w:color="7F7F7F"/>
              <w:left w:val="single" w:sz="4" w:space="0" w:color="7F7F7F"/>
              <w:bottom w:val="single" w:sz="4" w:space="0" w:color="7F7F7F"/>
              <w:right w:val="single" w:sz="4" w:space="0" w:color="7F7F7F"/>
            </w:tcBorders>
            <w:vAlign w:val="center"/>
            <w:hideMark/>
          </w:tcPr>
          <w:p w14:paraId="150BE37C" w14:textId="77777777" w:rsidR="003625C8" w:rsidRDefault="003625C8">
            <w:pPr>
              <w:spacing w:line="240" w:lineRule="auto"/>
              <w:rPr>
                <w:rFonts w:ascii="Times New Roman" w:eastAsia="Calibri" w:hAnsi="Times New Roman" w:cs="Times New Roman"/>
                <w:b/>
                <w:sz w:val="20"/>
                <w:szCs w:val="20"/>
                <w:lang w:val="sq-AL"/>
              </w:rPr>
            </w:pPr>
          </w:p>
        </w:tc>
        <w:tc>
          <w:tcPr>
            <w:tcW w:w="2361" w:type="dxa"/>
            <w:tcBorders>
              <w:top w:val="nil"/>
              <w:left w:val="single" w:sz="4" w:space="0" w:color="7F7F7F"/>
              <w:bottom w:val="single" w:sz="4" w:space="0" w:color="7F7F7F"/>
              <w:right w:val="nil"/>
            </w:tcBorders>
            <w:vAlign w:val="center"/>
          </w:tcPr>
          <w:p w14:paraId="0422BAA8" w14:textId="77777777" w:rsidR="003625C8" w:rsidRDefault="003625C8">
            <w:pPr>
              <w:spacing w:line="240" w:lineRule="auto"/>
              <w:jc w:val="cente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OBLIGATIVE (O)</w:t>
            </w:r>
          </w:p>
          <w:p w14:paraId="435F71C2" w14:textId="77777777" w:rsidR="003625C8" w:rsidRDefault="003625C8">
            <w:pPr>
              <w:spacing w:line="240" w:lineRule="auto"/>
              <w:jc w:val="center"/>
              <w:rPr>
                <w:rFonts w:ascii="Times New Roman" w:eastAsia="Calibri" w:hAnsi="Times New Roman" w:cs="Times New Roman"/>
                <w:sz w:val="20"/>
                <w:szCs w:val="20"/>
                <w:lang w:val="sq-AL"/>
              </w:rPr>
            </w:pPr>
          </w:p>
        </w:tc>
        <w:tc>
          <w:tcPr>
            <w:tcW w:w="1417" w:type="dxa"/>
            <w:tcBorders>
              <w:top w:val="nil"/>
              <w:left w:val="nil"/>
              <w:bottom w:val="single" w:sz="4" w:space="0" w:color="7F7F7F"/>
              <w:right w:val="nil"/>
            </w:tcBorders>
            <w:vAlign w:val="center"/>
            <w:hideMark/>
          </w:tcPr>
          <w:p w14:paraId="3F9BF831" w14:textId="77777777" w:rsidR="003625C8" w:rsidRDefault="003625C8">
            <w:pPr>
              <w:spacing w:line="240" w:lineRule="auto"/>
              <w:jc w:val="cente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5</w:t>
            </w:r>
          </w:p>
        </w:tc>
        <w:tc>
          <w:tcPr>
            <w:tcW w:w="990" w:type="dxa"/>
            <w:tcBorders>
              <w:top w:val="nil"/>
              <w:left w:val="nil"/>
              <w:bottom w:val="single" w:sz="4" w:space="0" w:color="7F7F7F"/>
              <w:right w:val="nil"/>
            </w:tcBorders>
            <w:vAlign w:val="center"/>
            <w:hideMark/>
          </w:tcPr>
          <w:p w14:paraId="5D8D4C09" w14:textId="77777777" w:rsidR="003625C8" w:rsidRDefault="003625C8">
            <w:pPr>
              <w:spacing w:line="240" w:lineRule="auto"/>
              <w:jc w:val="cente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4</w:t>
            </w:r>
          </w:p>
        </w:tc>
        <w:tc>
          <w:tcPr>
            <w:tcW w:w="1800" w:type="dxa"/>
            <w:tcBorders>
              <w:top w:val="nil"/>
              <w:left w:val="nil"/>
              <w:bottom w:val="single" w:sz="4" w:space="0" w:color="7F7F7F"/>
              <w:right w:val="single" w:sz="4" w:space="0" w:color="7F7F7F"/>
            </w:tcBorders>
            <w:vAlign w:val="center"/>
          </w:tcPr>
          <w:p w14:paraId="10AAE61D" w14:textId="77777777" w:rsidR="003625C8" w:rsidRDefault="003625C8">
            <w:pPr>
              <w:spacing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GB"/>
              </w:rPr>
              <w:t>130TFV311</w:t>
            </w:r>
          </w:p>
          <w:p w14:paraId="074AAF25" w14:textId="77777777" w:rsidR="003625C8" w:rsidRDefault="003625C8">
            <w:pPr>
              <w:spacing w:line="240" w:lineRule="auto"/>
              <w:jc w:val="center"/>
              <w:rPr>
                <w:rFonts w:ascii="Times New Roman" w:eastAsia="Calibri" w:hAnsi="Times New Roman" w:cs="Times New Roman"/>
                <w:color w:val="404040"/>
                <w:sz w:val="20"/>
                <w:szCs w:val="20"/>
                <w:lang w:val="sq-AL"/>
              </w:rPr>
            </w:pPr>
          </w:p>
        </w:tc>
      </w:tr>
      <w:tr w:rsidR="003625C8" w14:paraId="6F407E34" w14:textId="77777777" w:rsidTr="003625C8">
        <w:trPr>
          <w:trHeight w:hRule="exact" w:val="288"/>
        </w:trPr>
        <w:tc>
          <w:tcPr>
            <w:tcW w:w="3147" w:type="dxa"/>
            <w:tcBorders>
              <w:top w:val="single" w:sz="4" w:space="0" w:color="7F7F7F"/>
              <w:left w:val="single" w:sz="4" w:space="0" w:color="7F7F7F"/>
              <w:bottom w:val="nil"/>
              <w:right w:val="nil"/>
            </w:tcBorders>
            <w:shd w:val="clear" w:color="auto" w:fill="D9E2F3"/>
            <w:vAlign w:val="center"/>
            <w:hideMark/>
          </w:tcPr>
          <w:p w14:paraId="13E95566" w14:textId="77777777" w:rsidR="003625C8" w:rsidRDefault="003625C8">
            <w:pPr>
              <w:spacing w:line="240" w:lineRule="auto"/>
              <w:rPr>
                <w:rFonts w:ascii="Times New Roman" w:eastAsia="Calibri" w:hAnsi="Times New Roman" w:cs="Times New Roman"/>
                <w:b/>
                <w:sz w:val="20"/>
                <w:szCs w:val="20"/>
                <w:lang w:val="en-GB"/>
              </w:rPr>
            </w:pPr>
            <w:r>
              <w:rPr>
                <w:rFonts w:ascii="Times New Roman" w:eastAsia="Calibri" w:hAnsi="Times New Roman" w:cs="Times New Roman"/>
                <w:b/>
                <w:sz w:val="20"/>
                <w:szCs w:val="20"/>
                <w:lang w:val="en-GB"/>
              </w:rPr>
              <w:t>Course Lecturer</w:t>
            </w:r>
          </w:p>
        </w:tc>
        <w:tc>
          <w:tcPr>
            <w:tcW w:w="6568" w:type="dxa"/>
            <w:gridSpan w:val="4"/>
            <w:tcBorders>
              <w:top w:val="single" w:sz="4" w:space="0" w:color="7F7F7F"/>
              <w:left w:val="nil"/>
              <w:bottom w:val="nil"/>
              <w:right w:val="single" w:sz="4" w:space="0" w:color="7F7F7F"/>
            </w:tcBorders>
            <w:vAlign w:val="center"/>
            <w:hideMark/>
          </w:tcPr>
          <w:p w14:paraId="797DEED6" w14:textId="77777777" w:rsidR="003625C8" w:rsidRDefault="003625C8">
            <w:pPr>
              <w:spacing w:line="240" w:lineRule="auto"/>
              <w:rPr>
                <w:rFonts w:ascii="Times New Roman" w:eastAsia="Calibri" w:hAnsi="Times New Roman" w:cs="Times New Roman"/>
                <w:color w:val="404040"/>
                <w:sz w:val="20"/>
                <w:szCs w:val="20"/>
                <w:lang w:val="sq-AL"/>
              </w:rPr>
            </w:pPr>
            <w:r>
              <w:rPr>
                <w:rFonts w:ascii="Times New Roman" w:eastAsia="Calibri" w:hAnsi="Times New Roman" w:cs="Times New Roman"/>
                <w:color w:val="404040"/>
                <w:sz w:val="20"/>
                <w:szCs w:val="20"/>
                <w:lang w:val="sq-AL"/>
              </w:rPr>
              <w:t>Nora Rrahimi, Dr.sc</w:t>
            </w:r>
          </w:p>
        </w:tc>
      </w:tr>
      <w:tr w:rsidR="003625C8" w14:paraId="12A382BB" w14:textId="77777777" w:rsidTr="003625C8">
        <w:trPr>
          <w:trHeight w:hRule="exact" w:val="288"/>
        </w:trPr>
        <w:tc>
          <w:tcPr>
            <w:tcW w:w="3147" w:type="dxa"/>
            <w:tcBorders>
              <w:top w:val="nil"/>
              <w:left w:val="single" w:sz="4" w:space="0" w:color="7F7F7F"/>
              <w:bottom w:val="nil"/>
              <w:right w:val="nil"/>
            </w:tcBorders>
            <w:shd w:val="clear" w:color="auto" w:fill="D9E2F3"/>
            <w:vAlign w:val="center"/>
            <w:hideMark/>
          </w:tcPr>
          <w:p w14:paraId="1836717A" w14:textId="77777777" w:rsidR="003625C8" w:rsidRDefault="003625C8">
            <w:pPr>
              <w:spacing w:line="240" w:lineRule="auto"/>
              <w:rPr>
                <w:rFonts w:ascii="Times New Roman" w:eastAsia="Calibri" w:hAnsi="Times New Roman" w:cs="Times New Roman"/>
                <w:b/>
                <w:sz w:val="20"/>
                <w:szCs w:val="20"/>
                <w:lang w:val="en-GB"/>
              </w:rPr>
            </w:pPr>
            <w:r>
              <w:rPr>
                <w:rFonts w:ascii="Times New Roman" w:eastAsia="Calibri" w:hAnsi="Times New Roman" w:cs="Times New Roman"/>
                <w:b/>
                <w:sz w:val="20"/>
                <w:szCs w:val="20"/>
                <w:lang w:val="en-GB"/>
              </w:rPr>
              <w:t>Course Assistant</w:t>
            </w:r>
          </w:p>
        </w:tc>
        <w:tc>
          <w:tcPr>
            <w:tcW w:w="6568" w:type="dxa"/>
            <w:gridSpan w:val="4"/>
            <w:tcBorders>
              <w:top w:val="nil"/>
              <w:left w:val="nil"/>
              <w:bottom w:val="nil"/>
              <w:right w:val="single" w:sz="4" w:space="0" w:color="7F7F7F"/>
            </w:tcBorders>
            <w:vAlign w:val="center"/>
            <w:hideMark/>
          </w:tcPr>
          <w:p w14:paraId="7BAC0E0A" w14:textId="77777777" w:rsidR="003625C8" w:rsidRDefault="003625C8">
            <w:pPr>
              <w:spacing w:line="240" w:lineRule="auto"/>
              <w:rPr>
                <w:rFonts w:ascii="Times New Roman" w:eastAsia="Calibri" w:hAnsi="Times New Roman" w:cs="Times New Roman"/>
                <w:color w:val="404040"/>
                <w:sz w:val="20"/>
                <w:szCs w:val="20"/>
                <w:lang w:val="sq-AL"/>
              </w:rPr>
            </w:pPr>
            <w:r>
              <w:rPr>
                <w:rFonts w:ascii="Times New Roman" w:eastAsia="Calibri" w:hAnsi="Times New Roman" w:cs="Times New Roman"/>
                <w:color w:val="404040"/>
                <w:sz w:val="20"/>
                <w:szCs w:val="20"/>
                <w:lang w:val="sq-AL"/>
              </w:rPr>
              <w:t>Namik Durmishi, Dr.sc</w:t>
            </w:r>
          </w:p>
        </w:tc>
      </w:tr>
      <w:tr w:rsidR="003625C8" w14:paraId="3ECC7513" w14:textId="77777777" w:rsidTr="003625C8">
        <w:trPr>
          <w:trHeight w:hRule="exact" w:val="288"/>
        </w:trPr>
        <w:tc>
          <w:tcPr>
            <w:tcW w:w="3147" w:type="dxa"/>
            <w:tcBorders>
              <w:top w:val="nil"/>
              <w:left w:val="single" w:sz="4" w:space="0" w:color="7F7F7F"/>
              <w:bottom w:val="single" w:sz="4" w:space="0" w:color="7F7F7F"/>
              <w:right w:val="nil"/>
            </w:tcBorders>
            <w:shd w:val="clear" w:color="auto" w:fill="D9E2F3"/>
            <w:vAlign w:val="center"/>
            <w:hideMark/>
          </w:tcPr>
          <w:p w14:paraId="25DB0565" w14:textId="77777777" w:rsidR="003625C8" w:rsidRDefault="003625C8">
            <w:pPr>
              <w:spacing w:line="240" w:lineRule="auto"/>
              <w:rPr>
                <w:rFonts w:ascii="Times New Roman" w:eastAsia="Calibri" w:hAnsi="Times New Roman" w:cs="Times New Roman"/>
                <w:b/>
                <w:sz w:val="20"/>
                <w:szCs w:val="20"/>
                <w:lang w:val="en-GB"/>
              </w:rPr>
            </w:pPr>
            <w:r>
              <w:rPr>
                <w:rFonts w:ascii="Times New Roman" w:eastAsia="Calibri" w:hAnsi="Times New Roman" w:cs="Times New Roman"/>
                <w:b/>
                <w:sz w:val="20"/>
                <w:szCs w:val="20"/>
                <w:lang w:val="en-GB"/>
              </w:rPr>
              <w:t>Course Tutor</w:t>
            </w:r>
          </w:p>
        </w:tc>
        <w:tc>
          <w:tcPr>
            <w:tcW w:w="6568" w:type="dxa"/>
            <w:gridSpan w:val="4"/>
            <w:tcBorders>
              <w:top w:val="nil"/>
              <w:left w:val="nil"/>
              <w:bottom w:val="single" w:sz="4" w:space="0" w:color="7F7F7F"/>
              <w:right w:val="single" w:sz="4" w:space="0" w:color="7F7F7F"/>
            </w:tcBorders>
            <w:vAlign w:val="center"/>
          </w:tcPr>
          <w:p w14:paraId="5E6AB5C7" w14:textId="77777777" w:rsidR="003625C8" w:rsidRDefault="003625C8">
            <w:pPr>
              <w:spacing w:line="240" w:lineRule="auto"/>
              <w:rPr>
                <w:rFonts w:ascii="Times New Roman" w:eastAsia="Calibri" w:hAnsi="Times New Roman" w:cs="Times New Roman"/>
                <w:color w:val="404040"/>
                <w:sz w:val="20"/>
                <w:szCs w:val="20"/>
                <w:lang w:val="sq-AL"/>
              </w:rPr>
            </w:pPr>
          </w:p>
        </w:tc>
      </w:tr>
      <w:tr w:rsidR="003625C8" w14:paraId="2E0D22C2" w14:textId="77777777" w:rsidTr="003625C8">
        <w:trPr>
          <w:trHeight w:val="1745"/>
        </w:trPr>
        <w:tc>
          <w:tcPr>
            <w:tcW w:w="3147" w:type="dxa"/>
            <w:tcBorders>
              <w:top w:val="single" w:sz="4" w:space="0" w:color="7F7F7F"/>
              <w:left w:val="single" w:sz="4" w:space="0" w:color="7F7F7F"/>
              <w:bottom w:val="single" w:sz="4" w:space="0" w:color="7F7F7F"/>
              <w:right w:val="nil"/>
            </w:tcBorders>
            <w:shd w:val="clear" w:color="auto" w:fill="D9E2F3"/>
            <w:vAlign w:val="center"/>
            <w:hideMark/>
          </w:tcPr>
          <w:p w14:paraId="44B43551" w14:textId="77777777" w:rsidR="003625C8" w:rsidRDefault="003625C8">
            <w:pPr>
              <w:spacing w:line="240" w:lineRule="auto"/>
              <w:rPr>
                <w:rFonts w:ascii="Times New Roman" w:eastAsia="Calibri" w:hAnsi="Times New Roman" w:cs="Times New Roman"/>
                <w:b/>
                <w:sz w:val="20"/>
                <w:szCs w:val="20"/>
                <w:lang w:val="sq-AL"/>
              </w:rPr>
            </w:pPr>
            <w:r>
              <w:rPr>
                <w:rFonts w:ascii="Times New Roman" w:eastAsia="Calibri" w:hAnsi="Times New Roman" w:cs="Times New Roman"/>
                <w:b/>
                <w:sz w:val="20"/>
                <w:szCs w:val="20"/>
                <w:lang w:val="en-GB"/>
              </w:rPr>
              <w:t>Aims and Objectives</w:t>
            </w:r>
          </w:p>
        </w:tc>
        <w:tc>
          <w:tcPr>
            <w:tcW w:w="6568" w:type="dxa"/>
            <w:gridSpan w:val="4"/>
            <w:tcBorders>
              <w:top w:val="single" w:sz="4" w:space="0" w:color="7F7F7F"/>
              <w:left w:val="nil"/>
              <w:bottom w:val="single" w:sz="4" w:space="0" w:color="7F7F7F"/>
              <w:right w:val="single" w:sz="4" w:space="0" w:color="7F7F7F"/>
            </w:tcBorders>
            <w:vAlign w:val="center"/>
            <w:hideMark/>
          </w:tcPr>
          <w:p w14:paraId="506E2EFB" w14:textId="77777777" w:rsidR="003625C8" w:rsidRDefault="003625C8">
            <w:pPr>
              <w:spacing w:line="240" w:lineRule="auto"/>
              <w:rPr>
                <w:rFonts w:ascii="Times New Roman" w:eastAsia="Calibri" w:hAnsi="Times New Roman" w:cs="Times New Roman"/>
                <w:color w:val="404040"/>
                <w:sz w:val="20"/>
                <w:szCs w:val="20"/>
                <w:lang w:val="sq-AL"/>
              </w:rPr>
            </w:pPr>
            <w:r>
              <w:rPr>
                <w:rFonts w:ascii="Times New Roman" w:eastAsia="Calibri" w:hAnsi="Times New Roman" w:cs="Times New Roman"/>
                <w:sz w:val="20"/>
                <w:szCs w:val="20"/>
                <w:lang w:val="en"/>
              </w:rPr>
              <w:t>The course aims to provide the concepts of acceptance of raw materials fruits and vegetables, chemical composition and quality characteristics of fruits and vegetables as raw material for processing, auxiliary materials quality characteristics and their use, products as semi-finished products based on fruits and vegetables final, the process of concentrating fruit-based semi-products, vegetable-based products.</w:t>
            </w:r>
          </w:p>
        </w:tc>
      </w:tr>
      <w:tr w:rsidR="003625C8" w14:paraId="59B02AE5" w14:textId="77777777" w:rsidTr="003625C8">
        <w:trPr>
          <w:trHeight w:val="2987"/>
        </w:trPr>
        <w:tc>
          <w:tcPr>
            <w:tcW w:w="3147" w:type="dxa"/>
            <w:tcBorders>
              <w:top w:val="single" w:sz="4" w:space="0" w:color="7F7F7F"/>
              <w:left w:val="single" w:sz="4" w:space="0" w:color="7F7F7F"/>
              <w:bottom w:val="single" w:sz="4" w:space="0" w:color="7F7F7F"/>
              <w:right w:val="nil"/>
            </w:tcBorders>
            <w:shd w:val="clear" w:color="auto" w:fill="D9E2F3"/>
            <w:vAlign w:val="center"/>
            <w:hideMark/>
          </w:tcPr>
          <w:p w14:paraId="48FB4292" w14:textId="77777777" w:rsidR="003625C8" w:rsidRDefault="003625C8">
            <w:pPr>
              <w:spacing w:line="240" w:lineRule="auto"/>
              <w:rPr>
                <w:rFonts w:ascii="Times New Roman" w:eastAsia="Calibri" w:hAnsi="Times New Roman" w:cs="Times New Roman"/>
                <w:b/>
                <w:sz w:val="20"/>
                <w:szCs w:val="20"/>
                <w:lang w:val="sq-AL"/>
              </w:rPr>
            </w:pPr>
            <w:r>
              <w:rPr>
                <w:rFonts w:ascii="Times New Roman" w:eastAsia="Calibri" w:hAnsi="Times New Roman" w:cs="Times New Roman"/>
                <w:b/>
                <w:sz w:val="20"/>
                <w:szCs w:val="20"/>
                <w:lang w:val="en-GB"/>
              </w:rPr>
              <w:t>Learning Outcomes</w:t>
            </w:r>
          </w:p>
        </w:tc>
        <w:tc>
          <w:tcPr>
            <w:tcW w:w="6568" w:type="dxa"/>
            <w:gridSpan w:val="4"/>
            <w:tcBorders>
              <w:top w:val="single" w:sz="4" w:space="0" w:color="7F7F7F"/>
              <w:left w:val="nil"/>
              <w:bottom w:val="single" w:sz="4" w:space="0" w:color="7F7F7F"/>
              <w:right w:val="single" w:sz="4" w:space="0" w:color="7F7F7F"/>
            </w:tcBorders>
            <w:vAlign w:val="center"/>
            <w:hideMark/>
          </w:tcPr>
          <w:p w14:paraId="6A35A990" w14:textId="77777777" w:rsidR="003625C8" w:rsidRDefault="003625C8">
            <w:pPr>
              <w:spacing w:line="240" w:lineRule="auto"/>
              <w:rPr>
                <w:rFonts w:ascii="Times New Roman" w:eastAsia="Calibri" w:hAnsi="Times New Roman" w:cs="Times New Roman"/>
                <w:sz w:val="20"/>
                <w:szCs w:val="20"/>
                <w:lang w:val="en"/>
              </w:rPr>
            </w:pPr>
            <w:r>
              <w:rPr>
                <w:rFonts w:ascii="Times New Roman" w:eastAsia="Calibri" w:hAnsi="Times New Roman" w:cs="Times New Roman"/>
                <w:sz w:val="20"/>
                <w:szCs w:val="20"/>
                <w:lang w:val="en"/>
              </w:rPr>
              <w:t xml:space="preserve">Upon completion of this course the student will be able to: - Knows the categorization and qualitative characteristics of raw materials fruits and vegetables; </w:t>
            </w:r>
          </w:p>
          <w:p w14:paraId="27B6E0F1" w14:textId="77777777" w:rsidR="003625C8" w:rsidRDefault="003625C8">
            <w:pPr>
              <w:spacing w:line="240" w:lineRule="auto"/>
              <w:rPr>
                <w:rFonts w:ascii="Times New Roman" w:eastAsia="Calibri" w:hAnsi="Times New Roman" w:cs="Times New Roman"/>
                <w:sz w:val="20"/>
                <w:szCs w:val="20"/>
                <w:lang w:val="en"/>
              </w:rPr>
            </w:pPr>
            <w:r>
              <w:rPr>
                <w:rFonts w:ascii="Times New Roman" w:eastAsia="Calibri" w:hAnsi="Times New Roman" w:cs="Times New Roman"/>
                <w:sz w:val="20"/>
                <w:szCs w:val="20"/>
                <w:lang w:val="en"/>
              </w:rPr>
              <w:t>- Technological process of production of semi-finished products based on fruits and vegetables; - In theoretical and practical terms, it will be able to produce semi-concentrated products based on fruits and vegetables;</w:t>
            </w:r>
          </w:p>
          <w:p w14:paraId="2DE0390C" w14:textId="77777777" w:rsidR="003625C8" w:rsidRDefault="003625C8">
            <w:pPr>
              <w:spacing w:line="240" w:lineRule="auto"/>
              <w:rPr>
                <w:rFonts w:ascii="Times New Roman" w:eastAsia="Calibri" w:hAnsi="Times New Roman" w:cs="Times New Roman"/>
                <w:sz w:val="20"/>
                <w:szCs w:val="20"/>
                <w:lang w:val="en"/>
              </w:rPr>
            </w:pPr>
            <w:r>
              <w:rPr>
                <w:rFonts w:ascii="Times New Roman" w:eastAsia="Calibri" w:hAnsi="Times New Roman" w:cs="Times New Roman"/>
                <w:sz w:val="20"/>
                <w:szCs w:val="20"/>
                <w:lang w:val="en"/>
              </w:rPr>
              <w:t xml:space="preserve"> - Knowledge of equipment needed for the production of products such as semi-finished and final products;</w:t>
            </w:r>
          </w:p>
          <w:p w14:paraId="0DF93D61" w14:textId="77777777" w:rsidR="003625C8" w:rsidRDefault="003625C8">
            <w:pPr>
              <w:spacing w:line="240" w:lineRule="auto"/>
              <w:rPr>
                <w:rFonts w:ascii="Times New Roman" w:eastAsia="Calibri" w:hAnsi="Times New Roman" w:cs="Times New Roman"/>
                <w:sz w:val="20"/>
                <w:szCs w:val="20"/>
                <w:lang w:val="en"/>
              </w:rPr>
            </w:pPr>
            <w:r>
              <w:rPr>
                <w:rFonts w:ascii="Times New Roman" w:eastAsia="Calibri" w:hAnsi="Times New Roman" w:cs="Times New Roman"/>
                <w:sz w:val="20"/>
                <w:szCs w:val="20"/>
                <w:lang w:val="en"/>
              </w:rPr>
              <w:t xml:space="preserve"> - Will be trained about product standardization and preservation of nutritional values in the final product; </w:t>
            </w:r>
          </w:p>
          <w:p w14:paraId="2DB478AC" w14:textId="77777777" w:rsidR="003625C8" w:rsidRDefault="003625C8">
            <w:pPr>
              <w:spacing w:line="240" w:lineRule="auto"/>
              <w:rPr>
                <w:rFonts w:ascii="Times New Roman" w:eastAsia="Calibri" w:hAnsi="Times New Roman" w:cs="Times New Roman"/>
                <w:sz w:val="20"/>
                <w:szCs w:val="20"/>
                <w:lang w:val="en"/>
              </w:rPr>
            </w:pPr>
            <w:r>
              <w:rPr>
                <w:rFonts w:ascii="Times New Roman" w:eastAsia="Calibri" w:hAnsi="Times New Roman" w:cs="Times New Roman"/>
                <w:sz w:val="20"/>
                <w:szCs w:val="20"/>
                <w:lang w:val="en"/>
              </w:rPr>
              <w:t xml:space="preserve">- Establishment and Control of critical points in the production lines as well as the conditions of packaging and storage of final products based on fruits and vegetables. </w:t>
            </w:r>
          </w:p>
          <w:p w14:paraId="7F862E6E" w14:textId="77777777" w:rsidR="003625C8" w:rsidRDefault="003625C8">
            <w:pPr>
              <w:spacing w:line="240" w:lineRule="auto"/>
              <w:rPr>
                <w:rFonts w:ascii="Times New Roman" w:eastAsia="Calibri" w:hAnsi="Times New Roman" w:cs="Times New Roman"/>
                <w:color w:val="404040"/>
                <w:sz w:val="20"/>
                <w:szCs w:val="20"/>
                <w:lang w:val="sq-AL"/>
              </w:rPr>
            </w:pPr>
            <w:r>
              <w:rPr>
                <w:rFonts w:ascii="Times New Roman" w:eastAsia="Calibri" w:hAnsi="Times New Roman" w:cs="Times New Roman"/>
                <w:sz w:val="20"/>
                <w:szCs w:val="20"/>
                <w:lang w:val="en"/>
              </w:rPr>
              <w:t>- Quality control and storage conditions of final products.</w:t>
            </w:r>
          </w:p>
        </w:tc>
      </w:tr>
      <w:tr w:rsidR="003625C8" w14:paraId="0B432E9A" w14:textId="77777777" w:rsidTr="003625C8">
        <w:trPr>
          <w:trHeight w:hRule="exact" w:val="288"/>
        </w:trPr>
        <w:tc>
          <w:tcPr>
            <w:tcW w:w="3147" w:type="dxa"/>
            <w:vMerge w:val="restart"/>
            <w:tcBorders>
              <w:top w:val="single" w:sz="4" w:space="0" w:color="7F7F7F"/>
              <w:left w:val="single" w:sz="4" w:space="0" w:color="7F7F7F"/>
              <w:bottom w:val="single" w:sz="4" w:space="0" w:color="7F7F7F"/>
              <w:right w:val="nil"/>
            </w:tcBorders>
            <w:shd w:val="clear" w:color="auto" w:fill="D9E2F3"/>
            <w:vAlign w:val="center"/>
            <w:hideMark/>
          </w:tcPr>
          <w:p w14:paraId="566A73A0" w14:textId="77777777" w:rsidR="003625C8" w:rsidRDefault="003625C8">
            <w:pPr>
              <w:spacing w:line="240" w:lineRule="auto"/>
              <w:rPr>
                <w:rFonts w:ascii="Times New Roman" w:eastAsia="Calibri" w:hAnsi="Times New Roman" w:cs="Times New Roman"/>
                <w:b/>
                <w:sz w:val="20"/>
                <w:szCs w:val="20"/>
                <w:lang w:val="sq-AL"/>
              </w:rPr>
            </w:pPr>
            <w:r>
              <w:rPr>
                <w:rFonts w:ascii="Times New Roman" w:eastAsia="Calibri" w:hAnsi="Times New Roman" w:cs="Times New Roman"/>
                <w:b/>
                <w:sz w:val="20"/>
                <w:szCs w:val="20"/>
                <w:lang w:val="en-GB"/>
              </w:rPr>
              <w:t>Course Content</w:t>
            </w:r>
          </w:p>
        </w:tc>
        <w:tc>
          <w:tcPr>
            <w:tcW w:w="4768" w:type="dxa"/>
            <w:gridSpan w:val="3"/>
            <w:tcBorders>
              <w:top w:val="single" w:sz="4" w:space="0" w:color="7F7F7F"/>
              <w:left w:val="nil"/>
              <w:bottom w:val="nil"/>
              <w:right w:val="nil"/>
            </w:tcBorders>
            <w:shd w:val="clear" w:color="auto" w:fill="F2F2F2"/>
            <w:hideMark/>
          </w:tcPr>
          <w:p w14:paraId="4CE29232" w14:textId="77777777" w:rsidR="003625C8" w:rsidRDefault="003625C8">
            <w:pPr>
              <w:spacing w:line="240" w:lineRule="auto"/>
              <w:rPr>
                <w:rFonts w:ascii="Times New Roman" w:eastAsia="Calibri" w:hAnsi="Times New Roman" w:cs="Times New Roman"/>
                <w:b/>
                <w:sz w:val="20"/>
                <w:szCs w:val="20"/>
                <w:lang w:val="sq-AL"/>
              </w:rPr>
            </w:pPr>
            <w:r>
              <w:rPr>
                <w:rFonts w:ascii="Times New Roman" w:eastAsia="Calibri" w:hAnsi="Times New Roman" w:cs="Times New Roman"/>
                <w:b/>
                <w:sz w:val="20"/>
                <w:szCs w:val="20"/>
                <w:lang w:val="sq-AL"/>
              </w:rPr>
              <w:t>Course plan</w:t>
            </w:r>
          </w:p>
        </w:tc>
        <w:tc>
          <w:tcPr>
            <w:tcW w:w="1800" w:type="dxa"/>
            <w:tcBorders>
              <w:top w:val="single" w:sz="4" w:space="0" w:color="7F7F7F"/>
              <w:left w:val="nil"/>
              <w:bottom w:val="nil"/>
              <w:right w:val="single" w:sz="4" w:space="0" w:color="7F7F7F"/>
            </w:tcBorders>
            <w:shd w:val="clear" w:color="auto" w:fill="F2F2F2"/>
            <w:hideMark/>
          </w:tcPr>
          <w:p w14:paraId="2B0F7689" w14:textId="77777777" w:rsidR="003625C8" w:rsidRDefault="003625C8">
            <w:pPr>
              <w:spacing w:line="240" w:lineRule="auto"/>
              <w:jc w:val="center"/>
              <w:rPr>
                <w:rFonts w:ascii="Times New Roman" w:eastAsia="Calibri" w:hAnsi="Times New Roman" w:cs="Times New Roman"/>
                <w:b/>
                <w:sz w:val="20"/>
                <w:szCs w:val="20"/>
                <w:lang w:val="sq-AL"/>
              </w:rPr>
            </w:pPr>
            <w:r>
              <w:rPr>
                <w:rFonts w:ascii="Times New Roman" w:eastAsia="Calibri" w:hAnsi="Times New Roman" w:cs="Times New Roman"/>
                <w:b/>
                <w:sz w:val="20"/>
                <w:szCs w:val="20"/>
                <w:lang w:val="sq-AL"/>
              </w:rPr>
              <w:t>Week</w:t>
            </w:r>
          </w:p>
        </w:tc>
      </w:tr>
      <w:tr w:rsidR="003625C8" w14:paraId="52AF14AA" w14:textId="77777777" w:rsidTr="003625C8">
        <w:trPr>
          <w:trHeight w:hRule="exact" w:val="333"/>
        </w:trPr>
        <w:tc>
          <w:tcPr>
            <w:tcW w:w="3147" w:type="dxa"/>
            <w:vMerge/>
            <w:tcBorders>
              <w:top w:val="single" w:sz="4" w:space="0" w:color="7F7F7F"/>
              <w:left w:val="single" w:sz="4" w:space="0" w:color="7F7F7F"/>
              <w:bottom w:val="single" w:sz="4" w:space="0" w:color="7F7F7F"/>
              <w:right w:val="nil"/>
            </w:tcBorders>
            <w:vAlign w:val="center"/>
            <w:hideMark/>
          </w:tcPr>
          <w:p w14:paraId="2B5F92B4" w14:textId="77777777" w:rsidR="003625C8" w:rsidRDefault="003625C8">
            <w:pPr>
              <w:spacing w:line="240" w:lineRule="auto"/>
              <w:rPr>
                <w:rFonts w:ascii="Times New Roman" w:eastAsia="Calibri" w:hAnsi="Times New Roman" w:cs="Times New Roman"/>
                <w:b/>
                <w:sz w:val="20"/>
                <w:szCs w:val="20"/>
                <w:lang w:val="sq-AL"/>
              </w:rPr>
            </w:pPr>
          </w:p>
        </w:tc>
        <w:tc>
          <w:tcPr>
            <w:tcW w:w="4768" w:type="dxa"/>
            <w:gridSpan w:val="3"/>
            <w:tcBorders>
              <w:top w:val="nil"/>
              <w:left w:val="nil"/>
              <w:bottom w:val="nil"/>
              <w:right w:val="nil"/>
            </w:tcBorders>
          </w:tcPr>
          <w:p w14:paraId="0C8BC52E" w14:textId="77777777" w:rsidR="003625C8" w:rsidRDefault="003625C8">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lang w:val="en-GB"/>
              </w:rPr>
              <w:t xml:space="preserve">Introduction. </w:t>
            </w:r>
          </w:p>
          <w:p w14:paraId="69183B9E" w14:textId="77777777" w:rsidR="003625C8" w:rsidRDefault="003625C8">
            <w:pPr>
              <w:spacing w:line="240" w:lineRule="auto"/>
              <w:rPr>
                <w:rFonts w:ascii="Times New Roman" w:eastAsia="Calibri" w:hAnsi="Times New Roman" w:cs="Times New Roman"/>
                <w:color w:val="404040"/>
                <w:sz w:val="20"/>
                <w:szCs w:val="20"/>
                <w:lang w:val="sq-AL"/>
              </w:rPr>
            </w:pPr>
          </w:p>
        </w:tc>
        <w:tc>
          <w:tcPr>
            <w:tcW w:w="1800" w:type="dxa"/>
            <w:tcBorders>
              <w:top w:val="nil"/>
              <w:left w:val="nil"/>
              <w:bottom w:val="nil"/>
              <w:right w:val="single" w:sz="4" w:space="0" w:color="7F7F7F"/>
            </w:tcBorders>
            <w:hideMark/>
          </w:tcPr>
          <w:p w14:paraId="61B4084B" w14:textId="77777777" w:rsidR="003625C8" w:rsidRDefault="003625C8">
            <w:pPr>
              <w:spacing w:line="240" w:lineRule="auto"/>
              <w:jc w:val="cente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1</w:t>
            </w:r>
          </w:p>
        </w:tc>
      </w:tr>
      <w:tr w:rsidR="003625C8" w14:paraId="73F1FE06" w14:textId="77777777" w:rsidTr="003625C8">
        <w:trPr>
          <w:trHeight w:hRule="exact" w:val="522"/>
        </w:trPr>
        <w:tc>
          <w:tcPr>
            <w:tcW w:w="3147" w:type="dxa"/>
            <w:vMerge/>
            <w:tcBorders>
              <w:top w:val="single" w:sz="4" w:space="0" w:color="7F7F7F"/>
              <w:left w:val="single" w:sz="4" w:space="0" w:color="7F7F7F"/>
              <w:bottom w:val="single" w:sz="4" w:space="0" w:color="7F7F7F"/>
              <w:right w:val="nil"/>
            </w:tcBorders>
            <w:vAlign w:val="center"/>
            <w:hideMark/>
          </w:tcPr>
          <w:p w14:paraId="21B89B6C" w14:textId="77777777" w:rsidR="003625C8" w:rsidRDefault="003625C8">
            <w:pPr>
              <w:spacing w:line="240" w:lineRule="auto"/>
              <w:rPr>
                <w:rFonts w:ascii="Times New Roman" w:eastAsia="Calibri" w:hAnsi="Times New Roman" w:cs="Times New Roman"/>
                <w:b/>
                <w:sz w:val="20"/>
                <w:szCs w:val="20"/>
                <w:lang w:val="sq-AL"/>
              </w:rPr>
            </w:pPr>
          </w:p>
        </w:tc>
        <w:tc>
          <w:tcPr>
            <w:tcW w:w="4768" w:type="dxa"/>
            <w:gridSpan w:val="3"/>
            <w:tcBorders>
              <w:top w:val="nil"/>
              <w:left w:val="nil"/>
              <w:bottom w:val="nil"/>
              <w:right w:val="nil"/>
            </w:tcBorders>
          </w:tcPr>
          <w:p w14:paraId="422F33A9" w14:textId="77777777" w:rsidR="003625C8" w:rsidRDefault="003625C8">
            <w:pPr>
              <w:spacing w:line="240" w:lineRule="auto"/>
              <w:rPr>
                <w:rFonts w:ascii="Times New Roman" w:eastAsia="Calibri" w:hAnsi="Times New Roman" w:cs="Times New Roman"/>
                <w:sz w:val="20"/>
                <w:szCs w:val="20"/>
                <w:lang w:val="sq-AL"/>
              </w:rPr>
            </w:pPr>
            <w:r>
              <w:rPr>
                <w:rFonts w:ascii="Times New Roman" w:eastAsia="Calibri" w:hAnsi="Times New Roman" w:cs="Times New Roman"/>
                <w:sz w:val="20"/>
                <w:szCs w:val="20"/>
                <w:lang w:val="en"/>
              </w:rPr>
              <w:t>Fruits and vegetables as raw material for processing</w:t>
            </w:r>
            <w:r>
              <w:rPr>
                <w:rFonts w:ascii="Times New Roman" w:eastAsia="Calibri" w:hAnsi="Times New Roman" w:cs="Times New Roman"/>
                <w:sz w:val="20"/>
                <w:szCs w:val="20"/>
                <w:lang w:val="sq-AL"/>
              </w:rPr>
              <w:t xml:space="preserve"> </w:t>
            </w:r>
          </w:p>
          <w:p w14:paraId="27DDA16E" w14:textId="77777777" w:rsidR="003625C8" w:rsidRDefault="003625C8">
            <w:pPr>
              <w:spacing w:line="240" w:lineRule="auto"/>
              <w:rPr>
                <w:rFonts w:ascii="Times New Roman" w:eastAsia="Calibri" w:hAnsi="Times New Roman" w:cs="Times New Roman"/>
                <w:color w:val="404040"/>
                <w:sz w:val="20"/>
                <w:szCs w:val="20"/>
                <w:lang w:val="sq-AL"/>
              </w:rPr>
            </w:pPr>
          </w:p>
        </w:tc>
        <w:tc>
          <w:tcPr>
            <w:tcW w:w="1800" w:type="dxa"/>
            <w:tcBorders>
              <w:top w:val="nil"/>
              <w:left w:val="nil"/>
              <w:bottom w:val="nil"/>
              <w:right w:val="single" w:sz="4" w:space="0" w:color="7F7F7F"/>
            </w:tcBorders>
          </w:tcPr>
          <w:p w14:paraId="7C86B3ED" w14:textId="77777777" w:rsidR="003625C8" w:rsidRDefault="003625C8">
            <w:pPr>
              <w:spacing w:line="240" w:lineRule="auto"/>
              <w:jc w:val="center"/>
              <w:rPr>
                <w:rFonts w:ascii="Times New Roman" w:eastAsia="Calibri" w:hAnsi="Times New Roman" w:cs="Times New Roman"/>
                <w:sz w:val="20"/>
                <w:szCs w:val="20"/>
                <w:lang w:val="sq-AL"/>
              </w:rPr>
            </w:pPr>
          </w:p>
          <w:p w14:paraId="56B1896D" w14:textId="77777777" w:rsidR="003625C8" w:rsidRDefault="003625C8">
            <w:pPr>
              <w:spacing w:line="240" w:lineRule="auto"/>
              <w:jc w:val="cente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2</w:t>
            </w:r>
          </w:p>
        </w:tc>
      </w:tr>
      <w:tr w:rsidR="003625C8" w14:paraId="324CB592" w14:textId="77777777" w:rsidTr="003625C8">
        <w:trPr>
          <w:trHeight w:hRule="exact" w:val="630"/>
        </w:trPr>
        <w:tc>
          <w:tcPr>
            <w:tcW w:w="3147" w:type="dxa"/>
            <w:vMerge/>
            <w:tcBorders>
              <w:top w:val="single" w:sz="4" w:space="0" w:color="7F7F7F"/>
              <w:left w:val="single" w:sz="4" w:space="0" w:color="7F7F7F"/>
              <w:bottom w:val="single" w:sz="4" w:space="0" w:color="7F7F7F"/>
              <w:right w:val="nil"/>
            </w:tcBorders>
            <w:vAlign w:val="center"/>
            <w:hideMark/>
          </w:tcPr>
          <w:p w14:paraId="25AB2DCF" w14:textId="77777777" w:rsidR="003625C8" w:rsidRDefault="003625C8">
            <w:pPr>
              <w:spacing w:line="240" w:lineRule="auto"/>
              <w:rPr>
                <w:rFonts w:ascii="Times New Roman" w:eastAsia="Calibri" w:hAnsi="Times New Roman" w:cs="Times New Roman"/>
                <w:b/>
                <w:sz w:val="20"/>
                <w:szCs w:val="20"/>
                <w:lang w:val="sq-AL"/>
              </w:rPr>
            </w:pPr>
          </w:p>
        </w:tc>
        <w:tc>
          <w:tcPr>
            <w:tcW w:w="4768" w:type="dxa"/>
            <w:gridSpan w:val="3"/>
            <w:tcBorders>
              <w:top w:val="nil"/>
              <w:left w:val="nil"/>
              <w:bottom w:val="nil"/>
              <w:right w:val="nil"/>
            </w:tcBorders>
          </w:tcPr>
          <w:p w14:paraId="33091AF8" w14:textId="77777777" w:rsidR="003625C8" w:rsidRDefault="003625C8">
            <w:pPr>
              <w:spacing w:line="240" w:lineRule="auto"/>
              <w:rPr>
                <w:rFonts w:ascii="Times New Roman" w:eastAsia="Calibri" w:hAnsi="Times New Roman" w:cs="Times New Roman"/>
                <w:sz w:val="20"/>
                <w:szCs w:val="20"/>
                <w:lang w:val="sq-AL"/>
              </w:rPr>
            </w:pPr>
          </w:p>
          <w:p w14:paraId="7F5C5B7B" w14:textId="77777777" w:rsidR="003625C8" w:rsidRDefault="003625C8">
            <w:pPr>
              <w:spacing w:line="240" w:lineRule="auto"/>
              <w:rPr>
                <w:rFonts w:ascii="Times New Roman" w:eastAsia="Calibri" w:hAnsi="Times New Roman" w:cs="Times New Roman"/>
                <w:color w:val="404040"/>
                <w:sz w:val="20"/>
                <w:szCs w:val="20"/>
                <w:lang w:val="sq-AL"/>
              </w:rPr>
            </w:pPr>
            <w:r>
              <w:rPr>
                <w:rFonts w:ascii="Times New Roman" w:eastAsia="Calibri" w:hAnsi="Times New Roman" w:cs="Times New Roman"/>
                <w:sz w:val="20"/>
                <w:szCs w:val="20"/>
                <w:lang w:val="en"/>
              </w:rPr>
              <w:t>Technological properties of fruits and vegetables</w:t>
            </w:r>
          </w:p>
        </w:tc>
        <w:tc>
          <w:tcPr>
            <w:tcW w:w="1800" w:type="dxa"/>
            <w:tcBorders>
              <w:top w:val="nil"/>
              <w:left w:val="nil"/>
              <w:bottom w:val="nil"/>
              <w:right w:val="single" w:sz="4" w:space="0" w:color="7F7F7F"/>
            </w:tcBorders>
          </w:tcPr>
          <w:p w14:paraId="152E7127" w14:textId="77777777" w:rsidR="003625C8" w:rsidRDefault="003625C8">
            <w:pPr>
              <w:spacing w:line="240" w:lineRule="auto"/>
              <w:jc w:val="center"/>
              <w:rPr>
                <w:rFonts w:ascii="Times New Roman" w:eastAsia="Calibri" w:hAnsi="Times New Roman" w:cs="Times New Roman"/>
                <w:sz w:val="20"/>
                <w:szCs w:val="20"/>
                <w:lang w:val="sq-AL"/>
              </w:rPr>
            </w:pPr>
          </w:p>
          <w:p w14:paraId="31B79533" w14:textId="77777777" w:rsidR="003625C8" w:rsidRDefault="003625C8">
            <w:pPr>
              <w:spacing w:line="240" w:lineRule="auto"/>
              <w:jc w:val="cente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3</w:t>
            </w:r>
          </w:p>
          <w:p w14:paraId="6AE3898F" w14:textId="77777777" w:rsidR="003625C8" w:rsidRDefault="003625C8">
            <w:pPr>
              <w:spacing w:line="240" w:lineRule="auto"/>
              <w:rPr>
                <w:rFonts w:ascii="Times New Roman" w:eastAsia="Calibri" w:hAnsi="Times New Roman" w:cs="Times New Roman"/>
                <w:sz w:val="20"/>
                <w:szCs w:val="20"/>
                <w:lang w:val="sq-AL"/>
              </w:rPr>
            </w:pPr>
          </w:p>
          <w:p w14:paraId="36213074" w14:textId="77777777" w:rsidR="003625C8" w:rsidRDefault="003625C8">
            <w:pPr>
              <w:spacing w:line="240" w:lineRule="auto"/>
              <w:jc w:val="cente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4</w:t>
            </w:r>
          </w:p>
        </w:tc>
      </w:tr>
      <w:tr w:rsidR="003625C8" w14:paraId="5BA33427" w14:textId="77777777" w:rsidTr="003625C8">
        <w:trPr>
          <w:trHeight w:hRule="exact" w:val="570"/>
        </w:trPr>
        <w:tc>
          <w:tcPr>
            <w:tcW w:w="3147" w:type="dxa"/>
            <w:vMerge/>
            <w:tcBorders>
              <w:top w:val="single" w:sz="4" w:space="0" w:color="7F7F7F"/>
              <w:left w:val="single" w:sz="4" w:space="0" w:color="7F7F7F"/>
              <w:bottom w:val="single" w:sz="4" w:space="0" w:color="7F7F7F"/>
              <w:right w:val="nil"/>
            </w:tcBorders>
            <w:vAlign w:val="center"/>
            <w:hideMark/>
          </w:tcPr>
          <w:p w14:paraId="43DE7D4D" w14:textId="77777777" w:rsidR="003625C8" w:rsidRDefault="003625C8">
            <w:pPr>
              <w:spacing w:line="240" w:lineRule="auto"/>
              <w:rPr>
                <w:rFonts w:ascii="Times New Roman" w:eastAsia="Calibri" w:hAnsi="Times New Roman" w:cs="Times New Roman"/>
                <w:b/>
                <w:sz w:val="20"/>
                <w:szCs w:val="20"/>
                <w:lang w:val="sq-AL"/>
              </w:rPr>
            </w:pPr>
          </w:p>
        </w:tc>
        <w:tc>
          <w:tcPr>
            <w:tcW w:w="4768" w:type="dxa"/>
            <w:gridSpan w:val="3"/>
            <w:tcBorders>
              <w:top w:val="nil"/>
              <w:left w:val="nil"/>
              <w:bottom w:val="nil"/>
              <w:right w:val="nil"/>
            </w:tcBorders>
          </w:tcPr>
          <w:p w14:paraId="4979D5F4" w14:textId="77777777" w:rsidR="003625C8" w:rsidRDefault="003625C8">
            <w:pPr>
              <w:spacing w:line="240" w:lineRule="auto"/>
              <w:rPr>
                <w:rFonts w:ascii="Times New Roman" w:eastAsia="Calibri" w:hAnsi="Times New Roman" w:cs="Times New Roman"/>
                <w:sz w:val="20"/>
                <w:szCs w:val="20"/>
                <w:lang w:val="sq-AL"/>
              </w:rPr>
            </w:pPr>
            <w:r>
              <w:rPr>
                <w:rFonts w:ascii="Times New Roman" w:eastAsia="Calibri" w:hAnsi="Times New Roman" w:cs="Times New Roman"/>
                <w:sz w:val="20"/>
                <w:szCs w:val="20"/>
                <w:lang w:val="en"/>
              </w:rPr>
              <w:t>Excipients for the production of fruit and vegetable based products</w:t>
            </w:r>
            <w:r>
              <w:rPr>
                <w:rFonts w:ascii="Times New Roman" w:eastAsia="Calibri" w:hAnsi="Times New Roman" w:cs="Times New Roman"/>
                <w:sz w:val="20"/>
                <w:szCs w:val="20"/>
                <w:lang w:val="sq-AL"/>
              </w:rPr>
              <w:t xml:space="preserve"> </w:t>
            </w:r>
          </w:p>
          <w:p w14:paraId="6211C974" w14:textId="77777777" w:rsidR="003625C8" w:rsidRDefault="003625C8">
            <w:pPr>
              <w:spacing w:line="240" w:lineRule="auto"/>
              <w:rPr>
                <w:rFonts w:ascii="Times New Roman" w:eastAsia="Calibri" w:hAnsi="Times New Roman" w:cs="Times New Roman"/>
                <w:sz w:val="20"/>
                <w:szCs w:val="20"/>
                <w:lang w:val="en-GB"/>
              </w:rPr>
            </w:pPr>
          </w:p>
          <w:p w14:paraId="5F6A62D8" w14:textId="77777777" w:rsidR="003625C8" w:rsidRDefault="003625C8">
            <w:pPr>
              <w:spacing w:line="240" w:lineRule="auto"/>
              <w:rPr>
                <w:rFonts w:ascii="Times New Roman" w:eastAsia="Calibri" w:hAnsi="Times New Roman" w:cs="Times New Roman"/>
                <w:color w:val="404040"/>
                <w:sz w:val="20"/>
                <w:szCs w:val="20"/>
                <w:lang w:val="sq-AL"/>
              </w:rPr>
            </w:pPr>
          </w:p>
        </w:tc>
        <w:tc>
          <w:tcPr>
            <w:tcW w:w="1800" w:type="dxa"/>
            <w:tcBorders>
              <w:top w:val="nil"/>
              <w:left w:val="nil"/>
              <w:bottom w:val="nil"/>
              <w:right w:val="single" w:sz="4" w:space="0" w:color="7F7F7F"/>
            </w:tcBorders>
          </w:tcPr>
          <w:p w14:paraId="0F5EF467" w14:textId="77777777" w:rsidR="003625C8" w:rsidRDefault="003625C8">
            <w:pPr>
              <w:spacing w:line="240" w:lineRule="auto"/>
              <w:jc w:val="cente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4</w:t>
            </w:r>
          </w:p>
          <w:p w14:paraId="48D2D787" w14:textId="77777777" w:rsidR="003625C8" w:rsidRDefault="003625C8">
            <w:pPr>
              <w:spacing w:line="240" w:lineRule="auto"/>
              <w:jc w:val="center"/>
              <w:rPr>
                <w:rFonts w:ascii="Times New Roman" w:eastAsia="Calibri" w:hAnsi="Times New Roman" w:cs="Times New Roman"/>
                <w:sz w:val="20"/>
                <w:szCs w:val="20"/>
                <w:lang w:val="sq-AL"/>
              </w:rPr>
            </w:pPr>
          </w:p>
        </w:tc>
      </w:tr>
      <w:tr w:rsidR="003625C8" w14:paraId="2FE24851" w14:textId="77777777" w:rsidTr="003625C8">
        <w:trPr>
          <w:trHeight w:hRule="exact" w:val="570"/>
        </w:trPr>
        <w:tc>
          <w:tcPr>
            <w:tcW w:w="3147" w:type="dxa"/>
            <w:vMerge/>
            <w:tcBorders>
              <w:top w:val="single" w:sz="4" w:space="0" w:color="7F7F7F"/>
              <w:left w:val="single" w:sz="4" w:space="0" w:color="7F7F7F"/>
              <w:bottom w:val="single" w:sz="4" w:space="0" w:color="7F7F7F"/>
              <w:right w:val="nil"/>
            </w:tcBorders>
            <w:vAlign w:val="center"/>
            <w:hideMark/>
          </w:tcPr>
          <w:p w14:paraId="1F149B67" w14:textId="77777777" w:rsidR="003625C8" w:rsidRDefault="003625C8">
            <w:pPr>
              <w:spacing w:line="240" w:lineRule="auto"/>
              <w:rPr>
                <w:rFonts w:ascii="Times New Roman" w:eastAsia="Calibri" w:hAnsi="Times New Roman" w:cs="Times New Roman"/>
                <w:b/>
                <w:sz w:val="20"/>
                <w:szCs w:val="20"/>
                <w:lang w:val="sq-AL"/>
              </w:rPr>
            </w:pPr>
          </w:p>
        </w:tc>
        <w:tc>
          <w:tcPr>
            <w:tcW w:w="4768" w:type="dxa"/>
            <w:gridSpan w:val="3"/>
            <w:tcBorders>
              <w:top w:val="nil"/>
              <w:left w:val="nil"/>
              <w:bottom w:val="nil"/>
              <w:right w:val="nil"/>
            </w:tcBorders>
            <w:hideMark/>
          </w:tcPr>
          <w:p w14:paraId="749A9316" w14:textId="77777777" w:rsidR="003625C8" w:rsidRDefault="003625C8">
            <w:pPr>
              <w:spacing w:line="240" w:lineRule="auto"/>
              <w:rPr>
                <w:rFonts w:ascii="Times New Roman" w:eastAsia="Calibri" w:hAnsi="Times New Roman" w:cs="Times New Roman"/>
                <w:sz w:val="20"/>
                <w:szCs w:val="20"/>
                <w:lang w:val="en"/>
              </w:rPr>
            </w:pPr>
            <w:r>
              <w:rPr>
                <w:rFonts w:ascii="Times New Roman" w:eastAsia="Calibri" w:hAnsi="Times New Roman" w:cs="Times New Roman"/>
                <w:sz w:val="20"/>
                <w:szCs w:val="20"/>
                <w:lang w:val="en"/>
              </w:rPr>
              <w:t>Gelling agents and acidification agents</w:t>
            </w:r>
          </w:p>
        </w:tc>
        <w:tc>
          <w:tcPr>
            <w:tcW w:w="1800" w:type="dxa"/>
            <w:tcBorders>
              <w:top w:val="nil"/>
              <w:left w:val="nil"/>
              <w:bottom w:val="nil"/>
              <w:right w:val="single" w:sz="4" w:space="0" w:color="7F7F7F"/>
            </w:tcBorders>
            <w:hideMark/>
          </w:tcPr>
          <w:p w14:paraId="69099692" w14:textId="77777777" w:rsidR="003625C8" w:rsidRDefault="003625C8">
            <w:pPr>
              <w:spacing w:line="240" w:lineRule="auto"/>
              <w:jc w:val="cente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5</w:t>
            </w:r>
          </w:p>
        </w:tc>
      </w:tr>
      <w:tr w:rsidR="003625C8" w14:paraId="36F49367" w14:textId="77777777" w:rsidTr="003625C8">
        <w:trPr>
          <w:trHeight w:hRule="exact" w:val="570"/>
        </w:trPr>
        <w:tc>
          <w:tcPr>
            <w:tcW w:w="3147" w:type="dxa"/>
            <w:vMerge/>
            <w:tcBorders>
              <w:top w:val="single" w:sz="4" w:space="0" w:color="7F7F7F"/>
              <w:left w:val="single" w:sz="4" w:space="0" w:color="7F7F7F"/>
              <w:bottom w:val="single" w:sz="4" w:space="0" w:color="7F7F7F"/>
              <w:right w:val="nil"/>
            </w:tcBorders>
            <w:vAlign w:val="center"/>
            <w:hideMark/>
          </w:tcPr>
          <w:p w14:paraId="16FD06C6" w14:textId="77777777" w:rsidR="003625C8" w:rsidRDefault="003625C8">
            <w:pPr>
              <w:spacing w:line="240" w:lineRule="auto"/>
              <w:rPr>
                <w:rFonts w:ascii="Times New Roman" w:eastAsia="Calibri" w:hAnsi="Times New Roman" w:cs="Times New Roman"/>
                <w:b/>
                <w:sz w:val="20"/>
                <w:szCs w:val="20"/>
                <w:lang w:val="sq-AL"/>
              </w:rPr>
            </w:pPr>
          </w:p>
        </w:tc>
        <w:tc>
          <w:tcPr>
            <w:tcW w:w="4768" w:type="dxa"/>
            <w:gridSpan w:val="3"/>
            <w:tcBorders>
              <w:top w:val="nil"/>
              <w:left w:val="nil"/>
              <w:bottom w:val="nil"/>
              <w:right w:val="nil"/>
            </w:tcBorders>
            <w:hideMark/>
          </w:tcPr>
          <w:p w14:paraId="03F98804" w14:textId="77777777" w:rsidR="003625C8" w:rsidRDefault="003625C8">
            <w:pPr>
              <w:spacing w:line="240" w:lineRule="auto"/>
              <w:rPr>
                <w:rFonts w:ascii="Times New Roman" w:eastAsia="Calibri" w:hAnsi="Times New Roman" w:cs="Times New Roman"/>
                <w:sz w:val="20"/>
                <w:szCs w:val="20"/>
                <w:lang w:val="en"/>
              </w:rPr>
            </w:pPr>
            <w:r>
              <w:rPr>
                <w:rFonts w:ascii="Times New Roman" w:eastAsia="Calibri" w:hAnsi="Times New Roman" w:cs="Times New Roman"/>
                <w:sz w:val="20"/>
                <w:szCs w:val="20"/>
                <w:lang w:val="en"/>
              </w:rPr>
              <w:t>Additives, types, their use during processing</w:t>
            </w:r>
          </w:p>
        </w:tc>
        <w:tc>
          <w:tcPr>
            <w:tcW w:w="1800" w:type="dxa"/>
            <w:tcBorders>
              <w:top w:val="nil"/>
              <w:left w:val="nil"/>
              <w:bottom w:val="nil"/>
              <w:right w:val="single" w:sz="4" w:space="0" w:color="7F7F7F"/>
            </w:tcBorders>
            <w:hideMark/>
          </w:tcPr>
          <w:p w14:paraId="16E3A9C4" w14:textId="77777777" w:rsidR="003625C8" w:rsidRDefault="003625C8">
            <w:pPr>
              <w:spacing w:line="240" w:lineRule="auto"/>
              <w:jc w:val="cente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6</w:t>
            </w:r>
          </w:p>
        </w:tc>
      </w:tr>
      <w:tr w:rsidR="003625C8" w14:paraId="6FA33C8C" w14:textId="77777777" w:rsidTr="003625C8">
        <w:trPr>
          <w:trHeight w:hRule="exact" w:val="540"/>
        </w:trPr>
        <w:tc>
          <w:tcPr>
            <w:tcW w:w="3147" w:type="dxa"/>
            <w:vMerge/>
            <w:tcBorders>
              <w:top w:val="single" w:sz="4" w:space="0" w:color="7F7F7F"/>
              <w:left w:val="single" w:sz="4" w:space="0" w:color="7F7F7F"/>
              <w:bottom w:val="single" w:sz="4" w:space="0" w:color="7F7F7F"/>
              <w:right w:val="nil"/>
            </w:tcBorders>
            <w:vAlign w:val="center"/>
            <w:hideMark/>
          </w:tcPr>
          <w:p w14:paraId="5FC7B008" w14:textId="77777777" w:rsidR="003625C8" w:rsidRDefault="003625C8">
            <w:pPr>
              <w:spacing w:line="240" w:lineRule="auto"/>
              <w:rPr>
                <w:rFonts w:ascii="Times New Roman" w:eastAsia="Calibri" w:hAnsi="Times New Roman" w:cs="Times New Roman"/>
                <w:b/>
                <w:sz w:val="20"/>
                <w:szCs w:val="20"/>
                <w:lang w:val="sq-AL"/>
              </w:rPr>
            </w:pPr>
          </w:p>
        </w:tc>
        <w:tc>
          <w:tcPr>
            <w:tcW w:w="4768" w:type="dxa"/>
            <w:gridSpan w:val="3"/>
            <w:tcBorders>
              <w:top w:val="nil"/>
              <w:left w:val="nil"/>
              <w:bottom w:val="nil"/>
              <w:right w:val="nil"/>
            </w:tcBorders>
          </w:tcPr>
          <w:p w14:paraId="0AB9060A" w14:textId="77777777" w:rsidR="003625C8" w:rsidRDefault="003625C8">
            <w:pPr>
              <w:spacing w:line="240" w:lineRule="auto"/>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 xml:space="preserve"> Colocvium I</w:t>
            </w:r>
          </w:p>
          <w:p w14:paraId="77296D05" w14:textId="77777777" w:rsidR="003625C8" w:rsidRDefault="003625C8">
            <w:pPr>
              <w:spacing w:line="240" w:lineRule="auto"/>
              <w:rPr>
                <w:rFonts w:ascii="Times New Roman" w:eastAsia="Calibri" w:hAnsi="Times New Roman" w:cs="Times New Roman"/>
                <w:sz w:val="20"/>
                <w:szCs w:val="20"/>
                <w:lang w:val="sq-AL"/>
              </w:rPr>
            </w:pPr>
          </w:p>
        </w:tc>
        <w:tc>
          <w:tcPr>
            <w:tcW w:w="1800" w:type="dxa"/>
            <w:tcBorders>
              <w:top w:val="nil"/>
              <w:left w:val="nil"/>
              <w:bottom w:val="nil"/>
              <w:right w:val="single" w:sz="4" w:space="0" w:color="7F7F7F"/>
            </w:tcBorders>
            <w:hideMark/>
          </w:tcPr>
          <w:p w14:paraId="0B484C49" w14:textId="77777777" w:rsidR="003625C8" w:rsidRDefault="003625C8">
            <w:pPr>
              <w:spacing w:line="240" w:lineRule="auto"/>
              <w:jc w:val="cente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7</w:t>
            </w:r>
          </w:p>
        </w:tc>
      </w:tr>
      <w:tr w:rsidR="003625C8" w14:paraId="435BAC44" w14:textId="77777777" w:rsidTr="003625C8">
        <w:trPr>
          <w:trHeight w:hRule="exact" w:val="720"/>
        </w:trPr>
        <w:tc>
          <w:tcPr>
            <w:tcW w:w="3147" w:type="dxa"/>
            <w:vMerge/>
            <w:tcBorders>
              <w:top w:val="single" w:sz="4" w:space="0" w:color="7F7F7F"/>
              <w:left w:val="single" w:sz="4" w:space="0" w:color="7F7F7F"/>
              <w:bottom w:val="single" w:sz="4" w:space="0" w:color="7F7F7F"/>
              <w:right w:val="nil"/>
            </w:tcBorders>
            <w:vAlign w:val="center"/>
            <w:hideMark/>
          </w:tcPr>
          <w:p w14:paraId="6456B141" w14:textId="77777777" w:rsidR="003625C8" w:rsidRDefault="003625C8">
            <w:pPr>
              <w:spacing w:line="240" w:lineRule="auto"/>
              <w:rPr>
                <w:rFonts w:ascii="Times New Roman" w:eastAsia="Calibri" w:hAnsi="Times New Roman" w:cs="Times New Roman"/>
                <w:b/>
                <w:sz w:val="20"/>
                <w:szCs w:val="20"/>
                <w:lang w:val="sq-AL"/>
              </w:rPr>
            </w:pPr>
          </w:p>
        </w:tc>
        <w:tc>
          <w:tcPr>
            <w:tcW w:w="4768" w:type="dxa"/>
            <w:gridSpan w:val="3"/>
            <w:tcBorders>
              <w:top w:val="nil"/>
              <w:left w:val="nil"/>
              <w:bottom w:val="nil"/>
              <w:right w:val="nil"/>
            </w:tcBorders>
          </w:tcPr>
          <w:p w14:paraId="6CDB081E" w14:textId="77777777" w:rsidR="003625C8" w:rsidRDefault="003625C8">
            <w:pPr>
              <w:spacing w:line="240" w:lineRule="auto"/>
              <w:rPr>
                <w:rFonts w:ascii="Times New Roman" w:eastAsia="Calibri" w:hAnsi="Times New Roman" w:cs="Times New Roman"/>
                <w:sz w:val="20"/>
                <w:szCs w:val="20"/>
                <w:lang w:val="sq-AL"/>
              </w:rPr>
            </w:pPr>
          </w:p>
          <w:p w14:paraId="29D34A41" w14:textId="77777777" w:rsidR="003625C8" w:rsidRDefault="003625C8">
            <w:pPr>
              <w:spacing w:line="240" w:lineRule="auto"/>
              <w:rPr>
                <w:rFonts w:ascii="Times New Roman" w:eastAsia="Calibri" w:hAnsi="Times New Roman" w:cs="Times New Roman"/>
                <w:sz w:val="20"/>
                <w:szCs w:val="20"/>
                <w:lang w:val="sq-AL"/>
              </w:rPr>
            </w:pPr>
            <w:r>
              <w:rPr>
                <w:rFonts w:ascii="Times New Roman" w:eastAsia="Calibri" w:hAnsi="Times New Roman" w:cs="Times New Roman"/>
                <w:sz w:val="20"/>
                <w:szCs w:val="20"/>
                <w:lang w:val="en"/>
              </w:rPr>
              <w:t>Technological process of drying fruits and vegetables</w:t>
            </w:r>
            <w:r>
              <w:rPr>
                <w:rFonts w:ascii="Times New Roman" w:eastAsia="Calibri" w:hAnsi="Times New Roman" w:cs="Times New Roman"/>
                <w:sz w:val="20"/>
                <w:szCs w:val="20"/>
                <w:lang w:val="sq-AL"/>
              </w:rPr>
              <w:t xml:space="preserve"> </w:t>
            </w:r>
          </w:p>
          <w:p w14:paraId="29D4740F" w14:textId="77777777" w:rsidR="003625C8" w:rsidRDefault="003625C8">
            <w:pPr>
              <w:spacing w:line="240" w:lineRule="auto"/>
              <w:rPr>
                <w:rFonts w:ascii="Times New Roman" w:eastAsia="Calibri" w:hAnsi="Times New Roman" w:cs="Times New Roman"/>
                <w:color w:val="404040"/>
                <w:sz w:val="20"/>
                <w:szCs w:val="20"/>
                <w:lang w:val="sq-AL"/>
              </w:rPr>
            </w:pPr>
            <w:r>
              <w:rPr>
                <w:rFonts w:ascii="Times New Roman" w:eastAsia="Calibri" w:hAnsi="Times New Roman" w:cs="Times New Roman"/>
                <w:sz w:val="20"/>
                <w:szCs w:val="20"/>
                <w:lang w:val="sq-AL"/>
              </w:rPr>
              <w:t xml:space="preserve"> </w:t>
            </w:r>
          </w:p>
        </w:tc>
        <w:tc>
          <w:tcPr>
            <w:tcW w:w="1800" w:type="dxa"/>
            <w:tcBorders>
              <w:top w:val="nil"/>
              <w:left w:val="nil"/>
              <w:bottom w:val="nil"/>
              <w:right w:val="single" w:sz="4" w:space="0" w:color="7F7F7F"/>
            </w:tcBorders>
          </w:tcPr>
          <w:p w14:paraId="5675321F" w14:textId="77777777" w:rsidR="003625C8" w:rsidRDefault="003625C8">
            <w:pPr>
              <w:spacing w:line="240" w:lineRule="auto"/>
              <w:jc w:val="center"/>
              <w:rPr>
                <w:rFonts w:ascii="Times New Roman" w:eastAsia="Calibri" w:hAnsi="Times New Roman" w:cs="Times New Roman"/>
                <w:sz w:val="20"/>
                <w:szCs w:val="20"/>
                <w:lang w:val="sq-AL"/>
              </w:rPr>
            </w:pPr>
          </w:p>
          <w:p w14:paraId="6910C4D2" w14:textId="77777777" w:rsidR="003625C8" w:rsidRDefault="003625C8">
            <w:pPr>
              <w:spacing w:line="240" w:lineRule="auto"/>
              <w:jc w:val="cente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8</w:t>
            </w:r>
          </w:p>
        </w:tc>
      </w:tr>
      <w:tr w:rsidR="003625C8" w14:paraId="50250016" w14:textId="77777777" w:rsidTr="003625C8">
        <w:trPr>
          <w:trHeight w:hRule="exact" w:val="810"/>
        </w:trPr>
        <w:tc>
          <w:tcPr>
            <w:tcW w:w="3147" w:type="dxa"/>
            <w:vMerge/>
            <w:tcBorders>
              <w:top w:val="single" w:sz="4" w:space="0" w:color="7F7F7F"/>
              <w:left w:val="single" w:sz="4" w:space="0" w:color="7F7F7F"/>
              <w:bottom w:val="single" w:sz="4" w:space="0" w:color="7F7F7F"/>
              <w:right w:val="nil"/>
            </w:tcBorders>
            <w:vAlign w:val="center"/>
            <w:hideMark/>
          </w:tcPr>
          <w:p w14:paraId="2EEC8FD6" w14:textId="77777777" w:rsidR="003625C8" w:rsidRDefault="003625C8">
            <w:pPr>
              <w:spacing w:line="240" w:lineRule="auto"/>
              <w:rPr>
                <w:rFonts w:ascii="Times New Roman" w:eastAsia="Calibri" w:hAnsi="Times New Roman" w:cs="Times New Roman"/>
                <w:b/>
                <w:sz w:val="20"/>
                <w:szCs w:val="20"/>
                <w:lang w:val="sq-AL"/>
              </w:rPr>
            </w:pPr>
          </w:p>
        </w:tc>
        <w:tc>
          <w:tcPr>
            <w:tcW w:w="4768" w:type="dxa"/>
            <w:gridSpan w:val="3"/>
            <w:tcBorders>
              <w:top w:val="nil"/>
              <w:left w:val="nil"/>
              <w:bottom w:val="nil"/>
              <w:right w:val="nil"/>
            </w:tcBorders>
          </w:tcPr>
          <w:p w14:paraId="4456C422" w14:textId="77777777" w:rsidR="003625C8" w:rsidRDefault="003625C8">
            <w:pPr>
              <w:spacing w:line="240" w:lineRule="auto"/>
              <w:rPr>
                <w:rFonts w:ascii="Times New Roman" w:eastAsia="Calibri" w:hAnsi="Times New Roman" w:cs="Times New Roman"/>
                <w:sz w:val="20"/>
                <w:szCs w:val="20"/>
                <w:lang w:val="sq-AL"/>
              </w:rPr>
            </w:pPr>
          </w:p>
          <w:p w14:paraId="4FAF1974" w14:textId="77777777" w:rsidR="003625C8" w:rsidRDefault="003625C8">
            <w:pPr>
              <w:spacing w:line="240" w:lineRule="auto"/>
              <w:rPr>
                <w:rFonts w:ascii="Times New Roman" w:eastAsia="Calibri" w:hAnsi="Times New Roman" w:cs="Times New Roman"/>
                <w:sz w:val="20"/>
                <w:szCs w:val="20"/>
                <w:lang w:val="sq-AL"/>
              </w:rPr>
            </w:pPr>
            <w:r>
              <w:rPr>
                <w:rFonts w:ascii="Times New Roman" w:eastAsia="Calibri" w:hAnsi="Times New Roman" w:cs="Times New Roman"/>
                <w:sz w:val="20"/>
                <w:szCs w:val="20"/>
                <w:lang w:val="en"/>
              </w:rPr>
              <w:t>Technological process of production of concentrated products</w:t>
            </w:r>
          </w:p>
        </w:tc>
        <w:tc>
          <w:tcPr>
            <w:tcW w:w="1800" w:type="dxa"/>
            <w:tcBorders>
              <w:top w:val="nil"/>
              <w:left w:val="nil"/>
              <w:bottom w:val="nil"/>
              <w:right w:val="single" w:sz="4" w:space="0" w:color="7F7F7F"/>
            </w:tcBorders>
          </w:tcPr>
          <w:p w14:paraId="0B704D76" w14:textId="77777777" w:rsidR="003625C8" w:rsidRDefault="003625C8">
            <w:pPr>
              <w:spacing w:line="240" w:lineRule="auto"/>
              <w:jc w:val="center"/>
              <w:rPr>
                <w:rFonts w:ascii="Times New Roman" w:eastAsia="Calibri" w:hAnsi="Times New Roman" w:cs="Times New Roman"/>
                <w:sz w:val="20"/>
                <w:szCs w:val="20"/>
                <w:lang w:val="sq-AL"/>
              </w:rPr>
            </w:pPr>
          </w:p>
          <w:p w14:paraId="6E5864EE" w14:textId="77777777" w:rsidR="003625C8" w:rsidRDefault="003625C8">
            <w:pPr>
              <w:spacing w:line="240" w:lineRule="auto"/>
              <w:jc w:val="cente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 xml:space="preserve"> 9</w:t>
            </w:r>
          </w:p>
        </w:tc>
      </w:tr>
      <w:tr w:rsidR="003625C8" w14:paraId="6EE2DD32" w14:textId="77777777" w:rsidTr="003625C8">
        <w:trPr>
          <w:trHeight w:hRule="exact" w:val="603"/>
        </w:trPr>
        <w:tc>
          <w:tcPr>
            <w:tcW w:w="3147" w:type="dxa"/>
            <w:vMerge/>
            <w:tcBorders>
              <w:top w:val="single" w:sz="4" w:space="0" w:color="7F7F7F"/>
              <w:left w:val="single" w:sz="4" w:space="0" w:color="7F7F7F"/>
              <w:bottom w:val="single" w:sz="4" w:space="0" w:color="7F7F7F"/>
              <w:right w:val="nil"/>
            </w:tcBorders>
            <w:vAlign w:val="center"/>
            <w:hideMark/>
          </w:tcPr>
          <w:p w14:paraId="36812F20" w14:textId="77777777" w:rsidR="003625C8" w:rsidRDefault="003625C8">
            <w:pPr>
              <w:spacing w:line="240" w:lineRule="auto"/>
              <w:rPr>
                <w:rFonts w:ascii="Times New Roman" w:eastAsia="Calibri" w:hAnsi="Times New Roman" w:cs="Times New Roman"/>
                <w:b/>
                <w:sz w:val="20"/>
                <w:szCs w:val="20"/>
                <w:lang w:val="sq-AL"/>
              </w:rPr>
            </w:pPr>
          </w:p>
        </w:tc>
        <w:tc>
          <w:tcPr>
            <w:tcW w:w="4768" w:type="dxa"/>
            <w:gridSpan w:val="3"/>
            <w:tcBorders>
              <w:top w:val="nil"/>
              <w:left w:val="nil"/>
              <w:bottom w:val="nil"/>
              <w:right w:val="nil"/>
            </w:tcBorders>
          </w:tcPr>
          <w:p w14:paraId="14F99E04" w14:textId="77777777" w:rsidR="003625C8" w:rsidRDefault="003625C8">
            <w:pPr>
              <w:spacing w:line="240" w:lineRule="auto"/>
              <w:rPr>
                <w:rFonts w:ascii="Times New Roman" w:eastAsia="Calibri" w:hAnsi="Times New Roman" w:cs="Times New Roman"/>
                <w:sz w:val="20"/>
                <w:szCs w:val="20"/>
                <w:lang w:val="sq-AL"/>
              </w:rPr>
            </w:pPr>
            <w:r>
              <w:rPr>
                <w:rFonts w:ascii="Times New Roman" w:eastAsia="Calibri" w:hAnsi="Times New Roman" w:cs="Times New Roman"/>
                <w:sz w:val="20"/>
                <w:szCs w:val="20"/>
                <w:lang w:val="en"/>
              </w:rPr>
              <w:t>Fruit based products (semi-finished products, final products)</w:t>
            </w:r>
          </w:p>
          <w:p w14:paraId="472FCC8E" w14:textId="77777777" w:rsidR="003625C8" w:rsidRDefault="003625C8">
            <w:pPr>
              <w:spacing w:line="240" w:lineRule="auto"/>
              <w:rPr>
                <w:rFonts w:ascii="Times New Roman" w:eastAsia="Calibri" w:hAnsi="Times New Roman" w:cs="Times New Roman"/>
                <w:sz w:val="20"/>
                <w:szCs w:val="20"/>
                <w:lang w:val="sq-AL"/>
              </w:rPr>
            </w:pPr>
          </w:p>
        </w:tc>
        <w:tc>
          <w:tcPr>
            <w:tcW w:w="1800" w:type="dxa"/>
            <w:tcBorders>
              <w:top w:val="nil"/>
              <w:left w:val="nil"/>
              <w:bottom w:val="nil"/>
              <w:right w:val="single" w:sz="4" w:space="0" w:color="7F7F7F"/>
            </w:tcBorders>
          </w:tcPr>
          <w:p w14:paraId="0FC739E8" w14:textId="77777777" w:rsidR="003625C8" w:rsidRDefault="003625C8">
            <w:pPr>
              <w:spacing w:line="240" w:lineRule="auto"/>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 xml:space="preserve">               10</w:t>
            </w:r>
          </w:p>
          <w:p w14:paraId="69053658" w14:textId="77777777" w:rsidR="003625C8" w:rsidRDefault="003625C8">
            <w:pPr>
              <w:spacing w:line="240" w:lineRule="auto"/>
              <w:rPr>
                <w:rFonts w:ascii="Times New Roman" w:eastAsia="Calibri" w:hAnsi="Times New Roman" w:cs="Times New Roman"/>
                <w:sz w:val="20"/>
                <w:szCs w:val="20"/>
                <w:lang w:val="sq-AL"/>
              </w:rPr>
            </w:pPr>
          </w:p>
          <w:p w14:paraId="0802CF99" w14:textId="77777777" w:rsidR="003625C8" w:rsidRDefault="003625C8">
            <w:pPr>
              <w:spacing w:line="240" w:lineRule="auto"/>
              <w:rPr>
                <w:rFonts w:ascii="Times New Roman" w:eastAsia="Calibri" w:hAnsi="Times New Roman" w:cs="Times New Roman"/>
                <w:sz w:val="20"/>
                <w:szCs w:val="20"/>
                <w:lang w:val="sq-AL"/>
              </w:rPr>
            </w:pPr>
          </w:p>
        </w:tc>
      </w:tr>
      <w:tr w:rsidR="003625C8" w14:paraId="70815455" w14:textId="77777777" w:rsidTr="003625C8">
        <w:trPr>
          <w:trHeight w:hRule="exact" w:val="342"/>
        </w:trPr>
        <w:tc>
          <w:tcPr>
            <w:tcW w:w="3147" w:type="dxa"/>
            <w:vMerge/>
            <w:tcBorders>
              <w:top w:val="single" w:sz="4" w:space="0" w:color="7F7F7F"/>
              <w:left w:val="single" w:sz="4" w:space="0" w:color="7F7F7F"/>
              <w:bottom w:val="single" w:sz="4" w:space="0" w:color="7F7F7F"/>
              <w:right w:val="nil"/>
            </w:tcBorders>
            <w:vAlign w:val="center"/>
            <w:hideMark/>
          </w:tcPr>
          <w:p w14:paraId="104CC559" w14:textId="77777777" w:rsidR="003625C8" w:rsidRDefault="003625C8">
            <w:pPr>
              <w:spacing w:line="240" w:lineRule="auto"/>
              <w:rPr>
                <w:rFonts w:ascii="Times New Roman" w:eastAsia="Calibri" w:hAnsi="Times New Roman" w:cs="Times New Roman"/>
                <w:b/>
                <w:sz w:val="20"/>
                <w:szCs w:val="20"/>
                <w:lang w:val="sq-AL"/>
              </w:rPr>
            </w:pPr>
          </w:p>
        </w:tc>
        <w:tc>
          <w:tcPr>
            <w:tcW w:w="4768" w:type="dxa"/>
            <w:gridSpan w:val="3"/>
            <w:tcBorders>
              <w:top w:val="nil"/>
              <w:left w:val="nil"/>
              <w:bottom w:val="nil"/>
              <w:right w:val="nil"/>
            </w:tcBorders>
            <w:hideMark/>
          </w:tcPr>
          <w:p w14:paraId="6C3B964F" w14:textId="77777777" w:rsidR="003625C8" w:rsidRDefault="003625C8">
            <w:pPr>
              <w:spacing w:line="240" w:lineRule="auto"/>
              <w:rPr>
                <w:rFonts w:ascii="Times New Roman" w:eastAsia="Calibri" w:hAnsi="Times New Roman" w:cs="Times New Roman"/>
                <w:sz w:val="20"/>
                <w:szCs w:val="20"/>
                <w:lang w:val="sq-AL"/>
              </w:rPr>
            </w:pPr>
            <w:r>
              <w:rPr>
                <w:rFonts w:ascii="Times New Roman" w:eastAsia="Calibri" w:hAnsi="Times New Roman" w:cs="Times New Roman"/>
                <w:sz w:val="20"/>
                <w:szCs w:val="20"/>
                <w:lang w:val="en"/>
              </w:rPr>
              <w:t>Presentation and discussion of seminar papers</w:t>
            </w:r>
          </w:p>
        </w:tc>
        <w:tc>
          <w:tcPr>
            <w:tcW w:w="1800" w:type="dxa"/>
            <w:tcBorders>
              <w:top w:val="nil"/>
              <w:left w:val="nil"/>
              <w:bottom w:val="nil"/>
              <w:right w:val="single" w:sz="4" w:space="0" w:color="7F7F7F"/>
            </w:tcBorders>
          </w:tcPr>
          <w:p w14:paraId="450250A1" w14:textId="77777777" w:rsidR="003625C8" w:rsidRDefault="003625C8">
            <w:pPr>
              <w:spacing w:line="240" w:lineRule="auto"/>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 xml:space="preserve">                11</w:t>
            </w:r>
          </w:p>
          <w:p w14:paraId="04DC1B1D" w14:textId="77777777" w:rsidR="003625C8" w:rsidRDefault="003625C8">
            <w:pPr>
              <w:spacing w:line="240" w:lineRule="auto"/>
              <w:jc w:val="center"/>
              <w:rPr>
                <w:rFonts w:ascii="Times New Roman" w:eastAsia="Calibri" w:hAnsi="Times New Roman" w:cs="Times New Roman"/>
                <w:sz w:val="20"/>
                <w:szCs w:val="20"/>
                <w:lang w:val="sq-AL"/>
              </w:rPr>
            </w:pPr>
          </w:p>
          <w:p w14:paraId="0B08ED39" w14:textId="77777777" w:rsidR="003625C8" w:rsidRDefault="003625C8">
            <w:pPr>
              <w:spacing w:line="240" w:lineRule="auto"/>
              <w:jc w:val="center"/>
              <w:rPr>
                <w:rFonts w:ascii="Times New Roman" w:eastAsia="Calibri" w:hAnsi="Times New Roman" w:cs="Times New Roman"/>
                <w:sz w:val="20"/>
                <w:szCs w:val="20"/>
                <w:lang w:val="sq-AL"/>
              </w:rPr>
            </w:pPr>
          </w:p>
        </w:tc>
      </w:tr>
      <w:tr w:rsidR="003625C8" w14:paraId="6D806D0B" w14:textId="77777777" w:rsidTr="003625C8">
        <w:trPr>
          <w:trHeight w:hRule="exact" w:val="585"/>
        </w:trPr>
        <w:tc>
          <w:tcPr>
            <w:tcW w:w="3147" w:type="dxa"/>
            <w:vMerge/>
            <w:tcBorders>
              <w:top w:val="single" w:sz="4" w:space="0" w:color="7F7F7F"/>
              <w:left w:val="single" w:sz="4" w:space="0" w:color="7F7F7F"/>
              <w:bottom w:val="single" w:sz="4" w:space="0" w:color="7F7F7F"/>
              <w:right w:val="nil"/>
            </w:tcBorders>
            <w:vAlign w:val="center"/>
            <w:hideMark/>
          </w:tcPr>
          <w:p w14:paraId="2C8D3CA9" w14:textId="77777777" w:rsidR="003625C8" w:rsidRDefault="003625C8">
            <w:pPr>
              <w:spacing w:line="240" w:lineRule="auto"/>
              <w:rPr>
                <w:rFonts w:ascii="Times New Roman" w:eastAsia="Calibri" w:hAnsi="Times New Roman" w:cs="Times New Roman"/>
                <w:b/>
                <w:sz w:val="20"/>
                <w:szCs w:val="20"/>
                <w:lang w:val="sq-AL"/>
              </w:rPr>
            </w:pPr>
          </w:p>
        </w:tc>
        <w:tc>
          <w:tcPr>
            <w:tcW w:w="4768" w:type="dxa"/>
            <w:gridSpan w:val="3"/>
            <w:tcBorders>
              <w:top w:val="nil"/>
              <w:left w:val="nil"/>
              <w:bottom w:val="nil"/>
              <w:right w:val="nil"/>
            </w:tcBorders>
            <w:hideMark/>
          </w:tcPr>
          <w:p w14:paraId="415CFBEE" w14:textId="77777777" w:rsidR="003625C8" w:rsidRDefault="003625C8">
            <w:pPr>
              <w:spacing w:line="240" w:lineRule="auto"/>
              <w:rPr>
                <w:rFonts w:ascii="Times New Roman" w:eastAsia="Calibri" w:hAnsi="Times New Roman" w:cs="Times New Roman"/>
                <w:sz w:val="20"/>
                <w:szCs w:val="20"/>
                <w:lang w:val="en-GB"/>
              </w:rPr>
            </w:pPr>
            <w:r>
              <w:rPr>
                <w:rFonts w:ascii="Times New Roman" w:eastAsia="Calibri" w:hAnsi="Times New Roman" w:cs="Times New Roman"/>
                <w:sz w:val="20"/>
                <w:szCs w:val="20"/>
                <w:lang w:val="en"/>
              </w:rPr>
              <w:t>Packaging, hygiene in enterprises for processing fruits, vegetables</w:t>
            </w:r>
          </w:p>
        </w:tc>
        <w:tc>
          <w:tcPr>
            <w:tcW w:w="1800" w:type="dxa"/>
            <w:tcBorders>
              <w:top w:val="nil"/>
              <w:left w:val="nil"/>
              <w:bottom w:val="nil"/>
              <w:right w:val="single" w:sz="4" w:space="0" w:color="7F7F7F"/>
            </w:tcBorders>
            <w:hideMark/>
          </w:tcPr>
          <w:p w14:paraId="2739BFD1" w14:textId="77777777" w:rsidR="003625C8" w:rsidRDefault="003625C8">
            <w:pPr>
              <w:spacing w:line="240" w:lineRule="auto"/>
              <w:jc w:val="cente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12</w:t>
            </w:r>
          </w:p>
        </w:tc>
      </w:tr>
      <w:tr w:rsidR="003625C8" w14:paraId="560C83D3" w14:textId="77777777" w:rsidTr="003625C8">
        <w:trPr>
          <w:trHeight w:hRule="exact" w:val="450"/>
        </w:trPr>
        <w:tc>
          <w:tcPr>
            <w:tcW w:w="3147" w:type="dxa"/>
            <w:vMerge/>
            <w:tcBorders>
              <w:top w:val="single" w:sz="4" w:space="0" w:color="7F7F7F"/>
              <w:left w:val="single" w:sz="4" w:space="0" w:color="7F7F7F"/>
              <w:bottom w:val="single" w:sz="4" w:space="0" w:color="7F7F7F"/>
              <w:right w:val="nil"/>
            </w:tcBorders>
            <w:vAlign w:val="center"/>
            <w:hideMark/>
          </w:tcPr>
          <w:p w14:paraId="72E44112" w14:textId="77777777" w:rsidR="003625C8" w:rsidRDefault="003625C8">
            <w:pPr>
              <w:spacing w:line="240" w:lineRule="auto"/>
              <w:rPr>
                <w:rFonts w:ascii="Times New Roman" w:eastAsia="Calibri" w:hAnsi="Times New Roman" w:cs="Times New Roman"/>
                <w:b/>
                <w:sz w:val="20"/>
                <w:szCs w:val="20"/>
                <w:lang w:val="sq-AL"/>
              </w:rPr>
            </w:pPr>
          </w:p>
        </w:tc>
        <w:tc>
          <w:tcPr>
            <w:tcW w:w="4768" w:type="dxa"/>
            <w:gridSpan w:val="3"/>
            <w:tcBorders>
              <w:top w:val="nil"/>
              <w:left w:val="nil"/>
              <w:bottom w:val="nil"/>
              <w:right w:val="nil"/>
            </w:tcBorders>
          </w:tcPr>
          <w:p w14:paraId="39A135F7" w14:textId="77777777" w:rsidR="003625C8" w:rsidRDefault="003625C8">
            <w:pPr>
              <w:spacing w:line="240" w:lineRule="auto"/>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Colocvium II</w:t>
            </w:r>
          </w:p>
          <w:p w14:paraId="78A02A41" w14:textId="77777777" w:rsidR="003625C8" w:rsidRDefault="003625C8">
            <w:pPr>
              <w:spacing w:line="240" w:lineRule="auto"/>
              <w:rPr>
                <w:rFonts w:ascii="Times New Roman" w:eastAsia="Calibri" w:hAnsi="Times New Roman" w:cs="Times New Roman"/>
                <w:sz w:val="20"/>
                <w:szCs w:val="20"/>
                <w:lang w:val="sq-AL"/>
              </w:rPr>
            </w:pPr>
          </w:p>
        </w:tc>
        <w:tc>
          <w:tcPr>
            <w:tcW w:w="1800" w:type="dxa"/>
            <w:tcBorders>
              <w:top w:val="nil"/>
              <w:left w:val="nil"/>
              <w:bottom w:val="nil"/>
              <w:right w:val="single" w:sz="4" w:space="0" w:color="7F7F7F"/>
            </w:tcBorders>
            <w:hideMark/>
          </w:tcPr>
          <w:p w14:paraId="3382048A" w14:textId="77777777" w:rsidR="003625C8" w:rsidRDefault="003625C8">
            <w:pPr>
              <w:spacing w:line="240" w:lineRule="auto"/>
              <w:jc w:val="cente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 xml:space="preserve">  14</w:t>
            </w:r>
          </w:p>
          <w:p w14:paraId="1DF4DE9A" w14:textId="77777777" w:rsidR="003625C8" w:rsidRDefault="003625C8">
            <w:pPr>
              <w:spacing w:line="240" w:lineRule="auto"/>
              <w:jc w:val="cente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 xml:space="preserve">  </w:t>
            </w:r>
          </w:p>
        </w:tc>
      </w:tr>
      <w:tr w:rsidR="003625C8" w14:paraId="21DBA334" w14:textId="77777777" w:rsidTr="003625C8">
        <w:trPr>
          <w:trHeight w:hRule="exact" w:val="270"/>
        </w:trPr>
        <w:tc>
          <w:tcPr>
            <w:tcW w:w="3147" w:type="dxa"/>
            <w:vMerge/>
            <w:tcBorders>
              <w:top w:val="single" w:sz="4" w:space="0" w:color="7F7F7F"/>
              <w:left w:val="single" w:sz="4" w:space="0" w:color="7F7F7F"/>
              <w:bottom w:val="single" w:sz="4" w:space="0" w:color="7F7F7F"/>
              <w:right w:val="nil"/>
            </w:tcBorders>
            <w:vAlign w:val="center"/>
            <w:hideMark/>
          </w:tcPr>
          <w:p w14:paraId="392A133D" w14:textId="77777777" w:rsidR="003625C8" w:rsidRDefault="003625C8">
            <w:pPr>
              <w:spacing w:line="240" w:lineRule="auto"/>
              <w:rPr>
                <w:rFonts w:ascii="Times New Roman" w:eastAsia="Calibri" w:hAnsi="Times New Roman" w:cs="Times New Roman"/>
                <w:b/>
                <w:sz w:val="20"/>
                <w:szCs w:val="20"/>
                <w:lang w:val="sq-AL"/>
              </w:rPr>
            </w:pPr>
          </w:p>
        </w:tc>
        <w:tc>
          <w:tcPr>
            <w:tcW w:w="4768" w:type="dxa"/>
            <w:gridSpan w:val="3"/>
            <w:tcBorders>
              <w:top w:val="nil"/>
              <w:left w:val="nil"/>
              <w:bottom w:val="nil"/>
              <w:right w:val="nil"/>
            </w:tcBorders>
            <w:hideMark/>
          </w:tcPr>
          <w:p w14:paraId="1E30DFFB" w14:textId="77777777" w:rsidR="003625C8" w:rsidRDefault="003625C8">
            <w:pPr>
              <w:spacing w:line="240" w:lineRule="auto"/>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Final exam</w:t>
            </w:r>
          </w:p>
        </w:tc>
        <w:tc>
          <w:tcPr>
            <w:tcW w:w="1800" w:type="dxa"/>
            <w:tcBorders>
              <w:top w:val="nil"/>
              <w:left w:val="nil"/>
              <w:bottom w:val="nil"/>
              <w:right w:val="single" w:sz="4" w:space="0" w:color="7F7F7F"/>
            </w:tcBorders>
            <w:hideMark/>
          </w:tcPr>
          <w:p w14:paraId="540D6B56" w14:textId="77777777" w:rsidR="003625C8" w:rsidRDefault="003625C8">
            <w:pPr>
              <w:spacing w:line="240" w:lineRule="auto"/>
              <w:jc w:val="cente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15</w:t>
            </w:r>
          </w:p>
        </w:tc>
      </w:tr>
      <w:tr w:rsidR="003625C8" w14:paraId="1B3B31E7" w14:textId="77777777" w:rsidTr="003625C8">
        <w:trPr>
          <w:trHeight w:hRule="exact" w:val="50"/>
        </w:trPr>
        <w:tc>
          <w:tcPr>
            <w:tcW w:w="3147" w:type="dxa"/>
            <w:vMerge/>
            <w:tcBorders>
              <w:top w:val="single" w:sz="4" w:space="0" w:color="7F7F7F"/>
              <w:left w:val="single" w:sz="4" w:space="0" w:color="7F7F7F"/>
              <w:bottom w:val="single" w:sz="4" w:space="0" w:color="7F7F7F"/>
              <w:right w:val="nil"/>
            </w:tcBorders>
            <w:vAlign w:val="center"/>
            <w:hideMark/>
          </w:tcPr>
          <w:p w14:paraId="0210B705" w14:textId="77777777" w:rsidR="003625C8" w:rsidRDefault="003625C8">
            <w:pPr>
              <w:spacing w:line="240" w:lineRule="auto"/>
              <w:rPr>
                <w:rFonts w:ascii="Times New Roman" w:eastAsia="Calibri" w:hAnsi="Times New Roman" w:cs="Times New Roman"/>
                <w:b/>
                <w:sz w:val="20"/>
                <w:szCs w:val="20"/>
                <w:lang w:val="sq-AL"/>
              </w:rPr>
            </w:pPr>
          </w:p>
        </w:tc>
        <w:tc>
          <w:tcPr>
            <w:tcW w:w="4768" w:type="dxa"/>
            <w:gridSpan w:val="3"/>
            <w:tcBorders>
              <w:top w:val="nil"/>
              <w:left w:val="nil"/>
              <w:bottom w:val="nil"/>
              <w:right w:val="nil"/>
            </w:tcBorders>
          </w:tcPr>
          <w:p w14:paraId="5649E5F9" w14:textId="77777777" w:rsidR="003625C8" w:rsidRDefault="003625C8">
            <w:pPr>
              <w:spacing w:line="240" w:lineRule="auto"/>
              <w:rPr>
                <w:rFonts w:ascii="Times New Roman" w:eastAsia="Calibri" w:hAnsi="Times New Roman" w:cs="Times New Roman"/>
                <w:color w:val="404040"/>
                <w:sz w:val="20"/>
                <w:szCs w:val="20"/>
                <w:lang w:val="sq-AL"/>
              </w:rPr>
            </w:pPr>
          </w:p>
        </w:tc>
        <w:tc>
          <w:tcPr>
            <w:tcW w:w="1800" w:type="dxa"/>
            <w:tcBorders>
              <w:top w:val="nil"/>
              <w:left w:val="nil"/>
              <w:bottom w:val="nil"/>
              <w:right w:val="single" w:sz="4" w:space="0" w:color="7F7F7F"/>
            </w:tcBorders>
          </w:tcPr>
          <w:p w14:paraId="6C087346" w14:textId="77777777" w:rsidR="003625C8" w:rsidRDefault="003625C8">
            <w:pPr>
              <w:spacing w:line="240" w:lineRule="auto"/>
              <w:rPr>
                <w:rFonts w:ascii="Times New Roman" w:eastAsia="Calibri" w:hAnsi="Times New Roman" w:cs="Times New Roman"/>
                <w:color w:val="404040"/>
                <w:sz w:val="20"/>
                <w:szCs w:val="20"/>
                <w:lang w:val="sq-AL"/>
              </w:rPr>
            </w:pPr>
          </w:p>
        </w:tc>
      </w:tr>
      <w:tr w:rsidR="003625C8" w14:paraId="53CE82E9" w14:textId="77777777" w:rsidTr="003625C8">
        <w:trPr>
          <w:trHeight w:hRule="exact" w:val="50"/>
        </w:trPr>
        <w:tc>
          <w:tcPr>
            <w:tcW w:w="3147" w:type="dxa"/>
            <w:vMerge/>
            <w:tcBorders>
              <w:top w:val="single" w:sz="4" w:space="0" w:color="7F7F7F"/>
              <w:left w:val="single" w:sz="4" w:space="0" w:color="7F7F7F"/>
              <w:bottom w:val="single" w:sz="4" w:space="0" w:color="7F7F7F"/>
              <w:right w:val="nil"/>
            </w:tcBorders>
            <w:vAlign w:val="center"/>
            <w:hideMark/>
          </w:tcPr>
          <w:p w14:paraId="48F62CEE" w14:textId="77777777" w:rsidR="003625C8" w:rsidRDefault="003625C8">
            <w:pPr>
              <w:spacing w:line="240" w:lineRule="auto"/>
              <w:rPr>
                <w:rFonts w:ascii="Times New Roman" w:eastAsia="Calibri" w:hAnsi="Times New Roman" w:cs="Times New Roman"/>
                <w:b/>
                <w:sz w:val="20"/>
                <w:szCs w:val="20"/>
                <w:lang w:val="sq-AL"/>
              </w:rPr>
            </w:pPr>
          </w:p>
        </w:tc>
        <w:tc>
          <w:tcPr>
            <w:tcW w:w="4768" w:type="dxa"/>
            <w:gridSpan w:val="3"/>
            <w:tcBorders>
              <w:top w:val="nil"/>
              <w:left w:val="nil"/>
              <w:bottom w:val="single" w:sz="4" w:space="0" w:color="7F7F7F"/>
              <w:right w:val="nil"/>
            </w:tcBorders>
          </w:tcPr>
          <w:p w14:paraId="27268147" w14:textId="77777777" w:rsidR="003625C8" w:rsidRDefault="003625C8">
            <w:pPr>
              <w:spacing w:line="240" w:lineRule="auto"/>
              <w:rPr>
                <w:rFonts w:ascii="Times New Roman" w:eastAsia="Calibri" w:hAnsi="Times New Roman" w:cs="Times New Roman"/>
                <w:sz w:val="20"/>
                <w:szCs w:val="20"/>
                <w:lang w:val="sq-AL"/>
              </w:rPr>
            </w:pPr>
          </w:p>
        </w:tc>
        <w:tc>
          <w:tcPr>
            <w:tcW w:w="1800" w:type="dxa"/>
            <w:tcBorders>
              <w:top w:val="nil"/>
              <w:left w:val="nil"/>
              <w:bottom w:val="single" w:sz="4" w:space="0" w:color="7F7F7F"/>
              <w:right w:val="single" w:sz="4" w:space="0" w:color="7F7F7F"/>
            </w:tcBorders>
          </w:tcPr>
          <w:p w14:paraId="0B3A39F8" w14:textId="77777777" w:rsidR="003625C8" w:rsidRDefault="003625C8">
            <w:pPr>
              <w:spacing w:line="240" w:lineRule="auto"/>
              <w:jc w:val="center"/>
              <w:rPr>
                <w:rFonts w:ascii="Times New Roman" w:eastAsia="Calibri" w:hAnsi="Times New Roman" w:cs="Times New Roman"/>
                <w:color w:val="404040"/>
                <w:sz w:val="20"/>
                <w:szCs w:val="20"/>
                <w:lang w:val="sq-AL"/>
              </w:rPr>
            </w:pPr>
          </w:p>
        </w:tc>
      </w:tr>
      <w:tr w:rsidR="003625C8" w14:paraId="4CAE1525" w14:textId="77777777" w:rsidTr="003625C8">
        <w:trPr>
          <w:trHeight w:val="1898"/>
        </w:trPr>
        <w:tc>
          <w:tcPr>
            <w:tcW w:w="3147" w:type="dxa"/>
            <w:tcBorders>
              <w:top w:val="single" w:sz="4" w:space="0" w:color="7F7F7F"/>
              <w:left w:val="single" w:sz="4" w:space="0" w:color="7F7F7F"/>
              <w:bottom w:val="single" w:sz="4" w:space="0" w:color="7F7F7F"/>
              <w:right w:val="nil"/>
            </w:tcBorders>
            <w:shd w:val="clear" w:color="auto" w:fill="D9E2F3"/>
            <w:vAlign w:val="center"/>
            <w:hideMark/>
          </w:tcPr>
          <w:p w14:paraId="3480F7BE" w14:textId="77777777" w:rsidR="003625C8" w:rsidRDefault="003625C8">
            <w:pPr>
              <w:spacing w:line="240" w:lineRule="auto"/>
              <w:rPr>
                <w:rFonts w:ascii="Times New Roman" w:eastAsia="Calibri" w:hAnsi="Times New Roman" w:cs="Times New Roman"/>
                <w:b/>
                <w:sz w:val="20"/>
                <w:szCs w:val="20"/>
                <w:lang w:val="sq-AL"/>
              </w:rPr>
            </w:pPr>
            <w:r>
              <w:rPr>
                <w:rFonts w:ascii="Times New Roman" w:eastAsia="Calibri" w:hAnsi="Times New Roman" w:cs="Times New Roman"/>
                <w:b/>
                <w:sz w:val="20"/>
                <w:szCs w:val="20"/>
                <w:lang w:val="en-GB"/>
              </w:rPr>
              <w:t>Literature/References</w:t>
            </w:r>
          </w:p>
        </w:tc>
        <w:tc>
          <w:tcPr>
            <w:tcW w:w="6568" w:type="dxa"/>
            <w:gridSpan w:val="4"/>
            <w:tcBorders>
              <w:top w:val="single" w:sz="4" w:space="0" w:color="7F7F7F"/>
              <w:left w:val="nil"/>
              <w:bottom w:val="single" w:sz="4" w:space="0" w:color="7F7F7F"/>
              <w:right w:val="single" w:sz="4" w:space="0" w:color="7F7F7F"/>
            </w:tcBorders>
          </w:tcPr>
          <w:p w14:paraId="52ACF85B" w14:textId="77777777" w:rsidR="003625C8" w:rsidRDefault="003625C8" w:rsidP="00E433D8">
            <w:pPr>
              <w:numPr>
                <w:ilvl w:val="0"/>
                <w:numId w:val="1"/>
              </w:numPr>
              <w:spacing w:line="240" w:lineRule="auto"/>
              <w:contextualSpacing/>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Teknologjia e perpunimit t fruta-perimeve –Prof. inord. Renata Kongoli –Tiranë 2005;</w:t>
            </w:r>
          </w:p>
          <w:p w14:paraId="50C0AE13" w14:textId="77777777" w:rsidR="003625C8" w:rsidRDefault="003625C8" w:rsidP="00E433D8">
            <w:pPr>
              <w:numPr>
                <w:ilvl w:val="0"/>
                <w:numId w:val="1"/>
              </w:numPr>
              <w:spacing w:line="240" w:lineRule="auto"/>
              <w:contextualSpacing/>
              <w:jc w:val="both"/>
              <w:rPr>
                <w:rFonts w:ascii="Times New Roman" w:eastAsia="Calibri" w:hAnsi="Times New Roman" w:cs="Times New Roman"/>
                <w:sz w:val="20"/>
                <w:szCs w:val="20"/>
                <w:lang w:val="en-GB"/>
              </w:rPr>
            </w:pPr>
            <w:r>
              <w:rPr>
                <w:rFonts w:ascii="Times New Roman" w:eastAsia="Calibri" w:hAnsi="Times New Roman" w:cs="Times New Roman"/>
                <w:sz w:val="20"/>
                <w:szCs w:val="20"/>
                <w:shd w:val="clear" w:color="auto" w:fill="FFFFFF"/>
                <w:lang w:val="en-GB"/>
              </w:rPr>
              <w:t>Somogyi, L.P., Ramaswamy, H.S., Hui, Y.H. (1996) Processing Fruits: Science and Technology, Technomic Publishing Company, Lancaster.</w:t>
            </w:r>
          </w:p>
          <w:p w14:paraId="0AE2E1C7" w14:textId="77777777" w:rsidR="003625C8" w:rsidRDefault="003625C8" w:rsidP="00E433D8">
            <w:pPr>
              <w:numPr>
                <w:ilvl w:val="0"/>
                <w:numId w:val="1"/>
              </w:numPr>
              <w:spacing w:line="240" w:lineRule="auto"/>
              <w:contextualSpacing/>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The quality of fruit and vegetables for processing –Adam W.B.1962;</w:t>
            </w:r>
          </w:p>
          <w:p w14:paraId="3CFC3EB9" w14:textId="77777777" w:rsidR="003625C8" w:rsidRDefault="003625C8" w:rsidP="00E433D8">
            <w:pPr>
              <w:numPr>
                <w:ilvl w:val="0"/>
                <w:numId w:val="1"/>
              </w:numPr>
              <w:spacing w:line="240" w:lineRule="auto"/>
              <w:contextualSpacing/>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 xml:space="preserve">Tomato paste ,puree,juice and powder –Goose ,P I Binsted –London; </w:t>
            </w:r>
          </w:p>
          <w:p w14:paraId="33FF1839" w14:textId="77777777" w:rsidR="003625C8" w:rsidRDefault="003625C8" w:rsidP="00E433D8">
            <w:pPr>
              <w:numPr>
                <w:ilvl w:val="0"/>
                <w:numId w:val="1"/>
              </w:numPr>
              <w:spacing w:line="240" w:lineRule="auto"/>
              <w:contextualSpacing/>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The biochemistry of fruits and their products –Hulm A.C.-London.</w:t>
            </w:r>
          </w:p>
          <w:p w14:paraId="5C511474" w14:textId="77777777" w:rsidR="003625C8" w:rsidRDefault="003625C8" w:rsidP="00E433D8">
            <w:pPr>
              <w:numPr>
                <w:ilvl w:val="0"/>
                <w:numId w:val="1"/>
              </w:numPr>
              <w:spacing w:line="240" w:lineRule="auto"/>
              <w:contextualSpacing/>
              <w:jc w:val="both"/>
              <w:rPr>
                <w:rFonts w:ascii="Times New Roman" w:eastAsia="Calibri" w:hAnsi="Times New Roman" w:cs="Times New Roman"/>
                <w:sz w:val="20"/>
                <w:szCs w:val="20"/>
                <w:lang w:val="en-GB"/>
              </w:rPr>
            </w:pPr>
            <w:r>
              <w:rPr>
                <w:rFonts w:ascii="Times New Roman" w:eastAsia="Calibri" w:hAnsi="Times New Roman" w:cs="Times New Roman"/>
                <w:sz w:val="20"/>
                <w:szCs w:val="20"/>
                <w:shd w:val="clear" w:color="auto" w:fill="FFFFFF"/>
                <w:lang w:val="en-GB"/>
              </w:rPr>
              <w:t>Salunke, D.K., Kadam, S.S. (1995) Handbook of Fruit Science and Technology, Marcel Dekker, New York.</w:t>
            </w:r>
          </w:p>
          <w:p w14:paraId="2D8A8680" w14:textId="77777777" w:rsidR="003625C8" w:rsidRDefault="003625C8" w:rsidP="00E433D8">
            <w:pPr>
              <w:numPr>
                <w:ilvl w:val="0"/>
                <w:numId w:val="1"/>
              </w:numPr>
              <w:spacing w:line="240" w:lineRule="auto"/>
              <w:contextualSpacing/>
              <w:jc w:val="both"/>
              <w:rPr>
                <w:rFonts w:ascii="Times New Roman" w:eastAsia="Calibri" w:hAnsi="Times New Roman" w:cs="Times New Roman"/>
                <w:sz w:val="20"/>
                <w:szCs w:val="20"/>
                <w:lang w:val="en-GB"/>
              </w:rPr>
            </w:pPr>
            <w:r>
              <w:rPr>
                <w:rFonts w:ascii="Times New Roman" w:eastAsia="Calibri" w:hAnsi="Times New Roman" w:cs="Times New Roman"/>
                <w:sz w:val="20"/>
                <w:szCs w:val="20"/>
                <w:shd w:val="clear" w:color="auto" w:fill="FFFFFF"/>
                <w:lang w:val="en-GB"/>
              </w:rPr>
              <w:t>Jongen, W. (2002) Fruit and vegetable processing, CRC Press, New York.</w:t>
            </w:r>
          </w:p>
          <w:p w14:paraId="3656A69B" w14:textId="77777777" w:rsidR="003625C8" w:rsidRDefault="003625C8" w:rsidP="00E433D8">
            <w:pPr>
              <w:numPr>
                <w:ilvl w:val="0"/>
                <w:numId w:val="1"/>
              </w:numPr>
              <w:spacing w:line="240" w:lineRule="auto"/>
              <w:contextualSpacing/>
              <w:jc w:val="both"/>
              <w:rPr>
                <w:rFonts w:ascii="Times New Roman" w:eastAsia="Calibri" w:hAnsi="Times New Roman" w:cs="Times New Roman"/>
                <w:sz w:val="20"/>
                <w:szCs w:val="20"/>
                <w:lang w:val="en-GB"/>
              </w:rPr>
            </w:pPr>
            <w:r>
              <w:rPr>
                <w:rFonts w:ascii="Times New Roman" w:eastAsia="Calibri" w:hAnsi="Times New Roman" w:cs="Times New Roman"/>
                <w:sz w:val="20"/>
                <w:szCs w:val="20"/>
                <w:shd w:val="clear" w:color="auto" w:fill="FFFFFF"/>
                <w:lang w:val="en-GB"/>
              </w:rPr>
              <w:t>Smith, D.S., Cash, J.N., Wai-Kit Nip, Hui, Y.H. (1998) Processing Vegetables, Technomic Publishing Company, Lancaster.</w:t>
            </w:r>
            <w:r>
              <w:rPr>
                <w:rFonts w:ascii="Times New Roman" w:eastAsia="Calibri" w:hAnsi="Times New Roman" w:cs="Times New Roman"/>
                <w:sz w:val="20"/>
                <w:szCs w:val="20"/>
                <w:lang w:val="en-GB"/>
              </w:rPr>
              <w:t xml:space="preserve">  </w:t>
            </w:r>
          </w:p>
          <w:p w14:paraId="35425470" w14:textId="77777777" w:rsidR="003625C8" w:rsidRDefault="003625C8">
            <w:pPr>
              <w:spacing w:line="240" w:lineRule="auto"/>
              <w:jc w:val="center"/>
              <w:rPr>
                <w:rFonts w:ascii="Times New Roman" w:eastAsia="Calibri" w:hAnsi="Times New Roman" w:cs="Times New Roman"/>
                <w:color w:val="404040"/>
                <w:sz w:val="20"/>
                <w:szCs w:val="20"/>
                <w:lang w:val="sq-AL"/>
              </w:rPr>
            </w:pPr>
          </w:p>
        </w:tc>
      </w:tr>
      <w:tr w:rsidR="003625C8" w:rsidRPr="003625C8" w14:paraId="18F621C5" w14:textId="77777777" w:rsidTr="003625C8">
        <w:trPr>
          <w:trHeight w:val="530"/>
        </w:trPr>
        <w:tc>
          <w:tcPr>
            <w:tcW w:w="3147" w:type="dxa"/>
            <w:tcBorders>
              <w:top w:val="single" w:sz="4" w:space="0" w:color="7F7F7F"/>
              <w:left w:val="single" w:sz="4" w:space="0" w:color="7F7F7F"/>
              <w:bottom w:val="single" w:sz="4" w:space="0" w:color="7F7F7F"/>
              <w:right w:val="nil"/>
            </w:tcBorders>
            <w:shd w:val="clear" w:color="auto" w:fill="D9E2F3"/>
            <w:vAlign w:val="center"/>
            <w:hideMark/>
          </w:tcPr>
          <w:p w14:paraId="4D6DF8B8" w14:textId="77777777" w:rsidR="003625C8" w:rsidRDefault="003625C8">
            <w:pPr>
              <w:spacing w:line="240" w:lineRule="auto"/>
              <w:rPr>
                <w:rFonts w:ascii="Times New Roman" w:eastAsia="Calibri" w:hAnsi="Times New Roman" w:cs="Times New Roman"/>
                <w:b/>
                <w:sz w:val="20"/>
                <w:szCs w:val="20"/>
                <w:lang w:val="sq-AL"/>
              </w:rPr>
            </w:pPr>
            <w:r>
              <w:rPr>
                <w:rFonts w:ascii="Times New Roman" w:eastAsia="Calibri" w:hAnsi="Times New Roman" w:cs="Times New Roman"/>
                <w:b/>
                <w:sz w:val="20"/>
                <w:szCs w:val="20"/>
                <w:lang w:val="en-GB"/>
              </w:rPr>
              <w:t>Contact</w:t>
            </w:r>
          </w:p>
        </w:tc>
        <w:tc>
          <w:tcPr>
            <w:tcW w:w="6568" w:type="dxa"/>
            <w:gridSpan w:val="4"/>
            <w:tcBorders>
              <w:top w:val="single" w:sz="4" w:space="0" w:color="7F7F7F"/>
              <w:left w:val="nil"/>
              <w:bottom w:val="single" w:sz="4" w:space="0" w:color="7F7F7F"/>
              <w:right w:val="single" w:sz="4" w:space="0" w:color="7F7F7F"/>
            </w:tcBorders>
          </w:tcPr>
          <w:p w14:paraId="0EEB813D" w14:textId="77777777" w:rsidR="003625C8" w:rsidRDefault="003625C8">
            <w:pPr>
              <w:spacing w:line="240" w:lineRule="auto"/>
              <w:rPr>
                <w:rFonts w:ascii="Times New Roman" w:eastAsia="Calibri" w:hAnsi="Times New Roman" w:cs="Times New Roman"/>
                <w:color w:val="404040"/>
                <w:sz w:val="20"/>
                <w:szCs w:val="20"/>
                <w:lang w:val="sq-AL"/>
              </w:rPr>
            </w:pPr>
          </w:p>
          <w:p w14:paraId="7BC9C531" w14:textId="77777777" w:rsidR="003625C8" w:rsidRPr="003625C8" w:rsidRDefault="003625C8">
            <w:pPr>
              <w:spacing w:line="240" w:lineRule="auto"/>
              <w:jc w:val="center"/>
              <w:rPr>
                <w:rFonts w:ascii="Times New Roman" w:eastAsia="Calibri" w:hAnsi="Times New Roman" w:cs="Times New Roman"/>
                <w:sz w:val="20"/>
                <w:szCs w:val="20"/>
                <w:lang w:val="sq-AL"/>
              </w:rPr>
            </w:pPr>
            <w:hyperlink r:id="rId5" w:history="1">
              <w:r w:rsidRPr="003625C8">
                <w:rPr>
                  <w:rStyle w:val="Hyperlink"/>
                  <w:rFonts w:ascii="Times New Roman" w:eastAsia="Calibri" w:hAnsi="Times New Roman" w:cs="Times New Roman"/>
                  <w:sz w:val="20"/>
                  <w:szCs w:val="20"/>
                  <w:lang w:val="sq-AL"/>
                </w:rPr>
                <w:t>nora.rrahimi@ubt-uni.net</w:t>
              </w:r>
            </w:hyperlink>
            <w:r w:rsidRPr="003625C8">
              <w:rPr>
                <w:rFonts w:ascii="Times New Roman" w:eastAsia="Calibri" w:hAnsi="Times New Roman" w:cs="Times New Roman"/>
                <w:sz w:val="20"/>
                <w:szCs w:val="20"/>
                <w:lang w:val="sq-AL"/>
              </w:rPr>
              <w:t>, namik.durmishi@ubt-uni.net</w:t>
            </w:r>
          </w:p>
          <w:p w14:paraId="069EE64F" w14:textId="77777777" w:rsidR="003625C8" w:rsidRDefault="003625C8">
            <w:pPr>
              <w:spacing w:line="240" w:lineRule="auto"/>
              <w:jc w:val="center"/>
              <w:rPr>
                <w:rFonts w:ascii="Times New Roman" w:eastAsia="Calibri" w:hAnsi="Times New Roman" w:cs="Times New Roman"/>
                <w:color w:val="0563C1"/>
                <w:sz w:val="20"/>
                <w:szCs w:val="20"/>
                <w:u w:val="single"/>
                <w:lang w:val="sq-AL"/>
              </w:rPr>
            </w:pPr>
          </w:p>
        </w:tc>
      </w:tr>
    </w:tbl>
    <w:p w14:paraId="6EA0F1EC" w14:textId="77777777" w:rsidR="002F71EA" w:rsidRPr="003625C8" w:rsidRDefault="002F71EA">
      <w:pPr>
        <w:rPr>
          <w:lang w:val="sq-AL"/>
        </w:rPr>
      </w:pPr>
    </w:p>
    <w:sectPr w:rsidR="002F71EA" w:rsidRPr="00362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744483"/>
    <w:multiLevelType w:val="hybridMultilevel"/>
    <w:tmpl w:val="393070B6"/>
    <w:lvl w:ilvl="0" w:tplc="08090001">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4302792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A6"/>
    <w:rsid w:val="002F71EA"/>
    <w:rsid w:val="003625C8"/>
    <w:rsid w:val="006D25A6"/>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38F6C-4C2D-42F2-B6EE-0C09331D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5C8"/>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25C8"/>
    <w:rPr>
      <w:color w:val="0000FF"/>
      <w:u w:val="single"/>
    </w:rPr>
  </w:style>
  <w:style w:type="table" w:styleId="TableGrid">
    <w:name w:val="Table Grid"/>
    <w:basedOn w:val="TableNormal"/>
    <w:uiPriority w:val="39"/>
    <w:rsid w:val="003625C8"/>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038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ra.rrahimi@ubt-u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2024-03-28T14:30:00Z</dcterms:created>
  <dcterms:modified xsi:type="dcterms:W3CDTF">2024-03-28T14:30:00Z</dcterms:modified>
</cp:coreProperties>
</file>