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697" w:type="dxa"/>
        <w:tblInd w:w="-72"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2300"/>
        <w:gridCol w:w="3205"/>
        <w:gridCol w:w="1188"/>
        <w:gridCol w:w="1384"/>
        <w:gridCol w:w="1620"/>
      </w:tblGrid>
      <w:tr w:rsidR="00CA15BA" w:rsidRPr="00CA15BA" w14:paraId="6D04F096" w14:textId="77777777" w:rsidTr="00CA15BA">
        <w:tc>
          <w:tcPr>
            <w:tcW w:w="2300" w:type="dxa"/>
            <w:vMerge w:val="restart"/>
            <w:tcBorders>
              <w:top w:val="single" w:sz="4" w:space="0" w:color="7F7F7F"/>
              <w:left w:val="single" w:sz="4" w:space="0" w:color="7F7F7F"/>
              <w:bottom w:val="single" w:sz="4" w:space="0" w:color="7F7F7F"/>
              <w:right w:val="single" w:sz="4" w:space="0" w:color="7F7F7F"/>
            </w:tcBorders>
            <w:shd w:val="clear" w:color="auto" w:fill="D9E2F3"/>
            <w:vAlign w:val="center"/>
          </w:tcPr>
          <w:p w14:paraId="7198B0DE" w14:textId="77777777" w:rsidR="00CA15BA" w:rsidRPr="00CA15BA" w:rsidRDefault="00CA15BA" w:rsidP="00CA15BA">
            <w:pPr>
              <w:spacing w:after="0" w:line="240" w:lineRule="auto"/>
              <w:rPr>
                <w:rFonts w:ascii="Times New Roman" w:eastAsia="Calibri" w:hAnsi="Times New Roman" w:cs="Times New Roman"/>
                <w:b/>
                <w:kern w:val="0"/>
                <w:sz w:val="20"/>
                <w:szCs w:val="20"/>
                <w14:ligatures w14:val="none"/>
              </w:rPr>
            </w:pPr>
            <w:r w:rsidRPr="00CA15BA">
              <w:rPr>
                <w:rFonts w:ascii="Times New Roman" w:eastAsia="Calibri" w:hAnsi="Times New Roman" w:cs="Times New Roman"/>
                <w:b/>
                <w:kern w:val="0"/>
                <w:sz w:val="20"/>
                <w:szCs w:val="20"/>
                <w14:ligatures w14:val="none"/>
              </w:rPr>
              <w:t>Course</w:t>
            </w:r>
          </w:p>
          <w:p w14:paraId="09C62292" w14:textId="77777777" w:rsidR="00CA15BA" w:rsidRPr="00CA15BA" w:rsidRDefault="00CA15BA" w:rsidP="00CA15BA">
            <w:pPr>
              <w:rPr>
                <w:rFonts w:ascii="Times New Roman" w:hAnsi="Times New Roman" w:cs="Times New Roman"/>
                <w:b/>
                <w:sz w:val="20"/>
                <w:szCs w:val="20"/>
              </w:rPr>
            </w:pPr>
          </w:p>
        </w:tc>
        <w:tc>
          <w:tcPr>
            <w:tcW w:w="7397" w:type="dxa"/>
            <w:gridSpan w:val="4"/>
            <w:tcBorders>
              <w:top w:val="single" w:sz="4" w:space="0" w:color="7F7F7F"/>
              <w:left w:val="single" w:sz="4" w:space="0" w:color="7F7F7F"/>
              <w:bottom w:val="nil"/>
              <w:right w:val="single" w:sz="4" w:space="0" w:color="7F7F7F"/>
            </w:tcBorders>
            <w:vAlign w:val="center"/>
            <w:hideMark/>
          </w:tcPr>
          <w:p w14:paraId="11290080" w14:textId="77777777" w:rsidR="00CA15BA" w:rsidRPr="00CA15BA" w:rsidRDefault="00CA15BA" w:rsidP="00CA15BA">
            <w:pPr>
              <w:rPr>
                <w:rFonts w:ascii="Times New Roman" w:hAnsi="Times New Roman" w:cs="Times New Roman"/>
                <w:sz w:val="20"/>
                <w:szCs w:val="20"/>
              </w:rPr>
            </w:pPr>
            <w:r w:rsidRPr="00CA15BA">
              <w:rPr>
                <w:rFonts w:ascii="Times New Roman" w:hAnsi="Times New Roman" w:cs="Times New Roman"/>
                <w:b/>
                <w:sz w:val="20"/>
                <w:szCs w:val="20"/>
              </w:rPr>
              <w:t>Project Management in Food Technology</w:t>
            </w:r>
          </w:p>
        </w:tc>
      </w:tr>
      <w:tr w:rsidR="00CA15BA" w:rsidRPr="00CA15BA" w14:paraId="500AAF32" w14:textId="77777777" w:rsidTr="00CA15BA">
        <w:trPr>
          <w:trHeight w:hRule="exac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718E8C45" w14:textId="77777777" w:rsidR="00CA15BA" w:rsidRPr="00CA15BA" w:rsidRDefault="00CA15BA" w:rsidP="00CA15BA">
            <w:pPr>
              <w:rPr>
                <w:rFonts w:ascii="Times New Roman" w:hAnsi="Times New Roman" w:cs="Times New Roman"/>
                <w:b/>
                <w:sz w:val="20"/>
                <w:szCs w:val="20"/>
              </w:rPr>
            </w:pPr>
          </w:p>
        </w:tc>
        <w:tc>
          <w:tcPr>
            <w:tcW w:w="3205" w:type="dxa"/>
            <w:tcBorders>
              <w:top w:val="nil"/>
              <w:left w:val="single" w:sz="4" w:space="0" w:color="7F7F7F"/>
              <w:bottom w:val="nil"/>
              <w:right w:val="nil"/>
            </w:tcBorders>
            <w:shd w:val="clear" w:color="auto" w:fill="F2F2F2"/>
            <w:vAlign w:val="center"/>
          </w:tcPr>
          <w:p w14:paraId="04A834EC"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Type</w:t>
            </w:r>
          </w:p>
          <w:p w14:paraId="4402ECF8" w14:textId="77777777" w:rsidR="00CA15BA" w:rsidRPr="00CA15BA" w:rsidRDefault="00CA15BA" w:rsidP="00CA15BA">
            <w:pPr>
              <w:jc w:val="center"/>
              <w:rPr>
                <w:rFonts w:ascii="Times New Roman" w:hAnsi="Times New Roman" w:cs="Times New Roman"/>
                <w:sz w:val="20"/>
                <w:szCs w:val="20"/>
              </w:rPr>
            </w:pPr>
          </w:p>
        </w:tc>
        <w:tc>
          <w:tcPr>
            <w:tcW w:w="1188" w:type="dxa"/>
            <w:tcBorders>
              <w:top w:val="nil"/>
              <w:left w:val="nil"/>
              <w:bottom w:val="nil"/>
              <w:right w:val="nil"/>
            </w:tcBorders>
            <w:shd w:val="clear" w:color="auto" w:fill="F2F2F2"/>
            <w:vAlign w:val="center"/>
            <w:hideMark/>
          </w:tcPr>
          <w:p w14:paraId="3F49B884"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 xml:space="preserve">Semester </w:t>
            </w:r>
          </w:p>
        </w:tc>
        <w:tc>
          <w:tcPr>
            <w:tcW w:w="1384" w:type="dxa"/>
            <w:tcBorders>
              <w:top w:val="nil"/>
              <w:left w:val="nil"/>
              <w:bottom w:val="nil"/>
              <w:right w:val="nil"/>
            </w:tcBorders>
            <w:shd w:val="clear" w:color="auto" w:fill="F2F2F2"/>
            <w:vAlign w:val="center"/>
            <w:hideMark/>
          </w:tcPr>
          <w:p w14:paraId="0A38724E"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ECTS</w:t>
            </w:r>
          </w:p>
        </w:tc>
        <w:tc>
          <w:tcPr>
            <w:tcW w:w="1620" w:type="dxa"/>
            <w:tcBorders>
              <w:top w:val="nil"/>
              <w:left w:val="nil"/>
              <w:bottom w:val="nil"/>
              <w:right w:val="single" w:sz="4" w:space="0" w:color="7F7F7F"/>
            </w:tcBorders>
            <w:shd w:val="clear" w:color="auto" w:fill="F2F2F2"/>
            <w:vAlign w:val="center"/>
            <w:hideMark/>
          </w:tcPr>
          <w:p w14:paraId="3285BF5A"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Code</w:t>
            </w:r>
          </w:p>
        </w:tc>
      </w:tr>
      <w:tr w:rsidR="00CA15BA" w:rsidRPr="00CA15BA" w14:paraId="46E22B7C" w14:textId="77777777" w:rsidTr="00CA15BA">
        <w:trPr>
          <w:trHeight w:hRule="exac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44EFE04A" w14:textId="77777777" w:rsidR="00CA15BA" w:rsidRPr="00CA15BA" w:rsidRDefault="00CA15BA" w:rsidP="00CA15BA">
            <w:pPr>
              <w:rPr>
                <w:rFonts w:ascii="Times New Roman" w:hAnsi="Times New Roman" w:cs="Times New Roman"/>
                <w:b/>
                <w:sz w:val="20"/>
                <w:szCs w:val="20"/>
              </w:rPr>
            </w:pPr>
          </w:p>
        </w:tc>
        <w:tc>
          <w:tcPr>
            <w:tcW w:w="3205" w:type="dxa"/>
            <w:tcBorders>
              <w:top w:val="nil"/>
              <w:left w:val="single" w:sz="4" w:space="0" w:color="7F7F7F"/>
              <w:bottom w:val="single" w:sz="4" w:space="0" w:color="7F7F7F"/>
              <w:right w:val="nil"/>
            </w:tcBorders>
            <w:vAlign w:val="center"/>
          </w:tcPr>
          <w:p w14:paraId="417C4987"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Z</w:t>
            </w:r>
          </w:p>
          <w:p w14:paraId="581DA74B" w14:textId="77777777" w:rsidR="00CA15BA" w:rsidRPr="00CA15BA" w:rsidRDefault="00CA15BA" w:rsidP="00CA15BA">
            <w:pPr>
              <w:jc w:val="center"/>
              <w:rPr>
                <w:rFonts w:ascii="Times New Roman" w:hAnsi="Times New Roman" w:cs="Times New Roman"/>
                <w:sz w:val="20"/>
                <w:szCs w:val="20"/>
              </w:rPr>
            </w:pPr>
          </w:p>
        </w:tc>
        <w:tc>
          <w:tcPr>
            <w:tcW w:w="1188" w:type="dxa"/>
            <w:tcBorders>
              <w:top w:val="nil"/>
              <w:left w:val="nil"/>
              <w:bottom w:val="single" w:sz="4" w:space="0" w:color="7F7F7F"/>
              <w:right w:val="nil"/>
            </w:tcBorders>
            <w:vAlign w:val="center"/>
            <w:hideMark/>
          </w:tcPr>
          <w:p w14:paraId="04A7CDA1"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5</w:t>
            </w:r>
          </w:p>
        </w:tc>
        <w:tc>
          <w:tcPr>
            <w:tcW w:w="1384" w:type="dxa"/>
            <w:tcBorders>
              <w:top w:val="nil"/>
              <w:left w:val="nil"/>
              <w:bottom w:val="single" w:sz="4" w:space="0" w:color="7F7F7F"/>
              <w:right w:val="nil"/>
            </w:tcBorders>
            <w:vAlign w:val="center"/>
            <w:hideMark/>
          </w:tcPr>
          <w:p w14:paraId="348843C0"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4</w:t>
            </w:r>
          </w:p>
        </w:tc>
        <w:tc>
          <w:tcPr>
            <w:tcW w:w="1620" w:type="dxa"/>
            <w:tcBorders>
              <w:top w:val="nil"/>
              <w:left w:val="nil"/>
              <w:bottom w:val="single" w:sz="4" w:space="0" w:color="7F7F7F"/>
              <w:right w:val="single" w:sz="4" w:space="0" w:color="7F7F7F"/>
            </w:tcBorders>
            <w:vAlign w:val="center"/>
          </w:tcPr>
          <w:p w14:paraId="6A9BE14F" w14:textId="77777777" w:rsidR="00CA15BA" w:rsidRPr="00CA15BA" w:rsidRDefault="00CA15BA" w:rsidP="00CA15BA">
            <w:pPr>
              <w:jc w:val="center"/>
              <w:rPr>
                <w:rFonts w:ascii="Times New Roman" w:hAnsi="Times New Roman" w:cs="Times New Roman"/>
                <w:color w:val="000000"/>
                <w:sz w:val="20"/>
                <w:szCs w:val="20"/>
              </w:rPr>
            </w:pPr>
            <w:r w:rsidRPr="00CA15BA">
              <w:rPr>
                <w:rFonts w:ascii="Times New Roman" w:hAnsi="Times New Roman" w:cs="Times New Roman"/>
                <w:color w:val="000000"/>
                <w:sz w:val="20"/>
                <w:szCs w:val="20"/>
              </w:rPr>
              <w:t>130PMF316</w:t>
            </w:r>
          </w:p>
          <w:p w14:paraId="791F7541" w14:textId="77777777" w:rsidR="00CA15BA" w:rsidRPr="00CA15BA" w:rsidRDefault="00CA15BA" w:rsidP="00CA15BA">
            <w:pPr>
              <w:jc w:val="center"/>
              <w:rPr>
                <w:rFonts w:ascii="Times New Roman" w:hAnsi="Times New Roman" w:cs="Times New Roman"/>
                <w:sz w:val="20"/>
                <w:szCs w:val="20"/>
              </w:rPr>
            </w:pPr>
          </w:p>
        </w:tc>
      </w:tr>
      <w:tr w:rsidR="00CA15BA" w:rsidRPr="00CA15BA" w14:paraId="274C5343" w14:textId="77777777" w:rsidTr="00CA15BA">
        <w:trPr>
          <w:trHeight w:hRule="exact" w:val="288"/>
        </w:trPr>
        <w:tc>
          <w:tcPr>
            <w:tcW w:w="2300" w:type="dxa"/>
            <w:tcBorders>
              <w:top w:val="single" w:sz="4" w:space="0" w:color="7F7F7F"/>
              <w:left w:val="single" w:sz="4" w:space="0" w:color="7F7F7F"/>
              <w:bottom w:val="nil"/>
              <w:right w:val="nil"/>
            </w:tcBorders>
            <w:shd w:val="clear" w:color="auto" w:fill="D9E2F3"/>
            <w:vAlign w:val="center"/>
            <w:hideMark/>
          </w:tcPr>
          <w:p w14:paraId="6DAB0B09" w14:textId="77777777" w:rsidR="00CA15BA" w:rsidRPr="00CA15BA" w:rsidRDefault="00CA15BA" w:rsidP="00CA15BA">
            <w:pPr>
              <w:rPr>
                <w:rFonts w:ascii="Times New Roman" w:hAnsi="Times New Roman" w:cs="Times New Roman"/>
                <w:b/>
                <w:sz w:val="20"/>
                <w:szCs w:val="20"/>
              </w:rPr>
            </w:pPr>
            <w:r w:rsidRPr="00CA15BA">
              <w:rPr>
                <w:rFonts w:ascii="Times New Roman" w:hAnsi="Times New Roman" w:cs="Times New Roman"/>
                <w:b/>
                <w:sz w:val="20"/>
                <w:szCs w:val="20"/>
              </w:rPr>
              <w:t>Course lecturer</w:t>
            </w:r>
          </w:p>
        </w:tc>
        <w:tc>
          <w:tcPr>
            <w:tcW w:w="7397" w:type="dxa"/>
            <w:gridSpan w:val="4"/>
            <w:tcBorders>
              <w:top w:val="single" w:sz="4" w:space="0" w:color="7F7F7F"/>
              <w:left w:val="nil"/>
              <w:bottom w:val="nil"/>
              <w:right w:val="single" w:sz="4" w:space="0" w:color="7F7F7F"/>
            </w:tcBorders>
            <w:vAlign w:val="center"/>
            <w:hideMark/>
          </w:tcPr>
          <w:p w14:paraId="55D3540D" w14:textId="77777777" w:rsidR="00CA15BA" w:rsidRPr="00CA15BA" w:rsidRDefault="00CA15BA" w:rsidP="00CA15BA">
            <w:pPr>
              <w:rPr>
                <w:rFonts w:ascii="Times New Roman" w:hAnsi="Times New Roman" w:cs="Times New Roman"/>
                <w:sz w:val="20"/>
                <w:szCs w:val="20"/>
              </w:rPr>
            </w:pPr>
            <w:r w:rsidRPr="00CA15BA">
              <w:rPr>
                <w:rFonts w:ascii="Times New Roman" w:hAnsi="Times New Roman" w:cs="Times New Roman"/>
                <w:sz w:val="20"/>
                <w:szCs w:val="20"/>
              </w:rPr>
              <w:t>Dr.sc.  Maxhun Shehaj, Dr.sc. Lumta Dida</w:t>
            </w:r>
          </w:p>
        </w:tc>
      </w:tr>
      <w:tr w:rsidR="00CA15BA" w:rsidRPr="00CA15BA" w14:paraId="570695B6" w14:textId="77777777" w:rsidTr="00CA15BA">
        <w:trPr>
          <w:trHeight w:hRule="exact" w:val="288"/>
        </w:trPr>
        <w:tc>
          <w:tcPr>
            <w:tcW w:w="2300" w:type="dxa"/>
            <w:tcBorders>
              <w:top w:val="nil"/>
              <w:left w:val="single" w:sz="4" w:space="0" w:color="7F7F7F"/>
              <w:bottom w:val="nil"/>
              <w:right w:val="nil"/>
            </w:tcBorders>
            <w:shd w:val="clear" w:color="auto" w:fill="D9E2F3"/>
            <w:vAlign w:val="center"/>
            <w:hideMark/>
          </w:tcPr>
          <w:p w14:paraId="3622F154" w14:textId="77777777" w:rsidR="00CA15BA" w:rsidRPr="00CA15BA" w:rsidRDefault="00CA15BA" w:rsidP="00CA15BA">
            <w:pPr>
              <w:rPr>
                <w:rFonts w:ascii="Times New Roman" w:hAnsi="Times New Roman" w:cs="Times New Roman"/>
                <w:b/>
                <w:sz w:val="20"/>
                <w:szCs w:val="20"/>
              </w:rPr>
            </w:pPr>
            <w:r w:rsidRPr="00CA15BA">
              <w:rPr>
                <w:rFonts w:ascii="Times New Roman" w:hAnsi="Times New Roman" w:cs="Times New Roman"/>
                <w:b/>
                <w:sz w:val="20"/>
                <w:szCs w:val="20"/>
              </w:rPr>
              <w:t xml:space="preserve">Course assistant </w:t>
            </w:r>
          </w:p>
        </w:tc>
        <w:tc>
          <w:tcPr>
            <w:tcW w:w="7397" w:type="dxa"/>
            <w:gridSpan w:val="4"/>
            <w:tcBorders>
              <w:top w:val="nil"/>
              <w:left w:val="nil"/>
              <w:bottom w:val="nil"/>
              <w:right w:val="single" w:sz="4" w:space="0" w:color="7F7F7F"/>
            </w:tcBorders>
            <w:vAlign w:val="center"/>
          </w:tcPr>
          <w:p w14:paraId="759101FF" w14:textId="77777777" w:rsidR="00CA15BA" w:rsidRPr="00CA15BA" w:rsidRDefault="00CA15BA" w:rsidP="00CA15BA">
            <w:pPr>
              <w:rPr>
                <w:rFonts w:ascii="Times New Roman" w:hAnsi="Times New Roman" w:cs="Times New Roman"/>
                <w:sz w:val="20"/>
                <w:szCs w:val="20"/>
              </w:rPr>
            </w:pPr>
          </w:p>
        </w:tc>
      </w:tr>
      <w:tr w:rsidR="00CA15BA" w:rsidRPr="00CA15BA" w14:paraId="6D76EBDE" w14:textId="77777777" w:rsidTr="00CA15BA">
        <w:trPr>
          <w:trHeight w:hRule="exact" w:val="288"/>
        </w:trPr>
        <w:tc>
          <w:tcPr>
            <w:tcW w:w="2300" w:type="dxa"/>
            <w:tcBorders>
              <w:top w:val="nil"/>
              <w:left w:val="single" w:sz="4" w:space="0" w:color="7F7F7F"/>
              <w:bottom w:val="single" w:sz="4" w:space="0" w:color="7F7F7F"/>
              <w:right w:val="nil"/>
            </w:tcBorders>
            <w:shd w:val="clear" w:color="auto" w:fill="D9E2F3"/>
            <w:vAlign w:val="center"/>
            <w:hideMark/>
          </w:tcPr>
          <w:p w14:paraId="32AA4D8C" w14:textId="77777777" w:rsidR="00CA15BA" w:rsidRPr="00CA15BA" w:rsidRDefault="00CA15BA" w:rsidP="00CA15BA">
            <w:pPr>
              <w:rPr>
                <w:rFonts w:ascii="Times New Roman" w:hAnsi="Times New Roman" w:cs="Times New Roman"/>
                <w:b/>
                <w:sz w:val="20"/>
                <w:szCs w:val="20"/>
              </w:rPr>
            </w:pPr>
            <w:r w:rsidRPr="00CA15BA">
              <w:rPr>
                <w:rFonts w:ascii="Times New Roman" w:hAnsi="Times New Roman" w:cs="Times New Roman"/>
                <w:b/>
                <w:sz w:val="20"/>
                <w:szCs w:val="20"/>
              </w:rPr>
              <w:t>Course tutor</w:t>
            </w:r>
          </w:p>
        </w:tc>
        <w:tc>
          <w:tcPr>
            <w:tcW w:w="7397" w:type="dxa"/>
            <w:gridSpan w:val="4"/>
            <w:tcBorders>
              <w:top w:val="nil"/>
              <w:left w:val="nil"/>
              <w:bottom w:val="single" w:sz="4" w:space="0" w:color="7F7F7F"/>
              <w:right w:val="single" w:sz="4" w:space="0" w:color="7F7F7F"/>
            </w:tcBorders>
            <w:vAlign w:val="center"/>
          </w:tcPr>
          <w:p w14:paraId="4A6DB2F3" w14:textId="77777777" w:rsidR="00CA15BA" w:rsidRPr="00CA15BA" w:rsidRDefault="00CA15BA" w:rsidP="00CA15BA">
            <w:pPr>
              <w:rPr>
                <w:rFonts w:ascii="Times New Roman" w:hAnsi="Times New Roman" w:cs="Times New Roman"/>
                <w:sz w:val="20"/>
                <w:szCs w:val="20"/>
              </w:rPr>
            </w:pPr>
          </w:p>
        </w:tc>
      </w:tr>
      <w:tr w:rsidR="00CA15BA" w:rsidRPr="00CA15BA" w14:paraId="2B4FEC1B" w14:textId="77777777" w:rsidTr="00CA15BA">
        <w:tc>
          <w:tcPr>
            <w:tcW w:w="2300" w:type="dxa"/>
            <w:tcBorders>
              <w:top w:val="single" w:sz="4" w:space="0" w:color="7F7F7F"/>
              <w:left w:val="single" w:sz="4" w:space="0" w:color="7F7F7F"/>
              <w:bottom w:val="single" w:sz="4" w:space="0" w:color="7F7F7F"/>
              <w:right w:val="nil"/>
            </w:tcBorders>
            <w:shd w:val="clear" w:color="auto" w:fill="D9E2F3"/>
            <w:vAlign w:val="center"/>
            <w:hideMark/>
          </w:tcPr>
          <w:p w14:paraId="06438A74" w14:textId="77777777" w:rsidR="00CA15BA" w:rsidRPr="00CA15BA" w:rsidRDefault="00CA15BA" w:rsidP="00CA15BA">
            <w:pPr>
              <w:rPr>
                <w:rFonts w:ascii="Times New Roman" w:hAnsi="Times New Roman" w:cs="Times New Roman"/>
                <w:b/>
                <w:sz w:val="20"/>
                <w:szCs w:val="20"/>
              </w:rPr>
            </w:pPr>
            <w:r w:rsidRPr="00CA15BA">
              <w:rPr>
                <w:rFonts w:ascii="Times New Roman" w:hAnsi="Times New Roman" w:cs="Times New Roman"/>
                <w:b/>
                <w:sz w:val="20"/>
                <w:szCs w:val="20"/>
              </w:rPr>
              <w:t>Goals and Objectives</w:t>
            </w:r>
          </w:p>
        </w:tc>
        <w:tc>
          <w:tcPr>
            <w:tcW w:w="7397" w:type="dxa"/>
            <w:gridSpan w:val="4"/>
            <w:tcBorders>
              <w:top w:val="single" w:sz="4" w:space="0" w:color="7F7F7F"/>
              <w:left w:val="nil"/>
              <w:bottom w:val="single" w:sz="4" w:space="0" w:color="7F7F7F"/>
              <w:right w:val="single" w:sz="4" w:space="0" w:color="7F7F7F"/>
            </w:tcBorders>
            <w:hideMark/>
          </w:tcPr>
          <w:p w14:paraId="68233FB5" w14:textId="77777777" w:rsidR="00CA15BA" w:rsidRPr="00CA15BA" w:rsidRDefault="00CA15BA" w:rsidP="00CA15BA">
            <w:pPr>
              <w:jc w:val="both"/>
              <w:rPr>
                <w:rFonts w:ascii="Times New Roman" w:hAnsi="Times New Roman" w:cs="Times New Roman"/>
                <w:sz w:val="20"/>
                <w:szCs w:val="20"/>
              </w:rPr>
            </w:pPr>
            <w:r w:rsidRPr="00CA15BA">
              <w:rPr>
                <w:rFonts w:ascii="Times New Roman" w:hAnsi="Times New Roman" w:cs="Times New Roman"/>
                <w:sz w:val="20"/>
                <w:szCs w:val="20"/>
              </w:rPr>
              <w:t>The purpose of the course is to introduce project management from a manager's perspective, as well as to organize, plan, implement and design control tasks to achieve the objectives of an organization with a specific budget and performance. The course includes the study of tools and concepts such as project designing models, project management cycle, problem analysis, legal framework, fundraising concepts, project evaluation, logical framework, planning, activities timing, project implementation and control.</w:t>
            </w:r>
          </w:p>
        </w:tc>
      </w:tr>
      <w:tr w:rsidR="00CA15BA" w:rsidRPr="00CA15BA" w14:paraId="595A902B" w14:textId="77777777" w:rsidTr="00CA15BA">
        <w:tc>
          <w:tcPr>
            <w:tcW w:w="2300" w:type="dxa"/>
            <w:tcBorders>
              <w:top w:val="single" w:sz="4" w:space="0" w:color="7F7F7F"/>
              <w:left w:val="single" w:sz="4" w:space="0" w:color="7F7F7F"/>
              <w:bottom w:val="single" w:sz="4" w:space="0" w:color="7F7F7F"/>
              <w:right w:val="nil"/>
            </w:tcBorders>
            <w:shd w:val="clear" w:color="auto" w:fill="D9E2F3"/>
            <w:vAlign w:val="center"/>
            <w:hideMark/>
          </w:tcPr>
          <w:p w14:paraId="34218A1F" w14:textId="77777777" w:rsidR="00CA15BA" w:rsidRPr="00CA15BA" w:rsidRDefault="00CA15BA" w:rsidP="00CA15BA">
            <w:pPr>
              <w:rPr>
                <w:rFonts w:ascii="Times New Roman" w:hAnsi="Times New Roman" w:cs="Times New Roman"/>
                <w:b/>
                <w:sz w:val="20"/>
                <w:szCs w:val="20"/>
              </w:rPr>
            </w:pPr>
            <w:r w:rsidRPr="00CA15BA">
              <w:rPr>
                <w:rFonts w:ascii="Times New Roman" w:hAnsi="Times New Roman" w:cs="Times New Roman"/>
                <w:b/>
                <w:sz w:val="20"/>
                <w:szCs w:val="20"/>
              </w:rPr>
              <w:t>Expected results</w:t>
            </w:r>
          </w:p>
        </w:tc>
        <w:tc>
          <w:tcPr>
            <w:tcW w:w="7397" w:type="dxa"/>
            <w:gridSpan w:val="4"/>
            <w:tcBorders>
              <w:top w:val="single" w:sz="4" w:space="0" w:color="7F7F7F"/>
              <w:left w:val="nil"/>
              <w:bottom w:val="single" w:sz="4" w:space="0" w:color="auto"/>
              <w:right w:val="single" w:sz="4" w:space="0" w:color="7F7F7F"/>
            </w:tcBorders>
            <w:hideMark/>
          </w:tcPr>
          <w:p w14:paraId="05BC9797" w14:textId="77777777" w:rsidR="00CA15BA" w:rsidRPr="00CA15BA" w:rsidRDefault="00CA15BA" w:rsidP="00CA15BA">
            <w:pPr>
              <w:jc w:val="both"/>
              <w:rPr>
                <w:rFonts w:ascii="Times New Roman" w:hAnsi="Times New Roman" w:cs="Times New Roman"/>
                <w:sz w:val="20"/>
                <w:szCs w:val="20"/>
              </w:rPr>
            </w:pPr>
            <w:r w:rsidRPr="00CA15BA">
              <w:rPr>
                <w:rFonts w:ascii="Times New Roman" w:hAnsi="Times New Roman" w:cs="Times New Roman"/>
                <w:sz w:val="20"/>
                <w:szCs w:val="20"/>
              </w:rPr>
              <w:t>Upon completion of the course students will be able to:</w:t>
            </w:r>
          </w:p>
          <w:p w14:paraId="2F10248B" w14:textId="77777777" w:rsidR="00CA15BA" w:rsidRPr="00CA15BA" w:rsidRDefault="00CA15BA" w:rsidP="00CA15BA">
            <w:pPr>
              <w:jc w:val="both"/>
              <w:rPr>
                <w:rFonts w:ascii="Times New Roman" w:hAnsi="Times New Roman" w:cs="Times New Roman"/>
                <w:sz w:val="20"/>
                <w:szCs w:val="20"/>
              </w:rPr>
            </w:pPr>
            <w:r w:rsidRPr="00CA15BA">
              <w:rPr>
                <w:rFonts w:ascii="Times New Roman" w:hAnsi="Times New Roman" w:cs="Times New Roman"/>
                <w:sz w:val="20"/>
                <w:szCs w:val="20"/>
              </w:rPr>
              <w:t>I. Understand the fundamental aspects of a project, from Project idea to Project realization and implementation.</w:t>
            </w:r>
          </w:p>
          <w:p w14:paraId="1956B42D" w14:textId="77777777" w:rsidR="00CA15BA" w:rsidRPr="00CA15BA" w:rsidRDefault="00CA15BA" w:rsidP="00CA15BA">
            <w:pPr>
              <w:jc w:val="both"/>
              <w:rPr>
                <w:rFonts w:ascii="Times New Roman" w:hAnsi="Times New Roman" w:cs="Times New Roman"/>
                <w:sz w:val="20"/>
                <w:szCs w:val="20"/>
              </w:rPr>
            </w:pPr>
            <w:r w:rsidRPr="00CA15BA">
              <w:rPr>
                <w:rFonts w:ascii="Times New Roman" w:hAnsi="Times New Roman" w:cs="Times New Roman"/>
                <w:sz w:val="20"/>
                <w:szCs w:val="20"/>
              </w:rPr>
              <w:t>II. Evaluate and apply project management models and understand their applicability;</w:t>
            </w:r>
          </w:p>
          <w:p w14:paraId="2E4AE75C" w14:textId="77777777" w:rsidR="00CA15BA" w:rsidRPr="00CA15BA" w:rsidRDefault="00CA15BA" w:rsidP="00CA15BA">
            <w:pPr>
              <w:jc w:val="both"/>
              <w:rPr>
                <w:rFonts w:ascii="Times New Roman" w:hAnsi="Times New Roman" w:cs="Times New Roman"/>
                <w:sz w:val="20"/>
                <w:szCs w:val="20"/>
              </w:rPr>
            </w:pPr>
            <w:r w:rsidRPr="00CA15BA">
              <w:rPr>
                <w:rFonts w:ascii="Times New Roman" w:hAnsi="Times New Roman" w:cs="Times New Roman"/>
                <w:sz w:val="20"/>
                <w:szCs w:val="20"/>
              </w:rPr>
              <w:t>III. Apply project management methodologies, processes and tools needed to execute complex projects in organizations;</w:t>
            </w:r>
          </w:p>
          <w:p w14:paraId="0A9A7311" w14:textId="77777777" w:rsidR="00CA15BA" w:rsidRPr="00CA15BA" w:rsidRDefault="00CA15BA" w:rsidP="00CA15BA">
            <w:pPr>
              <w:jc w:val="both"/>
              <w:rPr>
                <w:rFonts w:ascii="Times New Roman" w:hAnsi="Times New Roman" w:cs="Times New Roman"/>
                <w:sz w:val="20"/>
                <w:szCs w:val="20"/>
              </w:rPr>
            </w:pPr>
            <w:r w:rsidRPr="00CA15BA">
              <w:rPr>
                <w:rFonts w:ascii="Times New Roman" w:hAnsi="Times New Roman" w:cs="Times New Roman"/>
                <w:sz w:val="20"/>
                <w:szCs w:val="20"/>
              </w:rPr>
              <w:t>IV. Plan and manage project implementation time, finances and the quality, and to evaluate consumed management time, and economics and to compare the two with  quality achieved;</w:t>
            </w:r>
          </w:p>
          <w:p w14:paraId="623D00F5" w14:textId="77777777" w:rsidR="00CA15BA" w:rsidRPr="00CA15BA" w:rsidRDefault="00CA15BA" w:rsidP="00CA15BA">
            <w:pPr>
              <w:autoSpaceDE w:val="0"/>
              <w:autoSpaceDN w:val="0"/>
              <w:adjustRightInd w:val="0"/>
              <w:jc w:val="both"/>
              <w:rPr>
                <w:rFonts w:ascii="Times New Roman" w:hAnsi="Times New Roman" w:cs="Times New Roman"/>
                <w:sz w:val="20"/>
                <w:szCs w:val="20"/>
              </w:rPr>
            </w:pPr>
            <w:r w:rsidRPr="00CA15BA">
              <w:rPr>
                <w:rFonts w:ascii="Times New Roman" w:hAnsi="Times New Roman" w:cs="Times New Roman"/>
                <w:sz w:val="20"/>
                <w:szCs w:val="20"/>
              </w:rPr>
              <w:t>V. To assemble and form a meaningful team to solve a given task - within teamwork.</w:t>
            </w:r>
          </w:p>
        </w:tc>
      </w:tr>
      <w:tr w:rsidR="00CA15BA" w:rsidRPr="00CA15BA" w14:paraId="0EE3FBBA" w14:textId="77777777" w:rsidTr="00CA15BA">
        <w:trPr>
          <w:trHeight w:hRule="exact" w:val="288"/>
        </w:trPr>
        <w:tc>
          <w:tcPr>
            <w:tcW w:w="2300" w:type="dxa"/>
            <w:vMerge w:val="restart"/>
            <w:tcBorders>
              <w:top w:val="single" w:sz="4" w:space="0" w:color="7F7F7F"/>
              <w:left w:val="single" w:sz="4" w:space="0" w:color="7F7F7F"/>
              <w:bottom w:val="nil"/>
              <w:right w:val="single" w:sz="4" w:space="0" w:color="auto"/>
            </w:tcBorders>
            <w:shd w:val="clear" w:color="auto" w:fill="D9E2F3"/>
            <w:vAlign w:val="center"/>
            <w:hideMark/>
          </w:tcPr>
          <w:p w14:paraId="0259A14F" w14:textId="77777777" w:rsidR="00CA15BA" w:rsidRPr="00CA15BA" w:rsidRDefault="00CA15BA" w:rsidP="00CA15BA">
            <w:pPr>
              <w:rPr>
                <w:rFonts w:ascii="Times New Roman" w:hAnsi="Times New Roman" w:cs="Times New Roman"/>
                <w:b/>
                <w:sz w:val="20"/>
                <w:szCs w:val="20"/>
              </w:rPr>
            </w:pPr>
            <w:r w:rsidRPr="00CA15BA">
              <w:rPr>
                <w:rFonts w:ascii="Times New Roman" w:hAnsi="Times New Roman" w:cs="Times New Roman"/>
                <w:b/>
                <w:sz w:val="20"/>
                <w:szCs w:val="20"/>
              </w:rPr>
              <w:t>Content</w:t>
            </w:r>
          </w:p>
        </w:tc>
        <w:tc>
          <w:tcPr>
            <w:tcW w:w="5777"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438E0574" w14:textId="77777777" w:rsidR="00CA15BA" w:rsidRPr="00CA15BA" w:rsidRDefault="00CA15BA" w:rsidP="00CA15BA">
            <w:pPr>
              <w:rPr>
                <w:rFonts w:ascii="Times New Roman" w:hAnsi="Times New Roman" w:cs="Times New Roman"/>
                <w:b/>
                <w:sz w:val="20"/>
                <w:szCs w:val="20"/>
              </w:rPr>
            </w:pPr>
            <w:r w:rsidRPr="00CA15BA">
              <w:rPr>
                <w:rFonts w:ascii="Times New Roman" w:hAnsi="Times New Roman" w:cs="Times New Roman"/>
                <w:b/>
                <w:sz w:val="20"/>
                <w:szCs w:val="20"/>
              </w:rPr>
              <w:t>Weekly plan</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14:paraId="3A73FDFF" w14:textId="77777777" w:rsidR="00CA15BA" w:rsidRPr="00CA15BA" w:rsidRDefault="00CA15BA" w:rsidP="00CA15BA">
            <w:pPr>
              <w:jc w:val="center"/>
              <w:rPr>
                <w:rFonts w:ascii="Times New Roman" w:hAnsi="Times New Roman" w:cs="Times New Roman"/>
                <w:b/>
                <w:sz w:val="20"/>
                <w:szCs w:val="20"/>
              </w:rPr>
            </w:pPr>
            <w:r w:rsidRPr="00CA15BA">
              <w:rPr>
                <w:rFonts w:ascii="Times New Roman" w:hAnsi="Times New Roman" w:cs="Times New Roman"/>
                <w:b/>
                <w:sz w:val="20"/>
                <w:szCs w:val="20"/>
              </w:rPr>
              <w:t>Week</w:t>
            </w:r>
          </w:p>
        </w:tc>
      </w:tr>
      <w:tr w:rsidR="00CA15BA" w:rsidRPr="00CA15BA" w14:paraId="24EC4E5F" w14:textId="77777777" w:rsidTr="00CA15BA">
        <w:trPr>
          <w:trHeight w:hRule="exact" w:val="288"/>
        </w:trPr>
        <w:tc>
          <w:tcPr>
            <w:tcW w:w="0" w:type="auto"/>
            <w:vMerge/>
            <w:tcBorders>
              <w:top w:val="single" w:sz="4" w:space="0" w:color="7F7F7F"/>
              <w:left w:val="single" w:sz="4" w:space="0" w:color="7F7F7F"/>
              <w:bottom w:val="nil"/>
              <w:right w:val="single" w:sz="4" w:space="0" w:color="auto"/>
            </w:tcBorders>
            <w:vAlign w:val="center"/>
            <w:hideMark/>
          </w:tcPr>
          <w:p w14:paraId="5B3CCB1C" w14:textId="77777777" w:rsidR="00CA15BA" w:rsidRPr="00CA15BA" w:rsidRDefault="00CA15BA" w:rsidP="00CA15BA">
            <w:pPr>
              <w:rPr>
                <w:rFonts w:ascii="Times New Roman" w:hAnsi="Times New Roman" w:cs="Times New Roman"/>
                <w:b/>
                <w:sz w:val="20"/>
                <w:szCs w:val="20"/>
              </w:rPr>
            </w:pPr>
          </w:p>
        </w:tc>
        <w:tc>
          <w:tcPr>
            <w:tcW w:w="5777" w:type="dxa"/>
            <w:gridSpan w:val="3"/>
            <w:tcBorders>
              <w:top w:val="single" w:sz="4" w:space="0" w:color="auto"/>
              <w:left w:val="single" w:sz="4" w:space="0" w:color="auto"/>
              <w:bottom w:val="single" w:sz="4" w:space="0" w:color="auto"/>
              <w:right w:val="single" w:sz="4" w:space="0" w:color="auto"/>
            </w:tcBorders>
            <w:hideMark/>
          </w:tcPr>
          <w:p w14:paraId="4648E862" w14:textId="77777777" w:rsidR="00CA15BA" w:rsidRPr="00CA15BA" w:rsidRDefault="00CA15BA" w:rsidP="00CA15BA">
            <w:pPr>
              <w:rPr>
                <w:rFonts w:ascii="Times New Roman" w:hAnsi="Times New Roman" w:cs="Times New Roman"/>
                <w:sz w:val="20"/>
                <w:szCs w:val="20"/>
                <w:lang w:val="sq-AL"/>
              </w:rPr>
            </w:pPr>
            <w:r w:rsidRPr="00CA15BA">
              <w:rPr>
                <w:rFonts w:ascii="Times New Roman" w:hAnsi="Times New Roman" w:cs="Times New Roman"/>
                <w:sz w:val="20"/>
                <w:szCs w:val="20"/>
              </w:rPr>
              <w:t>Course presentation, focus and literature</w:t>
            </w:r>
          </w:p>
        </w:tc>
        <w:tc>
          <w:tcPr>
            <w:tcW w:w="1620" w:type="dxa"/>
            <w:tcBorders>
              <w:top w:val="single" w:sz="4" w:space="0" w:color="auto"/>
              <w:left w:val="single" w:sz="4" w:space="0" w:color="auto"/>
              <w:bottom w:val="single" w:sz="4" w:space="0" w:color="auto"/>
              <w:right w:val="single" w:sz="4" w:space="0" w:color="auto"/>
            </w:tcBorders>
            <w:hideMark/>
          </w:tcPr>
          <w:p w14:paraId="7607D110"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1</w:t>
            </w:r>
          </w:p>
        </w:tc>
      </w:tr>
      <w:tr w:rsidR="00CA15BA" w:rsidRPr="00CA15BA" w14:paraId="0582D84B" w14:textId="77777777" w:rsidTr="00CA15BA">
        <w:trPr>
          <w:trHeight w:hRule="exact" w:val="478"/>
        </w:trPr>
        <w:tc>
          <w:tcPr>
            <w:tcW w:w="0" w:type="auto"/>
            <w:vMerge/>
            <w:tcBorders>
              <w:top w:val="single" w:sz="4" w:space="0" w:color="7F7F7F"/>
              <w:left w:val="single" w:sz="4" w:space="0" w:color="7F7F7F"/>
              <w:bottom w:val="nil"/>
              <w:right w:val="single" w:sz="4" w:space="0" w:color="auto"/>
            </w:tcBorders>
            <w:vAlign w:val="center"/>
            <w:hideMark/>
          </w:tcPr>
          <w:p w14:paraId="18875A39" w14:textId="77777777" w:rsidR="00CA15BA" w:rsidRPr="00CA15BA" w:rsidRDefault="00CA15BA" w:rsidP="00CA15BA">
            <w:pPr>
              <w:rPr>
                <w:rFonts w:ascii="Times New Roman" w:hAnsi="Times New Roman" w:cs="Times New Roman"/>
                <w:b/>
                <w:sz w:val="20"/>
                <w:szCs w:val="20"/>
              </w:rPr>
            </w:pPr>
          </w:p>
        </w:tc>
        <w:tc>
          <w:tcPr>
            <w:tcW w:w="5777" w:type="dxa"/>
            <w:gridSpan w:val="3"/>
            <w:tcBorders>
              <w:top w:val="single" w:sz="4" w:space="0" w:color="auto"/>
              <w:left w:val="single" w:sz="4" w:space="0" w:color="auto"/>
              <w:bottom w:val="single" w:sz="4" w:space="0" w:color="auto"/>
              <w:right w:val="single" w:sz="4" w:space="0" w:color="auto"/>
            </w:tcBorders>
            <w:hideMark/>
          </w:tcPr>
          <w:p w14:paraId="1B9CE9AB" w14:textId="77777777" w:rsidR="00CA15BA" w:rsidRPr="00CA15BA" w:rsidRDefault="00CA15BA" w:rsidP="00CA15BA">
            <w:pPr>
              <w:rPr>
                <w:rFonts w:ascii="Times New Roman" w:eastAsia="OpenSymbol" w:hAnsi="Times New Roman" w:cs="Times New Roman"/>
                <w:sz w:val="20"/>
                <w:szCs w:val="20"/>
              </w:rPr>
            </w:pPr>
            <w:r w:rsidRPr="00CA15BA">
              <w:rPr>
                <w:rFonts w:ascii="Times New Roman" w:eastAsia="OpenSymbol" w:hAnsi="Times New Roman" w:cs="Times New Roman"/>
                <w:sz w:val="20"/>
                <w:szCs w:val="20"/>
              </w:rPr>
              <w:t>Introduction to the Project cycle.</w:t>
            </w:r>
          </w:p>
        </w:tc>
        <w:tc>
          <w:tcPr>
            <w:tcW w:w="1620" w:type="dxa"/>
            <w:tcBorders>
              <w:top w:val="single" w:sz="4" w:space="0" w:color="auto"/>
              <w:left w:val="single" w:sz="4" w:space="0" w:color="auto"/>
              <w:bottom w:val="single" w:sz="4" w:space="0" w:color="auto"/>
              <w:right w:val="single" w:sz="4" w:space="0" w:color="auto"/>
            </w:tcBorders>
            <w:hideMark/>
          </w:tcPr>
          <w:p w14:paraId="6DBCF7FF"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2</w:t>
            </w:r>
          </w:p>
        </w:tc>
      </w:tr>
      <w:tr w:rsidR="00CA15BA" w:rsidRPr="00CA15BA" w14:paraId="355C4CB1" w14:textId="77777777" w:rsidTr="00CA15BA">
        <w:trPr>
          <w:trHeight w:hRule="exact" w:val="288"/>
        </w:trPr>
        <w:tc>
          <w:tcPr>
            <w:tcW w:w="0" w:type="auto"/>
            <w:vMerge/>
            <w:tcBorders>
              <w:top w:val="single" w:sz="4" w:space="0" w:color="7F7F7F"/>
              <w:left w:val="single" w:sz="4" w:space="0" w:color="7F7F7F"/>
              <w:bottom w:val="nil"/>
              <w:right w:val="single" w:sz="4" w:space="0" w:color="auto"/>
            </w:tcBorders>
            <w:vAlign w:val="center"/>
            <w:hideMark/>
          </w:tcPr>
          <w:p w14:paraId="07B06308" w14:textId="77777777" w:rsidR="00CA15BA" w:rsidRPr="00CA15BA" w:rsidRDefault="00CA15BA" w:rsidP="00CA15BA">
            <w:pPr>
              <w:rPr>
                <w:rFonts w:ascii="Times New Roman" w:hAnsi="Times New Roman" w:cs="Times New Roman"/>
                <w:b/>
                <w:sz w:val="20"/>
                <w:szCs w:val="20"/>
              </w:rPr>
            </w:pPr>
          </w:p>
        </w:tc>
        <w:tc>
          <w:tcPr>
            <w:tcW w:w="5777" w:type="dxa"/>
            <w:gridSpan w:val="3"/>
            <w:tcBorders>
              <w:top w:val="single" w:sz="4" w:space="0" w:color="auto"/>
              <w:left w:val="single" w:sz="4" w:space="0" w:color="auto"/>
              <w:bottom w:val="single" w:sz="4" w:space="0" w:color="auto"/>
              <w:right w:val="single" w:sz="4" w:space="0" w:color="auto"/>
            </w:tcBorders>
          </w:tcPr>
          <w:p w14:paraId="14D3DCB6" w14:textId="77777777" w:rsidR="00CA15BA" w:rsidRPr="00CA15BA" w:rsidRDefault="00CA15BA" w:rsidP="00CA15BA">
            <w:pPr>
              <w:autoSpaceDE w:val="0"/>
              <w:autoSpaceDN w:val="0"/>
              <w:adjustRightInd w:val="0"/>
              <w:rPr>
                <w:rFonts w:ascii="Times New Roman" w:eastAsia="OpenSymbol" w:hAnsi="Times New Roman" w:cs="Times New Roman"/>
                <w:sz w:val="20"/>
                <w:szCs w:val="20"/>
              </w:rPr>
            </w:pPr>
            <w:r w:rsidRPr="00CA15BA">
              <w:rPr>
                <w:rFonts w:ascii="Times New Roman" w:eastAsia="OpenSymbol" w:hAnsi="Times New Roman" w:cs="Times New Roman"/>
                <w:sz w:val="20"/>
                <w:szCs w:val="20"/>
              </w:rPr>
              <w:t>Evaluation of the need for the Project</w:t>
            </w:r>
          </w:p>
          <w:p w14:paraId="1EC6EB71" w14:textId="77777777" w:rsidR="00CA15BA" w:rsidRPr="00CA15BA" w:rsidRDefault="00CA15BA" w:rsidP="00CA15BA">
            <w:pPr>
              <w:autoSpaceDE w:val="0"/>
              <w:autoSpaceDN w:val="0"/>
              <w:adjustRightInd w:val="0"/>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5042FFCD"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3</w:t>
            </w:r>
          </w:p>
        </w:tc>
      </w:tr>
      <w:tr w:rsidR="00CA15BA" w:rsidRPr="00CA15BA" w14:paraId="30158023" w14:textId="77777777" w:rsidTr="00CA15BA">
        <w:trPr>
          <w:trHeight w:hRule="exact" w:val="342"/>
        </w:trPr>
        <w:tc>
          <w:tcPr>
            <w:tcW w:w="0" w:type="auto"/>
            <w:vMerge/>
            <w:tcBorders>
              <w:top w:val="single" w:sz="4" w:space="0" w:color="7F7F7F"/>
              <w:left w:val="single" w:sz="4" w:space="0" w:color="7F7F7F"/>
              <w:bottom w:val="nil"/>
              <w:right w:val="single" w:sz="4" w:space="0" w:color="auto"/>
            </w:tcBorders>
            <w:vAlign w:val="center"/>
            <w:hideMark/>
          </w:tcPr>
          <w:p w14:paraId="30F6E763" w14:textId="77777777" w:rsidR="00CA15BA" w:rsidRPr="00CA15BA" w:rsidRDefault="00CA15BA" w:rsidP="00CA15BA">
            <w:pPr>
              <w:rPr>
                <w:rFonts w:ascii="Times New Roman" w:hAnsi="Times New Roman" w:cs="Times New Roman"/>
                <w:b/>
                <w:sz w:val="20"/>
                <w:szCs w:val="20"/>
              </w:rPr>
            </w:pPr>
          </w:p>
        </w:tc>
        <w:tc>
          <w:tcPr>
            <w:tcW w:w="5777" w:type="dxa"/>
            <w:gridSpan w:val="3"/>
            <w:tcBorders>
              <w:top w:val="single" w:sz="4" w:space="0" w:color="auto"/>
              <w:left w:val="single" w:sz="4" w:space="0" w:color="auto"/>
              <w:bottom w:val="single" w:sz="4" w:space="0" w:color="auto"/>
              <w:right w:val="single" w:sz="4" w:space="0" w:color="auto"/>
            </w:tcBorders>
            <w:hideMark/>
          </w:tcPr>
          <w:p w14:paraId="0B178694" w14:textId="77777777" w:rsidR="00CA15BA" w:rsidRPr="00CA15BA" w:rsidRDefault="00CA15BA" w:rsidP="00CA15BA">
            <w:pPr>
              <w:autoSpaceDE w:val="0"/>
              <w:autoSpaceDN w:val="0"/>
              <w:adjustRightInd w:val="0"/>
              <w:rPr>
                <w:rFonts w:ascii="Times New Roman" w:hAnsi="Times New Roman" w:cs="Times New Roman"/>
                <w:sz w:val="20"/>
                <w:szCs w:val="20"/>
              </w:rPr>
            </w:pPr>
            <w:r w:rsidRPr="00CA15BA">
              <w:rPr>
                <w:rFonts w:ascii="Times New Roman" w:hAnsi="Times New Roman" w:cs="Times New Roman"/>
                <w:sz w:val="20"/>
                <w:szCs w:val="20"/>
              </w:rPr>
              <w:t xml:space="preserve">SWOT Project analyse </w:t>
            </w:r>
          </w:p>
        </w:tc>
        <w:tc>
          <w:tcPr>
            <w:tcW w:w="1620" w:type="dxa"/>
            <w:tcBorders>
              <w:top w:val="single" w:sz="4" w:space="0" w:color="auto"/>
              <w:left w:val="single" w:sz="4" w:space="0" w:color="auto"/>
              <w:bottom w:val="single" w:sz="4" w:space="0" w:color="auto"/>
              <w:right w:val="single" w:sz="4" w:space="0" w:color="auto"/>
            </w:tcBorders>
            <w:hideMark/>
          </w:tcPr>
          <w:p w14:paraId="2092856E"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4</w:t>
            </w:r>
          </w:p>
        </w:tc>
      </w:tr>
      <w:tr w:rsidR="00CA15BA" w:rsidRPr="00CA15BA" w14:paraId="461D1111" w14:textId="77777777" w:rsidTr="00CA15BA">
        <w:trPr>
          <w:trHeight w:hRule="exact" w:val="307"/>
        </w:trPr>
        <w:tc>
          <w:tcPr>
            <w:tcW w:w="0" w:type="auto"/>
            <w:vMerge/>
            <w:tcBorders>
              <w:top w:val="single" w:sz="4" w:space="0" w:color="7F7F7F"/>
              <w:left w:val="single" w:sz="4" w:space="0" w:color="7F7F7F"/>
              <w:bottom w:val="nil"/>
              <w:right w:val="single" w:sz="4" w:space="0" w:color="auto"/>
            </w:tcBorders>
            <w:vAlign w:val="center"/>
            <w:hideMark/>
          </w:tcPr>
          <w:p w14:paraId="43E19AE0" w14:textId="77777777" w:rsidR="00CA15BA" w:rsidRPr="00CA15BA" w:rsidRDefault="00CA15BA" w:rsidP="00CA15BA">
            <w:pPr>
              <w:rPr>
                <w:rFonts w:ascii="Times New Roman" w:hAnsi="Times New Roman" w:cs="Times New Roman"/>
                <w:b/>
                <w:sz w:val="20"/>
                <w:szCs w:val="20"/>
              </w:rPr>
            </w:pPr>
          </w:p>
        </w:tc>
        <w:tc>
          <w:tcPr>
            <w:tcW w:w="5777" w:type="dxa"/>
            <w:gridSpan w:val="3"/>
            <w:tcBorders>
              <w:top w:val="single" w:sz="4" w:space="0" w:color="auto"/>
              <w:left w:val="single" w:sz="4" w:space="0" w:color="auto"/>
              <w:bottom w:val="single" w:sz="4" w:space="0" w:color="auto"/>
              <w:right w:val="single" w:sz="4" w:space="0" w:color="auto"/>
            </w:tcBorders>
            <w:hideMark/>
          </w:tcPr>
          <w:p w14:paraId="40FF6D40" w14:textId="77777777" w:rsidR="00CA15BA" w:rsidRPr="00CA15BA" w:rsidRDefault="00CA15BA" w:rsidP="00CA15BA">
            <w:pPr>
              <w:rPr>
                <w:rFonts w:ascii="Times New Roman" w:hAnsi="Times New Roman" w:cs="Times New Roman"/>
                <w:sz w:val="20"/>
                <w:szCs w:val="20"/>
              </w:rPr>
            </w:pPr>
            <w:r w:rsidRPr="00CA15BA">
              <w:rPr>
                <w:rFonts w:ascii="Times New Roman" w:hAnsi="Times New Roman" w:cs="Times New Roman"/>
                <w:sz w:val="20"/>
                <w:szCs w:val="20"/>
              </w:rPr>
              <w:t>Project design – Development of the Project idea and fusibility study</w:t>
            </w:r>
          </w:p>
        </w:tc>
        <w:tc>
          <w:tcPr>
            <w:tcW w:w="1620" w:type="dxa"/>
            <w:tcBorders>
              <w:top w:val="single" w:sz="4" w:space="0" w:color="auto"/>
              <w:left w:val="single" w:sz="4" w:space="0" w:color="auto"/>
              <w:bottom w:val="single" w:sz="4" w:space="0" w:color="auto"/>
              <w:right w:val="single" w:sz="4" w:space="0" w:color="auto"/>
            </w:tcBorders>
          </w:tcPr>
          <w:p w14:paraId="220EFCFB"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5</w:t>
            </w:r>
          </w:p>
          <w:p w14:paraId="340BDCA9" w14:textId="77777777" w:rsidR="00CA15BA" w:rsidRPr="00CA15BA" w:rsidRDefault="00CA15BA" w:rsidP="00CA15BA">
            <w:pPr>
              <w:jc w:val="center"/>
              <w:rPr>
                <w:rFonts w:ascii="Times New Roman" w:hAnsi="Times New Roman" w:cs="Times New Roman"/>
                <w:sz w:val="20"/>
                <w:szCs w:val="20"/>
              </w:rPr>
            </w:pPr>
          </w:p>
        </w:tc>
      </w:tr>
      <w:tr w:rsidR="00CA15BA" w:rsidRPr="00CA15BA" w14:paraId="2D816E45" w14:textId="77777777" w:rsidTr="00CA15BA">
        <w:trPr>
          <w:trHeight w:hRule="exact" w:val="360"/>
        </w:trPr>
        <w:tc>
          <w:tcPr>
            <w:tcW w:w="0" w:type="auto"/>
            <w:vMerge/>
            <w:tcBorders>
              <w:top w:val="single" w:sz="4" w:space="0" w:color="7F7F7F"/>
              <w:left w:val="single" w:sz="4" w:space="0" w:color="7F7F7F"/>
              <w:bottom w:val="nil"/>
              <w:right w:val="single" w:sz="4" w:space="0" w:color="auto"/>
            </w:tcBorders>
            <w:vAlign w:val="center"/>
            <w:hideMark/>
          </w:tcPr>
          <w:p w14:paraId="64249290" w14:textId="77777777" w:rsidR="00CA15BA" w:rsidRPr="00CA15BA" w:rsidRDefault="00CA15BA" w:rsidP="00CA15BA">
            <w:pPr>
              <w:rPr>
                <w:rFonts w:ascii="Times New Roman" w:hAnsi="Times New Roman" w:cs="Times New Roman"/>
                <w:b/>
                <w:sz w:val="20"/>
                <w:szCs w:val="20"/>
              </w:rPr>
            </w:pPr>
          </w:p>
        </w:tc>
        <w:tc>
          <w:tcPr>
            <w:tcW w:w="5777" w:type="dxa"/>
            <w:gridSpan w:val="3"/>
            <w:tcBorders>
              <w:top w:val="single" w:sz="4" w:space="0" w:color="auto"/>
              <w:left w:val="single" w:sz="4" w:space="0" w:color="auto"/>
              <w:bottom w:val="single" w:sz="4" w:space="0" w:color="auto"/>
              <w:right w:val="single" w:sz="4" w:space="0" w:color="auto"/>
            </w:tcBorders>
            <w:hideMark/>
          </w:tcPr>
          <w:p w14:paraId="6A1792E6" w14:textId="77777777" w:rsidR="00CA15BA" w:rsidRPr="00CA15BA" w:rsidRDefault="00CA15BA" w:rsidP="00CA15BA">
            <w:pPr>
              <w:autoSpaceDE w:val="0"/>
              <w:autoSpaceDN w:val="0"/>
              <w:adjustRightInd w:val="0"/>
              <w:rPr>
                <w:rFonts w:ascii="Times New Roman" w:hAnsi="Times New Roman" w:cs="Times New Roman"/>
                <w:sz w:val="20"/>
                <w:szCs w:val="20"/>
              </w:rPr>
            </w:pPr>
            <w:r w:rsidRPr="00CA15BA">
              <w:rPr>
                <w:rFonts w:ascii="Times New Roman" w:hAnsi="Times New Roman" w:cs="Times New Roman"/>
                <w:sz w:val="20"/>
                <w:szCs w:val="20"/>
              </w:rPr>
              <w:t xml:space="preserve">Project models MAFRD, USAID, UE, CARITAS… </w:t>
            </w:r>
          </w:p>
        </w:tc>
        <w:tc>
          <w:tcPr>
            <w:tcW w:w="1620" w:type="dxa"/>
            <w:tcBorders>
              <w:top w:val="single" w:sz="4" w:space="0" w:color="auto"/>
              <w:left w:val="single" w:sz="4" w:space="0" w:color="auto"/>
              <w:bottom w:val="single" w:sz="4" w:space="0" w:color="auto"/>
              <w:right w:val="single" w:sz="4" w:space="0" w:color="auto"/>
            </w:tcBorders>
          </w:tcPr>
          <w:p w14:paraId="256B73AC"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6</w:t>
            </w:r>
          </w:p>
          <w:p w14:paraId="26415977" w14:textId="77777777" w:rsidR="00CA15BA" w:rsidRPr="00CA15BA" w:rsidRDefault="00CA15BA" w:rsidP="00CA15BA">
            <w:pPr>
              <w:rPr>
                <w:rFonts w:ascii="Times New Roman" w:hAnsi="Times New Roman" w:cs="Times New Roman"/>
                <w:sz w:val="20"/>
                <w:szCs w:val="20"/>
              </w:rPr>
            </w:pPr>
          </w:p>
          <w:p w14:paraId="3411E4C0" w14:textId="77777777" w:rsidR="00CA15BA" w:rsidRPr="00CA15BA" w:rsidRDefault="00CA15BA" w:rsidP="00CA15BA">
            <w:pPr>
              <w:jc w:val="center"/>
              <w:rPr>
                <w:rFonts w:ascii="Times New Roman" w:hAnsi="Times New Roman" w:cs="Times New Roman"/>
                <w:sz w:val="20"/>
                <w:szCs w:val="20"/>
              </w:rPr>
            </w:pPr>
          </w:p>
        </w:tc>
      </w:tr>
      <w:tr w:rsidR="00CA15BA" w:rsidRPr="00CA15BA" w14:paraId="625C4D70" w14:textId="77777777" w:rsidTr="00CA15BA">
        <w:trPr>
          <w:trHeight w:hRule="exact" w:val="360"/>
        </w:trPr>
        <w:tc>
          <w:tcPr>
            <w:tcW w:w="0" w:type="auto"/>
            <w:vMerge/>
            <w:tcBorders>
              <w:top w:val="single" w:sz="4" w:space="0" w:color="7F7F7F"/>
              <w:left w:val="single" w:sz="4" w:space="0" w:color="7F7F7F"/>
              <w:bottom w:val="nil"/>
              <w:right w:val="single" w:sz="4" w:space="0" w:color="auto"/>
            </w:tcBorders>
            <w:vAlign w:val="center"/>
            <w:hideMark/>
          </w:tcPr>
          <w:p w14:paraId="597022B5" w14:textId="77777777" w:rsidR="00CA15BA" w:rsidRPr="00CA15BA" w:rsidRDefault="00CA15BA" w:rsidP="00CA15BA">
            <w:pPr>
              <w:rPr>
                <w:rFonts w:ascii="Times New Roman" w:hAnsi="Times New Roman" w:cs="Times New Roman"/>
                <w:b/>
                <w:sz w:val="20"/>
                <w:szCs w:val="20"/>
              </w:rPr>
            </w:pPr>
          </w:p>
        </w:tc>
        <w:tc>
          <w:tcPr>
            <w:tcW w:w="5777" w:type="dxa"/>
            <w:gridSpan w:val="3"/>
            <w:tcBorders>
              <w:top w:val="single" w:sz="4" w:space="0" w:color="auto"/>
              <w:left w:val="single" w:sz="4" w:space="0" w:color="auto"/>
              <w:bottom w:val="single" w:sz="4" w:space="0" w:color="auto"/>
              <w:right w:val="single" w:sz="4" w:space="0" w:color="auto"/>
            </w:tcBorders>
          </w:tcPr>
          <w:p w14:paraId="3DF06B32" w14:textId="77777777" w:rsidR="00CA15BA" w:rsidRPr="00CA15BA" w:rsidRDefault="00CA15BA" w:rsidP="00CA15BA">
            <w:pPr>
              <w:jc w:val="both"/>
              <w:rPr>
                <w:rFonts w:ascii="Times New Roman" w:hAnsi="Times New Roman" w:cs="Times New Roman"/>
                <w:b/>
                <w:sz w:val="20"/>
                <w:szCs w:val="20"/>
              </w:rPr>
            </w:pPr>
            <w:r w:rsidRPr="00CA15BA">
              <w:rPr>
                <w:rFonts w:ascii="Times New Roman" w:hAnsi="Times New Roman" w:cs="Times New Roman"/>
                <w:b/>
                <w:sz w:val="20"/>
                <w:szCs w:val="20"/>
              </w:rPr>
              <w:t>Colloquium 1</w:t>
            </w:r>
          </w:p>
          <w:p w14:paraId="4B4D3727" w14:textId="77777777" w:rsidR="00CA15BA" w:rsidRPr="00CA15BA" w:rsidRDefault="00CA15BA" w:rsidP="00CA15BA">
            <w:pPr>
              <w:tabs>
                <w:tab w:val="left" w:pos="1545"/>
              </w:tabs>
              <w:autoSpaceDE w:val="0"/>
              <w:autoSpaceDN w:val="0"/>
              <w:adjustRightInd w:val="0"/>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6C49B2C6"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7</w:t>
            </w:r>
          </w:p>
        </w:tc>
      </w:tr>
      <w:tr w:rsidR="00CA15BA" w:rsidRPr="00CA15BA" w14:paraId="217F30B5" w14:textId="77777777" w:rsidTr="00CA15BA">
        <w:trPr>
          <w:trHeight w:hRule="exact" w:val="397"/>
        </w:trPr>
        <w:tc>
          <w:tcPr>
            <w:tcW w:w="0" w:type="auto"/>
            <w:vMerge/>
            <w:tcBorders>
              <w:top w:val="single" w:sz="4" w:space="0" w:color="7F7F7F"/>
              <w:left w:val="single" w:sz="4" w:space="0" w:color="7F7F7F"/>
              <w:bottom w:val="nil"/>
              <w:right w:val="single" w:sz="4" w:space="0" w:color="auto"/>
            </w:tcBorders>
            <w:vAlign w:val="center"/>
            <w:hideMark/>
          </w:tcPr>
          <w:p w14:paraId="0A13B71B" w14:textId="77777777" w:rsidR="00CA15BA" w:rsidRPr="00CA15BA" w:rsidRDefault="00CA15BA" w:rsidP="00CA15BA">
            <w:pPr>
              <w:rPr>
                <w:rFonts w:ascii="Times New Roman" w:hAnsi="Times New Roman" w:cs="Times New Roman"/>
                <w:b/>
                <w:sz w:val="20"/>
                <w:szCs w:val="20"/>
              </w:rPr>
            </w:pPr>
          </w:p>
        </w:tc>
        <w:tc>
          <w:tcPr>
            <w:tcW w:w="5777" w:type="dxa"/>
            <w:gridSpan w:val="3"/>
            <w:tcBorders>
              <w:top w:val="single" w:sz="4" w:space="0" w:color="auto"/>
              <w:left w:val="single" w:sz="4" w:space="0" w:color="auto"/>
              <w:bottom w:val="single" w:sz="4" w:space="0" w:color="auto"/>
              <w:right w:val="single" w:sz="4" w:space="0" w:color="auto"/>
            </w:tcBorders>
            <w:hideMark/>
          </w:tcPr>
          <w:p w14:paraId="31642C20" w14:textId="77777777" w:rsidR="00CA15BA" w:rsidRPr="00CA15BA" w:rsidRDefault="00CA15BA" w:rsidP="00CA15BA">
            <w:pPr>
              <w:rPr>
                <w:rFonts w:ascii="Times New Roman" w:hAnsi="Times New Roman" w:cs="Times New Roman"/>
                <w:sz w:val="20"/>
                <w:szCs w:val="20"/>
              </w:rPr>
            </w:pPr>
            <w:r w:rsidRPr="00CA15BA">
              <w:rPr>
                <w:rFonts w:ascii="Times New Roman" w:hAnsi="Times New Roman" w:cs="Times New Roman"/>
                <w:sz w:val="20"/>
                <w:szCs w:val="20"/>
              </w:rPr>
              <w:t>The stages the project goes through</w:t>
            </w:r>
          </w:p>
        </w:tc>
        <w:tc>
          <w:tcPr>
            <w:tcW w:w="1620" w:type="dxa"/>
            <w:tcBorders>
              <w:top w:val="single" w:sz="4" w:space="0" w:color="auto"/>
              <w:left w:val="single" w:sz="4" w:space="0" w:color="auto"/>
              <w:bottom w:val="single" w:sz="4" w:space="0" w:color="auto"/>
              <w:right w:val="single" w:sz="4" w:space="0" w:color="auto"/>
            </w:tcBorders>
          </w:tcPr>
          <w:p w14:paraId="6AFD8CA2"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8</w:t>
            </w:r>
          </w:p>
          <w:p w14:paraId="1C0907DB" w14:textId="77777777" w:rsidR="00CA15BA" w:rsidRPr="00CA15BA" w:rsidRDefault="00CA15BA" w:rsidP="00CA15BA">
            <w:pPr>
              <w:rPr>
                <w:rFonts w:ascii="Times New Roman" w:hAnsi="Times New Roman" w:cs="Times New Roman"/>
                <w:sz w:val="20"/>
                <w:szCs w:val="20"/>
              </w:rPr>
            </w:pPr>
          </w:p>
        </w:tc>
      </w:tr>
      <w:tr w:rsidR="00CA15BA" w:rsidRPr="00CA15BA" w14:paraId="4012D1EE" w14:textId="77777777" w:rsidTr="00CA15BA">
        <w:trPr>
          <w:trHeight w:hRule="exact" w:val="325"/>
        </w:trPr>
        <w:tc>
          <w:tcPr>
            <w:tcW w:w="0" w:type="auto"/>
            <w:vMerge/>
            <w:tcBorders>
              <w:top w:val="single" w:sz="4" w:space="0" w:color="7F7F7F"/>
              <w:left w:val="single" w:sz="4" w:space="0" w:color="7F7F7F"/>
              <w:bottom w:val="nil"/>
              <w:right w:val="single" w:sz="4" w:space="0" w:color="auto"/>
            </w:tcBorders>
            <w:vAlign w:val="center"/>
            <w:hideMark/>
          </w:tcPr>
          <w:p w14:paraId="277C428F" w14:textId="77777777" w:rsidR="00CA15BA" w:rsidRPr="00CA15BA" w:rsidRDefault="00CA15BA" w:rsidP="00CA15BA">
            <w:pPr>
              <w:rPr>
                <w:rFonts w:ascii="Times New Roman" w:hAnsi="Times New Roman" w:cs="Times New Roman"/>
                <w:b/>
                <w:sz w:val="20"/>
                <w:szCs w:val="20"/>
              </w:rPr>
            </w:pPr>
          </w:p>
        </w:tc>
        <w:tc>
          <w:tcPr>
            <w:tcW w:w="5777" w:type="dxa"/>
            <w:gridSpan w:val="3"/>
            <w:tcBorders>
              <w:top w:val="single" w:sz="4" w:space="0" w:color="auto"/>
              <w:left w:val="single" w:sz="4" w:space="0" w:color="auto"/>
              <w:bottom w:val="single" w:sz="4" w:space="0" w:color="auto"/>
              <w:right w:val="single" w:sz="4" w:space="0" w:color="auto"/>
            </w:tcBorders>
            <w:hideMark/>
          </w:tcPr>
          <w:p w14:paraId="65122144" w14:textId="77777777" w:rsidR="00CA15BA" w:rsidRPr="00CA15BA" w:rsidRDefault="00CA15BA" w:rsidP="00CA15BA">
            <w:pPr>
              <w:rPr>
                <w:rFonts w:ascii="Times New Roman" w:hAnsi="Times New Roman" w:cs="Times New Roman"/>
                <w:sz w:val="20"/>
                <w:szCs w:val="20"/>
              </w:rPr>
            </w:pPr>
            <w:r w:rsidRPr="00CA15BA">
              <w:rPr>
                <w:rFonts w:ascii="Times New Roman" w:hAnsi="Times New Roman" w:cs="Times New Roman"/>
                <w:sz w:val="20"/>
                <w:szCs w:val="20"/>
              </w:rPr>
              <w:t xml:space="preserve">Agricultural Projects analyses </w:t>
            </w:r>
          </w:p>
        </w:tc>
        <w:tc>
          <w:tcPr>
            <w:tcW w:w="1620" w:type="dxa"/>
            <w:tcBorders>
              <w:top w:val="single" w:sz="4" w:space="0" w:color="auto"/>
              <w:left w:val="single" w:sz="4" w:space="0" w:color="auto"/>
              <w:bottom w:val="single" w:sz="4" w:space="0" w:color="auto"/>
              <w:right w:val="single" w:sz="4" w:space="0" w:color="auto"/>
            </w:tcBorders>
            <w:hideMark/>
          </w:tcPr>
          <w:p w14:paraId="03932C30" w14:textId="77777777" w:rsidR="00CA15BA" w:rsidRPr="00CA15BA" w:rsidRDefault="00CA15BA" w:rsidP="00CA15BA">
            <w:pPr>
              <w:rPr>
                <w:rFonts w:ascii="Times New Roman" w:hAnsi="Times New Roman" w:cs="Times New Roman"/>
                <w:sz w:val="20"/>
                <w:szCs w:val="20"/>
              </w:rPr>
            </w:pPr>
            <w:r w:rsidRPr="00CA15BA">
              <w:rPr>
                <w:rFonts w:ascii="Times New Roman" w:hAnsi="Times New Roman" w:cs="Times New Roman"/>
                <w:sz w:val="20"/>
                <w:szCs w:val="20"/>
              </w:rPr>
              <w:t xml:space="preserve">                   9</w:t>
            </w:r>
          </w:p>
        </w:tc>
      </w:tr>
      <w:tr w:rsidR="00CA15BA" w:rsidRPr="00CA15BA" w14:paraId="5CD3D1F0" w14:textId="77777777" w:rsidTr="00CA15BA">
        <w:trPr>
          <w:trHeight w:hRule="exact" w:val="360"/>
        </w:trPr>
        <w:tc>
          <w:tcPr>
            <w:tcW w:w="0" w:type="auto"/>
            <w:vMerge/>
            <w:tcBorders>
              <w:top w:val="single" w:sz="4" w:space="0" w:color="7F7F7F"/>
              <w:left w:val="single" w:sz="4" w:space="0" w:color="7F7F7F"/>
              <w:bottom w:val="nil"/>
              <w:right w:val="single" w:sz="4" w:space="0" w:color="auto"/>
            </w:tcBorders>
            <w:vAlign w:val="center"/>
            <w:hideMark/>
          </w:tcPr>
          <w:p w14:paraId="2D0C5C8C" w14:textId="77777777" w:rsidR="00CA15BA" w:rsidRPr="00CA15BA" w:rsidRDefault="00CA15BA" w:rsidP="00CA15BA">
            <w:pPr>
              <w:rPr>
                <w:rFonts w:ascii="Times New Roman" w:hAnsi="Times New Roman" w:cs="Times New Roman"/>
                <w:b/>
                <w:sz w:val="20"/>
                <w:szCs w:val="20"/>
              </w:rPr>
            </w:pPr>
          </w:p>
        </w:tc>
        <w:tc>
          <w:tcPr>
            <w:tcW w:w="5777" w:type="dxa"/>
            <w:gridSpan w:val="3"/>
            <w:tcBorders>
              <w:top w:val="single" w:sz="4" w:space="0" w:color="auto"/>
              <w:left w:val="single" w:sz="4" w:space="0" w:color="auto"/>
              <w:bottom w:val="single" w:sz="4" w:space="0" w:color="auto"/>
              <w:right w:val="single" w:sz="4" w:space="0" w:color="auto"/>
            </w:tcBorders>
            <w:hideMark/>
          </w:tcPr>
          <w:p w14:paraId="4E472C78" w14:textId="77777777" w:rsidR="00CA15BA" w:rsidRPr="00CA15BA" w:rsidRDefault="00CA15BA" w:rsidP="00CA15BA">
            <w:pPr>
              <w:autoSpaceDE w:val="0"/>
              <w:autoSpaceDN w:val="0"/>
              <w:adjustRightInd w:val="0"/>
              <w:rPr>
                <w:rFonts w:ascii="Times New Roman" w:hAnsi="Times New Roman" w:cs="Times New Roman"/>
                <w:sz w:val="20"/>
                <w:szCs w:val="20"/>
              </w:rPr>
            </w:pPr>
            <w:r w:rsidRPr="00CA15BA">
              <w:rPr>
                <w:rFonts w:ascii="Times New Roman" w:hAnsi="Times New Roman" w:cs="Times New Roman"/>
                <w:sz w:val="20"/>
                <w:szCs w:val="20"/>
              </w:rPr>
              <w:t>Managing the goals and schedules of a Project</w:t>
            </w:r>
          </w:p>
        </w:tc>
        <w:tc>
          <w:tcPr>
            <w:tcW w:w="1620" w:type="dxa"/>
            <w:tcBorders>
              <w:top w:val="single" w:sz="4" w:space="0" w:color="auto"/>
              <w:left w:val="single" w:sz="4" w:space="0" w:color="auto"/>
              <w:bottom w:val="single" w:sz="4" w:space="0" w:color="auto"/>
              <w:right w:val="single" w:sz="4" w:space="0" w:color="auto"/>
            </w:tcBorders>
            <w:hideMark/>
          </w:tcPr>
          <w:p w14:paraId="1B81C79F" w14:textId="77777777" w:rsidR="00CA15BA" w:rsidRPr="00CA15BA" w:rsidRDefault="00CA15BA" w:rsidP="00CA15BA">
            <w:pPr>
              <w:rPr>
                <w:rFonts w:ascii="Times New Roman" w:hAnsi="Times New Roman" w:cs="Times New Roman"/>
                <w:sz w:val="20"/>
                <w:szCs w:val="20"/>
              </w:rPr>
            </w:pPr>
            <w:r w:rsidRPr="00CA15BA">
              <w:rPr>
                <w:rFonts w:ascii="Times New Roman" w:hAnsi="Times New Roman" w:cs="Times New Roman"/>
                <w:sz w:val="20"/>
                <w:szCs w:val="20"/>
              </w:rPr>
              <w:t xml:space="preserve">                  10</w:t>
            </w:r>
          </w:p>
        </w:tc>
      </w:tr>
      <w:tr w:rsidR="00CA15BA" w:rsidRPr="00CA15BA" w14:paraId="26762006" w14:textId="77777777" w:rsidTr="00CA15BA">
        <w:trPr>
          <w:trHeight w:hRule="exact" w:val="288"/>
        </w:trPr>
        <w:tc>
          <w:tcPr>
            <w:tcW w:w="0" w:type="auto"/>
            <w:vMerge/>
            <w:tcBorders>
              <w:top w:val="single" w:sz="4" w:space="0" w:color="7F7F7F"/>
              <w:left w:val="single" w:sz="4" w:space="0" w:color="7F7F7F"/>
              <w:bottom w:val="nil"/>
              <w:right w:val="single" w:sz="4" w:space="0" w:color="auto"/>
            </w:tcBorders>
            <w:vAlign w:val="center"/>
            <w:hideMark/>
          </w:tcPr>
          <w:p w14:paraId="4529C059" w14:textId="77777777" w:rsidR="00CA15BA" w:rsidRPr="00CA15BA" w:rsidRDefault="00CA15BA" w:rsidP="00CA15BA">
            <w:pPr>
              <w:rPr>
                <w:rFonts w:ascii="Times New Roman" w:hAnsi="Times New Roman" w:cs="Times New Roman"/>
                <w:b/>
                <w:sz w:val="20"/>
                <w:szCs w:val="20"/>
              </w:rPr>
            </w:pPr>
          </w:p>
        </w:tc>
        <w:tc>
          <w:tcPr>
            <w:tcW w:w="5777" w:type="dxa"/>
            <w:gridSpan w:val="3"/>
            <w:tcBorders>
              <w:top w:val="single" w:sz="4" w:space="0" w:color="auto"/>
              <w:left w:val="single" w:sz="4" w:space="0" w:color="auto"/>
              <w:bottom w:val="single" w:sz="4" w:space="0" w:color="auto"/>
              <w:right w:val="single" w:sz="4" w:space="0" w:color="auto"/>
            </w:tcBorders>
            <w:hideMark/>
          </w:tcPr>
          <w:p w14:paraId="6DC50034" w14:textId="77777777" w:rsidR="00CA15BA" w:rsidRPr="00CA15BA" w:rsidRDefault="00CA15BA" w:rsidP="00CA15BA">
            <w:pPr>
              <w:autoSpaceDE w:val="0"/>
              <w:autoSpaceDN w:val="0"/>
              <w:adjustRightInd w:val="0"/>
              <w:rPr>
                <w:rFonts w:ascii="Times New Roman" w:hAnsi="Times New Roman" w:cs="Times New Roman"/>
                <w:sz w:val="20"/>
                <w:szCs w:val="20"/>
              </w:rPr>
            </w:pPr>
            <w:r w:rsidRPr="00CA15BA">
              <w:rPr>
                <w:rFonts w:ascii="Times New Roman" w:hAnsi="Times New Roman" w:cs="Times New Roman"/>
                <w:sz w:val="20"/>
                <w:szCs w:val="20"/>
              </w:rPr>
              <w:t>Project Monitoring and Evaluation</w:t>
            </w:r>
          </w:p>
        </w:tc>
        <w:tc>
          <w:tcPr>
            <w:tcW w:w="1620" w:type="dxa"/>
            <w:tcBorders>
              <w:top w:val="single" w:sz="4" w:space="0" w:color="auto"/>
              <w:left w:val="single" w:sz="4" w:space="0" w:color="auto"/>
              <w:bottom w:val="single" w:sz="4" w:space="0" w:color="auto"/>
              <w:right w:val="single" w:sz="4" w:space="0" w:color="auto"/>
            </w:tcBorders>
            <w:hideMark/>
          </w:tcPr>
          <w:p w14:paraId="39A5BDFB" w14:textId="77777777" w:rsidR="00CA15BA" w:rsidRPr="00CA15BA" w:rsidRDefault="00CA15BA" w:rsidP="00CA15BA">
            <w:pPr>
              <w:rPr>
                <w:rFonts w:ascii="Times New Roman" w:hAnsi="Times New Roman" w:cs="Times New Roman"/>
                <w:sz w:val="20"/>
                <w:szCs w:val="20"/>
              </w:rPr>
            </w:pPr>
            <w:r w:rsidRPr="00CA15BA">
              <w:rPr>
                <w:rFonts w:ascii="Times New Roman" w:hAnsi="Times New Roman" w:cs="Times New Roman"/>
                <w:sz w:val="20"/>
                <w:szCs w:val="20"/>
              </w:rPr>
              <w:t xml:space="preserve">                  11</w:t>
            </w:r>
          </w:p>
        </w:tc>
      </w:tr>
      <w:tr w:rsidR="00CA15BA" w:rsidRPr="00CA15BA" w14:paraId="527F08D5" w14:textId="77777777" w:rsidTr="00CA15BA">
        <w:trPr>
          <w:trHeight w:hRule="exact" w:val="342"/>
        </w:trPr>
        <w:tc>
          <w:tcPr>
            <w:tcW w:w="0" w:type="auto"/>
            <w:vMerge/>
            <w:tcBorders>
              <w:top w:val="single" w:sz="4" w:space="0" w:color="7F7F7F"/>
              <w:left w:val="single" w:sz="4" w:space="0" w:color="7F7F7F"/>
              <w:bottom w:val="nil"/>
              <w:right w:val="single" w:sz="4" w:space="0" w:color="auto"/>
            </w:tcBorders>
            <w:vAlign w:val="center"/>
            <w:hideMark/>
          </w:tcPr>
          <w:p w14:paraId="1CB757DB" w14:textId="77777777" w:rsidR="00CA15BA" w:rsidRPr="00CA15BA" w:rsidRDefault="00CA15BA" w:rsidP="00CA15BA">
            <w:pPr>
              <w:rPr>
                <w:rFonts w:ascii="Times New Roman" w:hAnsi="Times New Roman" w:cs="Times New Roman"/>
                <w:b/>
                <w:sz w:val="20"/>
                <w:szCs w:val="20"/>
              </w:rPr>
            </w:pPr>
          </w:p>
        </w:tc>
        <w:tc>
          <w:tcPr>
            <w:tcW w:w="5777" w:type="dxa"/>
            <w:gridSpan w:val="3"/>
            <w:tcBorders>
              <w:top w:val="single" w:sz="4" w:space="0" w:color="auto"/>
              <w:left w:val="single" w:sz="4" w:space="0" w:color="auto"/>
              <w:bottom w:val="single" w:sz="4" w:space="0" w:color="auto"/>
              <w:right w:val="single" w:sz="4" w:space="0" w:color="auto"/>
            </w:tcBorders>
            <w:hideMark/>
          </w:tcPr>
          <w:p w14:paraId="40B21F96" w14:textId="77777777" w:rsidR="00CA15BA" w:rsidRPr="00CA15BA" w:rsidRDefault="00CA15BA" w:rsidP="00CA15BA">
            <w:pPr>
              <w:rPr>
                <w:rFonts w:ascii="Times New Roman" w:hAnsi="Times New Roman" w:cs="Times New Roman"/>
                <w:sz w:val="20"/>
                <w:szCs w:val="20"/>
              </w:rPr>
            </w:pPr>
            <w:r w:rsidRPr="00CA15BA">
              <w:rPr>
                <w:rFonts w:ascii="Times New Roman" w:hAnsi="Times New Roman" w:cs="Times New Roman"/>
                <w:sz w:val="20"/>
                <w:szCs w:val="20"/>
              </w:rPr>
              <w:t>The structure of a Project</w:t>
            </w:r>
          </w:p>
        </w:tc>
        <w:tc>
          <w:tcPr>
            <w:tcW w:w="1620" w:type="dxa"/>
            <w:tcBorders>
              <w:top w:val="single" w:sz="4" w:space="0" w:color="auto"/>
              <w:left w:val="single" w:sz="4" w:space="0" w:color="auto"/>
              <w:bottom w:val="single" w:sz="4" w:space="0" w:color="auto"/>
              <w:right w:val="single" w:sz="4" w:space="0" w:color="auto"/>
            </w:tcBorders>
          </w:tcPr>
          <w:p w14:paraId="0C728BB9"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12</w:t>
            </w:r>
          </w:p>
          <w:p w14:paraId="2166DD99" w14:textId="77777777" w:rsidR="00CA15BA" w:rsidRPr="00CA15BA" w:rsidRDefault="00CA15BA" w:rsidP="00CA15BA">
            <w:pPr>
              <w:jc w:val="center"/>
              <w:rPr>
                <w:rFonts w:ascii="Times New Roman" w:hAnsi="Times New Roman" w:cs="Times New Roman"/>
                <w:sz w:val="20"/>
                <w:szCs w:val="20"/>
              </w:rPr>
            </w:pPr>
          </w:p>
          <w:p w14:paraId="02500290" w14:textId="77777777" w:rsidR="00CA15BA" w:rsidRPr="00CA15BA" w:rsidRDefault="00CA15BA" w:rsidP="00CA15BA">
            <w:pPr>
              <w:jc w:val="center"/>
              <w:rPr>
                <w:rFonts w:ascii="Times New Roman" w:hAnsi="Times New Roman" w:cs="Times New Roman"/>
                <w:sz w:val="20"/>
                <w:szCs w:val="20"/>
              </w:rPr>
            </w:pPr>
          </w:p>
        </w:tc>
      </w:tr>
      <w:tr w:rsidR="00CA15BA" w:rsidRPr="00CA15BA" w14:paraId="7CB9CA2D" w14:textId="77777777" w:rsidTr="00CA15BA">
        <w:trPr>
          <w:trHeight w:hRule="exact" w:val="505"/>
        </w:trPr>
        <w:tc>
          <w:tcPr>
            <w:tcW w:w="2300" w:type="dxa"/>
            <w:tcBorders>
              <w:top w:val="nil"/>
              <w:left w:val="single" w:sz="4" w:space="0" w:color="7F7F7F"/>
              <w:bottom w:val="nil"/>
              <w:right w:val="single" w:sz="4" w:space="0" w:color="auto"/>
            </w:tcBorders>
            <w:shd w:val="clear" w:color="auto" w:fill="D9E2F3"/>
            <w:vAlign w:val="center"/>
          </w:tcPr>
          <w:p w14:paraId="6E82A7E6" w14:textId="77777777" w:rsidR="00CA15BA" w:rsidRPr="00CA15BA" w:rsidRDefault="00CA15BA" w:rsidP="00CA15BA">
            <w:pPr>
              <w:jc w:val="center"/>
              <w:rPr>
                <w:rFonts w:ascii="Times New Roman" w:hAnsi="Times New Roman" w:cs="Times New Roman"/>
                <w:sz w:val="20"/>
                <w:szCs w:val="20"/>
              </w:rPr>
            </w:pPr>
          </w:p>
        </w:tc>
        <w:tc>
          <w:tcPr>
            <w:tcW w:w="5777" w:type="dxa"/>
            <w:gridSpan w:val="3"/>
            <w:tcBorders>
              <w:top w:val="single" w:sz="4" w:space="0" w:color="auto"/>
              <w:left w:val="single" w:sz="4" w:space="0" w:color="auto"/>
              <w:bottom w:val="single" w:sz="4" w:space="0" w:color="auto"/>
              <w:right w:val="single" w:sz="4" w:space="0" w:color="auto"/>
            </w:tcBorders>
            <w:hideMark/>
          </w:tcPr>
          <w:p w14:paraId="25700F34" w14:textId="77777777" w:rsidR="00CA15BA" w:rsidRPr="00CA15BA" w:rsidRDefault="00CA15BA" w:rsidP="00CA15BA">
            <w:pPr>
              <w:autoSpaceDE w:val="0"/>
              <w:autoSpaceDN w:val="0"/>
              <w:adjustRightInd w:val="0"/>
              <w:rPr>
                <w:rFonts w:ascii="Times New Roman" w:hAnsi="Times New Roman" w:cs="Times New Roman"/>
                <w:sz w:val="20"/>
                <w:szCs w:val="20"/>
              </w:rPr>
            </w:pPr>
            <w:r w:rsidRPr="00CA15BA">
              <w:rPr>
                <w:rFonts w:ascii="Times New Roman" w:hAnsi="Times New Roman" w:cs="Times New Roman"/>
                <w:sz w:val="20"/>
                <w:szCs w:val="20"/>
              </w:rPr>
              <w:t>Project monitoring and Reporting</w:t>
            </w:r>
          </w:p>
        </w:tc>
        <w:tc>
          <w:tcPr>
            <w:tcW w:w="1620" w:type="dxa"/>
            <w:tcBorders>
              <w:top w:val="single" w:sz="4" w:space="0" w:color="auto"/>
              <w:left w:val="single" w:sz="4" w:space="0" w:color="auto"/>
              <w:bottom w:val="single" w:sz="4" w:space="0" w:color="auto"/>
              <w:right w:val="single" w:sz="4" w:space="0" w:color="auto"/>
            </w:tcBorders>
          </w:tcPr>
          <w:p w14:paraId="5704000D"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13</w:t>
            </w:r>
          </w:p>
          <w:p w14:paraId="4F82DB79" w14:textId="77777777" w:rsidR="00CA15BA" w:rsidRPr="00CA15BA" w:rsidRDefault="00CA15BA" w:rsidP="00CA15BA">
            <w:pPr>
              <w:jc w:val="center"/>
              <w:rPr>
                <w:rFonts w:ascii="Times New Roman" w:hAnsi="Times New Roman" w:cs="Times New Roman"/>
                <w:sz w:val="20"/>
                <w:szCs w:val="20"/>
              </w:rPr>
            </w:pPr>
          </w:p>
          <w:p w14:paraId="6A2A883F" w14:textId="77777777" w:rsidR="00CA15BA" w:rsidRPr="00CA15BA" w:rsidRDefault="00CA15BA" w:rsidP="00CA15BA">
            <w:pPr>
              <w:rPr>
                <w:rFonts w:ascii="Times New Roman" w:hAnsi="Times New Roman" w:cs="Times New Roman"/>
                <w:sz w:val="20"/>
                <w:szCs w:val="20"/>
              </w:rPr>
            </w:pPr>
          </w:p>
        </w:tc>
      </w:tr>
      <w:tr w:rsidR="00CA15BA" w:rsidRPr="00CA15BA" w14:paraId="5F8D8B02" w14:textId="77777777" w:rsidTr="00CA15BA">
        <w:trPr>
          <w:trHeight w:hRule="exact" w:val="370"/>
        </w:trPr>
        <w:tc>
          <w:tcPr>
            <w:tcW w:w="2300" w:type="dxa"/>
            <w:tcBorders>
              <w:top w:val="nil"/>
              <w:left w:val="single" w:sz="4" w:space="0" w:color="7F7F7F"/>
              <w:bottom w:val="nil"/>
              <w:right w:val="single" w:sz="4" w:space="0" w:color="auto"/>
            </w:tcBorders>
            <w:shd w:val="clear" w:color="auto" w:fill="D9E2F3"/>
            <w:vAlign w:val="center"/>
          </w:tcPr>
          <w:p w14:paraId="7E8E12C2" w14:textId="77777777" w:rsidR="00CA15BA" w:rsidRPr="00CA15BA" w:rsidRDefault="00CA15BA" w:rsidP="00CA15BA">
            <w:pPr>
              <w:jc w:val="center"/>
              <w:rPr>
                <w:rFonts w:ascii="Times New Roman" w:hAnsi="Times New Roman" w:cs="Times New Roman"/>
                <w:sz w:val="20"/>
                <w:szCs w:val="20"/>
              </w:rPr>
            </w:pPr>
          </w:p>
        </w:tc>
        <w:tc>
          <w:tcPr>
            <w:tcW w:w="5777" w:type="dxa"/>
            <w:gridSpan w:val="3"/>
            <w:tcBorders>
              <w:top w:val="single" w:sz="4" w:space="0" w:color="auto"/>
              <w:left w:val="single" w:sz="4" w:space="0" w:color="auto"/>
              <w:bottom w:val="single" w:sz="4" w:space="0" w:color="auto"/>
              <w:right w:val="single" w:sz="4" w:space="0" w:color="auto"/>
            </w:tcBorders>
          </w:tcPr>
          <w:p w14:paraId="2B72AAC4" w14:textId="77777777" w:rsidR="00CA15BA" w:rsidRPr="00CA15BA" w:rsidRDefault="00CA15BA" w:rsidP="00CA15BA">
            <w:pPr>
              <w:jc w:val="both"/>
              <w:rPr>
                <w:rFonts w:ascii="Times New Roman" w:hAnsi="Times New Roman" w:cs="Times New Roman"/>
                <w:b/>
                <w:sz w:val="20"/>
                <w:szCs w:val="20"/>
              </w:rPr>
            </w:pPr>
            <w:r w:rsidRPr="00CA15BA">
              <w:rPr>
                <w:rFonts w:ascii="Times New Roman" w:hAnsi="Times New Roman" w:cs="Times New Roman"/>
                <w:b/>
                <w:sz w:val="20"/>
                <w:szCs w:val="20"/>
              </w:rPr>
              <w:t>Colloquium 2</w:t>
            </w:r>
          </w:p>
          <w:p w14:paraId="690DF8A4" w14:textId="77777777" w:rsidR="00CA15BA" w:rsidRPr="00CA15BA" w:rsidRDefault="00CA15BA" w:rsidP="00CA15BA">
            <w:pPr>
              <w:autoSpaceDE w:val="0"/>
              <w:autoSpaceDN w:val="0"/>
              <w:adjustRightInd w:val="0"/>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5808AACE"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14</w:t>
            </w:r>
          </w:p>
        </w:tc>
      </w:tr>
      <w:tr w:rsidR="00CA15BA" w:rsidRPr="00CA15BA" w14:paraId="18487761" w14:textId="77777777" w:rsidTr="00CA15BA">
        <w:trPr>
          <w:trHeight w:hRule="exact" w:val="342"/>
        </w:trPr>
        <w:tc>
          <w:tcPr>
            <w:tcW w:w="2300" w:type="dxa"/>
            <w:tcBorders>
              <w:top w:val="nil"/>
              <w:left w:val="single" w:sz="4" w:space="0" w:color="7F7F7F"/>
              <w:bottom w:val="nil"/>
              <w:right w:val="single" w:sz="4" w:space="0" w:color="auto"/>
            </w:tcBorders>
            <w:shd w:val="clear" w:color="auto" w:fill="D9E2F3"/>
            <w:vAlign w:val="center"/>
          </w:tcPr>
          <w:p w14:paraId="541AB453" w14:textId="77777777" w:rsidR="00CA15BA" w:rsidRPr="00CA15BA" w:rsidRDefault="00CA15BA" w:rsidP="00CA15BA">
            <w:pPr>
              <w:jc w:val="center"/>
              <w:rPr>
                <w:rFonts w:ascii="Times New Roman" w:hAnsi="Times New Roman" w:cs="Times New Roman"/>
                <w:sz w:val="20"/>
                <w:szCs w:val="20"/>
              </w:rPr>
            </w:pPr>
          </w:p>
        </w:tc>
        <w:tc>
          <w:tcPr>
            <w:tcW w:w="5777" w:type="dxa"/>
            <w:gridSpan w:val="3"/>
            <w:tcBorders>
              <w:top w:val="single" w:sz="4" w:space="0" w:color="auto"/>
              <w:left w:val="single" w:sz="4" w:space="0" w:color="auto"/>
              <w:bottom w:val="single" w:sz="4" w:space="0" w:color="auto"/>
              <w:right w:val="single" w:sz="4" w:space="0" w:color="auto"/>
            </w:tcBorders>
            <w:hideMark/>
          </w:tcPr>
          <w:p w14:paraId="1F84C3DF" w14:textId="77777777" w:rsidR="00CA15BA" w:rsidRPr="00CA15BA" w:rsidRDefault="00CA15BA" w:rsidP="00CA15BA">
            <w:pPr>
              <w:autoSpaceDE w:val="0"/>
              <w:autoSpaceDN w:val="0"/>
              <w:adjustRightInd w:val="0"/>
              <w:rPr>
                <w:rFonts w:ascii="Times New Roman" w:hAnsi="Times New Roman" w:cs="Times New Roman"/>
                <w:sz w:val="20"/>
                <w:szCs w:val="20"/>
              </w:rPr>
            </w:pPr>
            <w:r w:rsidRPr="00CA15BA">
              <w:rPr>
                <w:rFonts w:ascii="Times New Roman" w:hAnsi="Times New Roman" w:cs="Times New Roman"/>
                <w:sz w:val="20"/>
                <w:szCs w:val="20"/>
              </w:rPr>
              <w:t>Final test</w:t>
            </w:r>
          </w:p>
        </w:tc>
        <w:tc>
          <w:tcPr>
            <w:tcW w:w="1620" w:type="dxa"/>
            <w:tcBorders>
              <w:top w:val="single" w:sz="4" w:space="0" w:color="auto"/>
              <w:left w:val="single" w:sz="4" w:space="0" w:color="auto"/>
              <w:bottom w:val="single" w:sz="4" w:space="0" w:color="auto"/>
              <w:right w:val="single" w:sz="4" w:space="0" w:color="auto"/>
            </w:tcBorders>
            <w:hideMark/>
          </w:tcPr>
          <w:p w14:paraId="435B152F" w14:textId="77777777" w:rsidR="00CA15BA" w:rsidRPr="00CA15BA" w:rsidRDefault="00CA15BA" w:rsidP="00CA15BA">
            <w:pPr>
              <w:jc w:val="center"/>
              <w:rPr>
                <w:rFonts w:ascii="Times New Roman" w:hAnsi="Times New Roman" w:cs="Times New Roman"/>
                <w:sz w:val="20"/>
                <w:szCs w:val="20"/>
              </w:rPr>
            </w:pPr>
            <w:r w:rsidRPr="00CA15BA">
              <w:rPr>
                <w:rFonts w:ascii="Times New Roman" w:hAnsi="Times New Roman" w:cs="Times New Roman"/>
                <w:sz w:val="20"/>
                <w:szCs w:val="20"/>
              </w:rPr>
              <w:t>15</w:t>
            </w:r>
          </w:p>
        </w:tc>
      </w:tr>
      <w:tr w:rsidR="00CA15BA" w:rsidRPr="00CA15BA" w14:paraId="679A06F6" w14:textId="77777777" w:rsidTr="00CA15BA">
        <w:trPr>
          <w:trHeight w:val="1754"/>
        </w:trPr>
        <w:tc>
          <w:tcPr>
            <w:tcW w:w="2300" w:type="dxa"/>
            <w:tcBorders>
              <w:top w:val="single" w:sz="4" w:space="0" w:color="7F7F7F"/>
              <w:left w:val="single" w:sz="4" w:space="0" w:color="7F7F7F"/>
              <w:bottom w:val="single" w:sz="4" w:space="0" w:color="7F7F7F"/>
              <w:right w:val="nil"/>
            </w:tcBorders>
            <w:shd w:val="clear" w:color="auto" w:fill="D9E2F3"/>
            <w:vAlign w:val="center"/>
            <w:hideMark/>
          </w:tcPr>
          <w:p w14:paraId="2F188CC5" w14:textId="77777777" w:rsidR="00CA15BA" w:rsidRPr="00CA15BA" w:rsidRDefault="00CA15BA" w:rsidP="00CA15BA">
            <w:pPr>
              <w:rPr>
                <w:rFonts w:ascii="Times New Roman" w:hAnsi="Times New Roman" w:cs="Times New Roman"/>
                <w:b/>
                <w:sz w:val="20"/>
                <w:szCs w:val="20"/>
              </w:rPr>
            </w:pPr>
            <w:r w:rsidRPr="00CA15BA">
              <w:rPr>
                <w:rFonts w:ascii="Times New Roman" w:hAnsi="Times New Roman" w:cs="Times New Roman"/>
                <w:b/>
                <w:sz w:val="20"/>
                <w:szCs w:val="20"/>
              </w:rPr>
              <w:t>Literature / References</w:t>
            </w:r>
          </w:p>
        </w:tc>
        <w:tc>
          <w:tcPr>
            <w:tcW w:w="7397" w:type="dxa"/>
            <w:gridSpan w:val="4"/>
            <w:tcBorders>
              <w:top w:val="single" w:sz="4" w:space="0" w:color="7F7F7F"/>
              <w:left w:val="nil"/>
              <w:bottom w:val="single" w:sz="4" w:space="0" w:color="7F7F7F"/>
              <w:right w:val="single" w:sz="4" w:space="0" w:color="7F7F7F"/>
            </w:tcBorders>
            <w:vAlign w:val="bottom"/>
            <w:hideMark/>
          </w:tcPr>
          <w:p w14:paraId="5BDD34CF"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“A guide to the project management; body of knowledge”, PMI standards committee, William R. Duncan, USA 1996;</w:t>
            </w:r>
          </w:p>
          <w:p w14:paraId="503FE1D5"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 xml:space="preserve"> “Project evaluation”, Kenneth A. Small, USA, 1998.</w:t>
            </w:r>
          </w:p>
          <w:p w14:paraId="3DC79327"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“Project Management Methodologies: Selecting, Implementing, and Supporting Methodologies and Processes for Projects”, Jason Charvat, 2003.</w:t>
            </w:r>
          </w:p>
          <w:p w14:paraId="2C6512CA"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 xml:space="preserve"> “Project Management”, Gary R. Heerkens 2002.</w:t>
            </w:r>
          </w:p>
          <w:p w14:paraId="3C8E9E22"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A.K. Sarma (2010), Methods/Criteria of Project Evaluation or Measures of project worth of Investment, Agril. Economics;</w:t>
            </w:r>
          </w:p>
          <w:p w14:paraId="46555485"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lastRenderedPageBreak/>
              <w:t xml:space="preserve">David, F. (1993). </w:t>
            </w:r>
            <w:r w:rsidRPr="00CA15BA">
              <w:rPr>
                <w:rFonts w:ascii="Times New Roman" w:hAnsi="Times New Roman" w:cs="Times New Roman"/>
                <w:i/>
                <w:iCs/>
                <w:sz w:val="20"/>
                <w:szCs w:val="20"/>
                <w:lang w:eastAsia="x-none"/>
              </w:rPr>
              <w:t>Strategic Management</w:t>
            </w:r>
            <w:r w:rsidRPr="00CA15BA">
              <w:rPr>
                <w:rFonts w:ascii="Times New Roman" w:hAnsi="Times New Roman" w:cs="Times New Roman"/>
                <w:sz w:val="20"/>
                <w:szCs w:val="20"/>
                <w:lang w:eastAsia="x-none"/>
              </w:rPr>
              <w:t>, 4th Ed. New York, NY: Macmillan Publishing Company;</w:t>
            </w:r>
          </w:p>
          <w:p w14:paraId="529847CF"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Dritan Shutina, Aida Ciro, Sokol Çelo,  Plani I veprimit dhe menaxhimit i ciklit të Projektiti, Dispensë kursi. Tiranë 2005;</w:t>
            </w:r>
          </w:p>
          <w:p w14:paraId="3707B3B4"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Gary R. Heerkens (2002), “Project Management”.</w:t>
            </w:r>
          </w:p>
          <w:p w14:paraId="3D85E29F"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i/>
                <w:iCs/>
                <w:sz w:val="20"/>
                <w:szCs w:val="20"/>
                <w:lang w:eastAsia="x-none"/>
              </w:rPr>
              <w:t>Harold Kerzner (2006) Project Management: Case studies(2nd Edition);</w:t>
            </w:r>
          </w:p>
          <w:p w14:paraId="5453CC9F"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Harold_Kerzner_Project_Management__</w:t>
            </w:r>
            <w:r w:rsidRPr="00CA15BA">
              <w:rPr>
                <w:rFonts w:ascii="Times New Roman" w:hAnsi="Times New Roman" w:cs="Times New Roman"/>
                <w:bCs/>
                <w:iCs/>
                <w:sz w:val="20"/>
                <w:szCs w:val="20"/>
                <w:lang w:eastAsia="x-none"/>
              </w:rPr>
              <w:t xml:space="preserve"> A Systems Approach to Planning, Scheduling, and Controlling</w:t>
            </w:r>
            <w:r w:rsidRPr="00CA15BA">
              <w:rPr>
                <w:rFonts w:ascii="Times New Roman" w:hAnsi="Times New Roman" w:cs="Times New Roman"/>
                <w:sz w:val="20"/>
                <w:szCs w:val="20"/>
                <w:lang w:eastAsia="x-none"/>
              </w:rPr>
              <w:t xml:space="preserve"> 2017;</w:t>
            </w:r>
          </w:p>
          <w:p w14:paraId="2DDDC7F4"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Harvard Business School (1996), “Project Management Manual”.</w:t>
            </w:r>
          </w:p>
          <w:p w14:paraId="304CAD77"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Jason Charvat (2003), “Project Management Methodologies: Selecting, Implementing, and Supporting Methodologies and Processes for Projects.</w:t>
            </w:r>
          </w:p>
          <w:p w14:paraId="08A76F32"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 xml:space="preserve">Jones, B. (1990). </w:t>
            </w:r>
            <w:r w:rsidRPr="00CA15BA">
              <w:rPr>
                <w:rFonts w:ascii="Times New Roman" w:hAnsi="Times New Roman" w:cs="Times New Roman"/>
                <w:i/>
                <w:iCs/>
                <w:sz w:val="20"/>
                <w:szCs w:val="20"/>
                <w:lang w:eastAsia="x-none"/>
              </w:rPr>
              <w:t>Neighborhood Planning: A Guide for Citizens and Planners</w:t>
            </w:r>
            <w:r w:rsidRPr="00CA15BA">
              <w:rPr>
                <w:rFonts w:ascii="Times New Roman" w:hAnsi="Times New Roman" w:cs="Times New Roman"/>
                <w:sz w:val="20"/>
                <w:szCs w:val="20"/>
                <w:lang w:eastAsia="x-none"/>
              </w:rPr>
              <w:t>. Chicago and Washington, DC: Planners Press, American Planning Association.;</w:t>
            </w:r>
          </w:p>
          <w:p w14:paraId="1A619726"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i/>
                <w:iCs/>
                <w:sz w:val="20"/>
                <w:szCs w:val="20"/>
                <w:lang w:eastAsia="x-none"/>
              </w:rPr>
              <w:t>Joseph W.Weiss and Robert K. Wysocki (1996) 5- Phase projet Management;</w:t>
            </w:r>
          </w:p>
          <w:p w14:paraId="2CF0594F" w14:textId="77777777" w:rsidR="00CA15BA" w:rsidRPr="00CA15BA" w:rsidRDefault="00CA15BA" w:rsidP="00CA15BA">
            <w:pPr>
              <w:autoSpaceDE w:val="0"/>
              <w:autoSpaceDN w:val="0"/>
              <w:adjustRightInd w:val="0"/>
              <w:rPr>
                <w:rFonts w:ascii="Times New Roman" w:hAnsi="Times New Roman" w:cs="Times New Roman"/>
                <w:sz w:val="20"/>
                <w:szCs w:val="20"/>
              </w:rPr>
            </w:pPr>
            <w:r w:rsidRPr="00CA15BA">
              <w:rPr>
                <w:rFonts w:ascii="Times New Roman" w:hAnsi="Times New Roman" w:cs="Times New Roman"/>
                <w:sz w:val="20"/>
                <w:szCs w:val="20"/>
              </w:rPr>
              <w:t>kosovo_en,https://ec.europa.eu/neighbourhood-enlargement/sites/ near/files/20180817-revised-indicative-strategy-paper-2014-2020-forkosovo. Pdf;</w:t>
            </w:r>
          </w:p>
          <w:p w14:paraId="1B9EF0A3"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M. Harding Roberts (2010), “Project Management”.</w:t>
            </w:r>
          </w:p>
          <w:p w14:paraId="3B8254E3"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Manual Trajnimi i Menaxhimit të Ciklit të Projektit (PCM),Europartners Development, 2012 https://ec.europa.eu/neighbourhood-enlargement/instruments/f unding-bycountry/</w:t>
            </w:r>
          </w:p>
          <w:p w14:paraId="11FF60BC"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i/>
                <w:iCs/>
                <w:sz w:val="20"/>
                <w:szCs w:val="20"/>
                <w:lang w:eastAsia="x-none"/>
              </w:rPr>
              <w:t>Meredith and Samuel J. Mantel, (2006) Project Managemengt: A Managerial Approach, John Wilez &amp; Sons;</w:t>
            </w:r>
          </w:p>
          <w:p w14:paraId="0D2EBEBA"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Methods/Criteria of Project Evaluation or Measures of project Worth of Investment Dr. A.K. Sarma Professor, Agril. Economics,2009.</w:t>
            </w:r>
          </w:p>
          <w:p w14:paraId="5557A269"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PMI standards committee.</w:t>
            </w:r>
          </w:p>
          <w:p w14:paraId="1DFE82DE"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Project Cycle Management Guidelines, European Commission, 2004;</w:t>
            </w:r>
          </w:p>
          <w:p w14:paraId="47EF47A1"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i/>
                <w:iCs/>
                <w:sz w:val="20"/>
                <w:szCs w:val="20"/>
                <w:lang w:eastAsia="x-none"/>
              </w:rPr>
              <w:t>Project Management Institute (PMI), 2008, A guide to the project management bonze of knowledge (4th Edition);</w:t>
            </w:r>
          </w:p>
          <w:p w14:paraId="419BC22E"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Project Management, M. Harding Roberts, 2008</w:t>
            </w:r>
          </w:p>
          <w:p w14:paraId="0F753E9F"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Robert_K._Wysocki_Effective_Project_Management__(z-lib.org), 2012;</w:t>
            </w:r>
          </w:p>
          <w:p w14:paraId="1FF0206C"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i/>
                <w:iCs/>
                <w:sz w:val="20"/>
                <w:szCs w:val="20"/>
                <w:lang w:eastAsia="x-none"/>
              </w:rPr>
              <w:t>Suzana Panariti, (2004) Menaxhimi i Projektit, Tiranë.;</w:t>
            </w:r>
          </w:p>
          <w:p w14:paraId="5A188DB9"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Suzana Panariti: Menaxhimi i projektit, Shtëpia botuese “Libri Universitar” Tiranë,.</w:t>
            </w:r>
          </w:p>
          <w:p w14:paraId="7B01DEC6"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eastAsia="x-none"/>
              </w:rPr>
              <w:t>William R. Duncan (1996), “A guide to the project management; body of knowledge”,</w:t>
            </w:r>
          </w:p>
          <w:p w14:paraId="11CC59B4" w14:textId="77777777" w:rsidR="00CA15BA" w:rsidRPr="00CA15BA" w:rsidRDefault="00CA15BA" w:rsidP="00CA15BA">
            <w:pPr>
              <w:numPr>
                <w:ilvl w:val="0"/>
                <w:numId w:val="1"/>
              </w:numPr>
              <w:autoSpaceDE w:val="0"/>
              <w:autoSpaceDN w:val="0"/>
              <w:adjustRightInd w:val="0"/>
              <w:ind w:left="360"/>
              <w:contextualSpacing/>
              <w:rPr>
                <w:rFonts w:ascii="Times New Roman" w:hAnsi="Times New Roman" w:cs="Times New Roman"/>
                <w:sz w:val="20"/>
                <w:szCs w:val="20"/>
                <w:lang w:eastAsia="x-none"/>
              </w:rPr>
            </w:pPr>
            <w:r w:rsidRPr="00CA15BA">
              <w:rPr>
                <w:rFonts w:ascii="Times New Roman" w:hAnsi="Times New Roman" w:cs="Times New Roman"/>
                <w:sz w:val="20"/>
                <w:szCs w:val="20"/>
                <w:lang w:val="en-GB" w:eastAsia="x-none"/>
              </w:rPr>
              <w:t>Zef Gjota – Menaxhimi i ciklit të projekteve në bujqësi. UBT. Tiranë. 2005;</w:t>
            </w:r>
          </w:p>
        </w:tc>
      </w:tr>
      <w:tr w:rsidR="00CA15BA" w:rsidRPr="00CA15BA" w14:paraId="3E5C7D3E" w14:textId="77777777" w:rsidTr="00CA15BA">
        <w:trPr>
          <w:trHeight w:val="467"/>
        </w:trPr>
        <w:tc>
          <w:tcPr>
            <w:tcW w:w="2300" w:type="dxa"/>
            <w:tcBorders>
              <w:top w:val="single" w:sz="4" w:space="0" w:color="7F7F7F"/>
              <w:left w:val="single" w:sz="4" w:space="0" w:color="7F7F7F"/>
              <w:bottom w:val="single" w:sz="4" w:space="0" w:color="7F7F7F"/>
              <w:right w:val="nil"/>
            </w:tcBorders>
            <w:shd w:val="clear" w:color="auto" w:fill="D9E2F3"/>
            <w:vAlign w:val="center"/>
            <w:hideMark/>
          </w:tcPr>
          <w:p w14:paraId="1B09EA87" w14:textId="77777777" w:rsidR="00CA15BA" w:rsidRPr="00CA15BA" w:rsidRDefault="00CA15BA" w:rsidP="00CA15BA">
            <w:pPr>
              <w:rPr>
                <w:rFonts w:ascii="Times New Roman" w:hAnsi="Times New Roman" w:cs="Times New Roman"/>
                <w:b/>
                <w:sz w:val="20"/>
                <w:szCs w:val="20"/>
              </w:rPr>
            </w:pPr>
            <w:r w:rsidRPr="00CA15BA">
              <w:rPr>
                <w:rFonts w:ascii="Times New Roman" w:hAnsi="Times New Roman" w:cs="Times New Roman"/>
                <w:b/>
                <w:sz w:val="20"/>
                <w:szCs w:val="20"/>
              </w:rPr>
              <w:lastRenderedPageBreak/>
              <w:t>Kontakti</w:t>
            </w:r>
          </w:p>
        </w:tc>
        <w:tc>
          <w:tcPr>
            <w:tcW w:w="7397" w:type="dxa"/>
            <w:gridSpan w:val="4"/>
            <w:tcBorders>
              <w:top w:val="single" w:sz="4" w:space="0" w:color="7F7F7F"/>
              <w:left w:val="nil"/>
              <w:bottom w:val="single" w:sz="4" w:space="0" w:color="7F7F7F"/>
              <w:right w:val="single" w:sz="4" w:space="0" w:color="7F7F7F"/>
            </w:tcBorders>
          </w:tcPr>
          <w:p w14:paraId="66770ABE" w14:textId="77777777" w:rsidR="00CA15BA" w:rsidRPr="00CA15BA" w:rsidRDefault="00CA15BA" w:rsidP="00CA15BA">
            <w:pPr>
              <w:jc w:val="center"/>
              <w:rPr>
                <w:rFonts w:ascii="Times New Roman" w:hAnsi="Times New Roman" w:cs="Times New Roman"/>
                <w:sz w:val="20"/>
                <w:szCs w:val="20"/>
              </w:rPr>
            </w:pPr>
          </w:p>
          <w:p w14:paraId="7FE402B8" w14:textId="77777777" w:rsidR="00CA15BA" w:rsidRPr="00CA15BA" w:rsidRDefault="00CA15BA" w:rsidP="00CA15BA">
            <w:pPr>
              <w:jc w:val="center"/>
              <w:rPr>
                <w:rFonts w:ascii="Times New Roman" w:hAnsi="Times New Roman" w:cs="Times New Roman"/>
                <w:sz w:val="20"/>
                <w:szCs w:val="20"/>
              </w:rPr>
            </w:pPr>
            <w:hyperlink r:id="rId5" w:history="1">
              <w:r w:rsidRPr="00CA15BA">
                <w:rPr>
                  <w:rFonts w:ascii="Times New Roman" w:hAnsi="Times New Roman" w:cs="Times New Roman"/>
                  <w:color w:val="0000FF"/>
                  <w:sz w:val="20"/>
                  <w:szCs w:val="20"/>
                  <w:u w:val="single"/>
                </w:rPr>
                <w:t>maxhun.shehaj@ubt-uni.net</w:t>
              </w:r>
            </w:hyperlink>
            <w:r w:rsidRPr="00CA15BA">
              <w:rPr>
                <w:rFonts w:ascii="Times New Roman" w:hAnsi="Times New Roman" w:cs="Times New Roman"/>
                <w:sz w:val="20"/>
                <w:szCs w:val="20"/>
              </w:rPr>
              <w:t xml:space="preserve">; </w:t>
            </w:r>
            <w:hyperlink r:id="rId6" w:history="1">
              <w:r w:rsidRPr="00CA15BA">
                <w:rPr>
                  <w:rFonts w:ascii="Times New Roman" w:hAnsi="Times New Roman" w:cs="Times New Roman"/>
                  <w:color w:val="0000FF"/>
                  <w:sz w:val="20"/>
                  <w:szCs w:val="20"/>
                  <w:u w:val="single"/>
                </w:rPr>
                <w:t>lumta.dida@ubt-uni.net</w:t>
              </w:r>
            </w:hyperlink>
          </w:p>
          <w:p w14:paraId="69495C08" w14:textId="77777777" w:rsidR="00CA15BA" w:rsidRPr="00CA15BA" w:rsidRDefault="00CA15BA" w:rsidP="00CA15BA">
            <w:pPr>
              <w:jc w:val="center"/>
              <w:rPr>
                <w:rFonts w:ascii="Times New Roman" w:hAnsi="Times New Roman" w:cs="Times New Roman"/>
                <w:sz w:val="20"/>
                <w:szCs w:val="20"/>
              </w:rPr>
            </w:pPr>
          </w:p>
        </w:tc>
      </w:tr>
    </w:tbl>
    <w:p w14:paraId="0CA41821"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Microsoft JhengHei"/>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D68A2"/>
    <w:multiLevelType w:val="hybridMultilevel"/>
    <w:tmpl w:val="74B47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96429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91"/>
    <w:rsid w:val="002F71EA"/>
    <w:rsid w:val="003E0A91"/>
    <w:rsid w:val="00CA15BA"/>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2D190-7BCC-43BB-91BF-9C92D27A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5BA"/>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4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mta.dida@ubt-uni.net" TargetMode="External"/><Relationship Id="rId5" Type="http://schemas.openxmlformats.org/officeDocument/2006/relationships/hyperlink" Target="mailto:maxhun.shehaj@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2024-03-28T14:35:00Z</dcterms:created>
  <dcterms:modified xsi:type="dcterms:W3CDTF">2024-03-28T14:35:00Z</dcterms:modified>
</cp:coreProperties>
</file>