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73"/>
        <w:gridCol w:w="3060"/>
        <w:gridCol w:w="1253"/>
        <w:gridCol w:w="1231"/>
        <w:gridCol w:w="1808"/>
      </w:tblGrid>
      <w:tr w:rsidR="000F7895" w:rsidRPr="000F7895" w14:paraId="29086E56" w14:textId="77777777" w:rsidTr="000F7895"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6407099" w14:textId="77777777" w:rsidR="000F7895" w:rsidRPr="000F7895" w:rsidRDefault="000F7895" w:rsidP="000F7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F789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Subject</w:t>
            </w:r>
          </w:p>
          <w:p w14:paraId="112C58EE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5C508A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AB32D" w14:textId="77777777" w:rsidR="000F7895" w:rsidRPr="000F7895" w:rsidRDefault="000F7895" w:rsidP="000F7895">
            <w:pPr>
              <w:spacing w:line="276" w:lineRule="auto"/>
              <w:jc w:val="both"/>
              <w:rPr>
                <w:rFonts w:ascii="Times New Roman" w:eastAsia="FangSong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eastAsia="FangSong" w:hAnsi="Times New Roman" w:cs="Times New Roman"/>
                <w:sz w:val="20"/>
                <w:szCs w:val="20"/>
              </w:rPr>
              <w:t>Information Systems</w:t>
            </w:r>
          </w:p>
        </w:tc>
      </w:tr>
      <w:tr w:rsidR="000F7895" w:rsidRPr="000F7895" w14:paraId="6B1F0C5E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37D9A6E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49A48D9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  <w:p w14:paraId="6DE99355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4C6104D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D6C2D85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A1B0F19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0F7895" w:rsidRPr="000F7895" w14:paraId="4320A9B6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12A6DA2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3BCA083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  <w:p w14:paraId="2666B86E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DBE0ABC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EAE9FAC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304700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6E2DC8FA" w14:textId="77777777" w:rsidTr="000F7895">
        <w:trPr>
          <w:trHeight w:hRule="exact" w:val="288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571B755F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Course Lecturer</w:t>
            </w: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53729793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Blerton</w:t>
            </w:r>
            <w:proofErr w:type="spellEnd"/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 Abazi</w:t>
            </w:r>
          </w:p>
        </w:tc>
      </w:tr>
      <w:tr w:rsidR="000F7895" w:rsidRPr="000F7895" w14:paraId="77E99B5A" w14:textId="77777777" w:rsidTr="000F7895">
        <w:trPr>
          <w:trHeight w:hRule="exact" w:val="108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D841235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2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BB70F6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78CFFE85" w14:textId="77777777" w:rsidTr="000F7895">
        <w:trPr>
          <w:trHeight w:val="899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7F9D3FD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26467A56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Introduction to internal and external management issues and practices in information organizations. Internal issues: organizational behavior, organizational theory, personnel, budgeting, planning. External issues: organizational environments, politics, marketing, strategic planning, funding sources.</w:t>
            </w:r>
          </w:p>
        </w:tc>
      </w:tr>
      <w:tr w:rsidR="000F7895" w:rsidRPr="000F7895" w14:paraId="6BC5AC66" w14:textId="77777777" w:rsidTr="000F7895">
        <w:trPr>
          <w:trHeight w:val="2411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E6426E1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3347B9A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Up on completion of this course, students should be able to: </w:t>
            </w:r>
          </w:p>
          <w:p w14:paraId="4F769212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• Explore organizational needs for information and how information systems meet those needs.</w:t>
            </w:r>
          </w:p>
          <w:p w14:paraId="12CE8F30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• Evaluate information technology acquisitions including:</w:t>
            </w:r>
          </w:p>
          <w:p w14:paraId="1957E554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Assessing the feasibility of alternative technology solutions.</w:t>
            </w:r>
          </w:p>
          <w:p w14:paraId="5C058687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Determining how the technology solution affects stakeholders.</w:t>
            </w:r>
          </w:p>
          <w:p w14:paraId="5B06E007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Prioritizing system requirements and constraints.</w:t>
            </w:r>
          </w:p>
          <w:p w14:paraId="31CD5778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Determining of the organization to build or buy the technology.</w:t>
            </w:r>
          </w:p>
          <w:p w14:paraId="2DA151CA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Determining resources needs for implementing the technology system.</w:t>
            </w:r>
          </w:p>
          <w:p w14:paraId="20CB78E4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Constructing a decision matrix for evaluating alternative technology systems.</w:t>
            </w:r>
          </w:p>
          <w:p w14:paraId="38E999BF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Developing an implementation and post-implementation plan.</w:t>
            </w:r>
          </w:p>
          <w:p w14:paraId="74BC02D5" w14:textId="77777777" w:rsidR="000F7895" w:rsidRPr="000F7895" w:rsidRDefault="000F7895" w:rsidP="000F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_ Creating the appropriate documentation needed to defend a technology acquisition to management.</w:t>
            </w:r>
          </w:p>
        </w:tc>
      </w:tr>
      <w:tr w:rsidR="000F7895" w:rsidRPr="000F7895" w14:paraId="677B0937" w14:textId="77777777" w:rsidTr="000F7895">
        <w:trPr>
          <w:trHeight w:hRule="exact" w:val="288"/>
        </w:trPr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973AB2F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554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57AF3BC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Course Plan</w:t>
            </w:r>
          </w:p>
        </w:tc>
        <w:tc>
          <w:tcPr>
            <w:tcW w:w="180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58E5159D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</w:tr>
      <w:tr w:rsidR="000F7895" w:rsidRPr="000F7895" w14:paraId="4F17489B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61D735F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EF08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Introduction to MSI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3E1F8EC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7895" w:rsidRPr="000F7895" w14:paraId="2ED22D65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B49381A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FA1676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Hardware and Software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F3C7E9D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7895" w:rsidRPr="000F7895" w14:paraId="74335CAC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02445CB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6F3D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Types of Information Systems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8363F9E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895" w:rsidRPr="000F7895" w14:paraId="0ABD997A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1772F3D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5C21A3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Supporting decision-making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D832209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7895" w:rsidRPr="000F7895" w14:paraId="40059671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6B58782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1C43D2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Computer Networks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0628E9A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7895" w:rsidRPr="000F7895" w14:paraId="65CE35BF" w14:textId="77777777" w:rsidTr="000F7895">
        <w:trPr>
          <w:trHeight w:hRule="exact" w:val="61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169477E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86977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Databases - Data Mining and Business Intelligence</w:t>
            </w:r>
          </w:p>
          <w:p w14:paraId="2522D904" w14:textId="77777777" w:rsidR="000F7895" w:rsidRPr="000F7895" w:rsidRDefault="000F7895" w:rsidP="000F78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Colloquium 1</w:t>
            </w:r>
          </w:p>
          <w:p w14:paraId="44EC3FAD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653A5CB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20C1D56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7895" w:rsidRPr="000F7895" w14:paraId="5C169266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2F0C17F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3BE832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IT strategy and access to IT services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A47B5CE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7895" w:rsidRPr="000F7895" w14:paraId="2917DFB5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8FB48D7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264EA1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Using IT as a competitive advantage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7A326E4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7895" w:rsidRPr="000F7895" w14:paraId="76BC7B81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3EDE54B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2D1D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E-Commerce (Electronic Commerce)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5097439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7895" w:rsidRPr="000F7895" w14:paraId="615DBACA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7DB0B09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25D1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Information Security and Ethical Issues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00EC30D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7895" w:rsidRPr="000F7895" w14:paraId="0B5A93A7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3D3B4E4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830B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Digital Firms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2E30C44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7895" w:rsidRPr="000F7895" w14:paraId="3473BF8B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CDF2664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D09110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SI Technical Development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759D845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CCAB783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F24BD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11BC8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42828910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8802F3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FABF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CD13C63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69B5A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4C9C2F40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4D0FB96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07BFE" w14:textId="77777777" w:rsidR="000F7895" w:rsidRPr="000F7895" w:rsidRDefault="000F7895" w:rsidP="000F78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Colloquium 1</w:t>
            </w:r>
          </w:p>
          <w:p w14:paraId="2AB1723A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477E253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14</w:t>
            </w:r>
          </w:p>
          <w:p w14:paraId="36328EC7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096DF979" w14:textId="77777777" w:rsidTr="000F7895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ECD849E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4D65571F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3CC232B" w14:textId="77777777" w:rsidR="000F7895" w:rsidRPr="000F7895" w:rsidRDefault="000F7895" w:rsidP="000F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15</w:t>
            </w:r>
          </w:p>
        </w:tc>
      </w:tr>
      <w:tr w:rsidR="000F7895" w:rsidRPr="000F7895" w14:paraId="72A62633" w14:textId="77777777" w:rsidTr="000F7895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B084A0F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80DF6A4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DF92" w14:textId="77777777" w:rsidR="000F7895" w:rsidRPr="000F7895" w:rsidRDefault="000F7895" w:rsidP="000F7895">
            <w:pPr>
              <w:numPr>
                <w:ilvl w:val="0"/>
                <w:numId w:val="1"/>
              </w:numPr>
              <w:spacing w:after="25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McNurlin and Sprague, Information Systems Management in Practice, 7 Edition</w:t>
            </w:r>
          </w:p>
          <w:p w14:paraId="147CD6C2" w14:textId="77777777" w:rsidR="000F7895" w:rsidRPr="000F7895" w:rsidRDefault="000F7895" w:rsidP="000F7895">
            <w:pPr>
              <w:numPr>
                <w:ilvl w:val="0"/>
                <w:numId w:val="1"/>
              </w:numPr>
              <w:spacing w:after="25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Robert K. Wysocki </w:t>
            </w:r>
            <w:proofErr w:type="gramStart"/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AND  James</w:t>
            </w:r>
            <w:proofErr w:type="gramEnd"/>
            <w:r w:rsidRPr="000F7895">
              <w:rPr>
                <w:rFonts w:ascii="Times New Roman" w:hAnsi="Times New Roman" w:cs="Times New Roman"/>
                <w:sz w:val="20"/>
                <w:szCs w:val="20"/>
              </w:rPr>
              <w:t xml:space="preserve"> Young Information Systems: Management Practices in Action (1990) Wiley; 1 edition</w:t>
            </w:r>
          </w:p>
          <w:p w14:paraId="1447878D" w14:textId="77777777" w:rsidR="000F7895" w:rsidRPr="000F7895" w:rsidRDefault="000F7895" w:rsidP="000F7895">
            <w:pPr>
              <w:numPr>
                <w:ilvl w:val="0"/>
                <w:numId w:val="1"/>
              </w:numPr>
              <w:spacing w:after="25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sz w:val="20"/>
                <w:szCs w:val="20"/>
              </w:rPr>
              <w:t>Laudon, Kenneth C. and Jane P. Laudon (2009), 11e, Management Information Systems: Managing the Digital Firm. 013607846X</w:t>
            </w:r>
          </w:p>
          <w:p w14:paraId="1727F31C" w14:textId="77777777" w:rsidR="000F7895" w:rsidRPr="000F7895" w:rsidRDefault="000F7895" w:rsidP="000F789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895" w:rsidRPr="000F7895" w14:paraId="5F7CD97A" w14:textId="77777777" w:rsidTr="000F7895">
        <w:trPr>
          <w:trHeight w:val="512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B147919" w14:textId="77777777" w:rsidR="000F7895" w:rsidRPr="000F7895" w:rsidRDefault="000F7895" w:rsidP="000F7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895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735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B76969E" w14:textId="77777777" w:rsidR="000F7895" w:rsidRPr="000F7895" w:rsidRDefault="000F7895" w:rsidP="000F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F78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blerton.abazi@ubt-uni.net</w:t>
              </w:r>
            </w:hyperlink>
          </w:p>
        </w:tc>
      </w:tr>
    </w:tbl>
    <w:p w14:paraId="5836E88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67C05"/>
    <w:multiLevelType w:val="hybridMultilevel"/>
    <w:tmpl w:val="6092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3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A"/>
    <w:rsid w:val="000F7895"/>
    <w:rsid w:val="002F71EA"/>
    <w:rsid w:val="0084735A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AD6C-4A74-417F-BAE4-B2A2BAC3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9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rton.abaz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2024-03-28T14:44:00Z</dcterms:created>
  <dcterms:modified xsi:type="dcterms:W3CDTF">2024-03-28T14:44:00Z</dcterms:modified>
</cp:coreProperties>
</file>