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FC882" w14:textId="4E1CC7BB" w:rsidR="009C2A4D" w:rsidRDefault="009C2A4D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14:paraId="167A9D99" w14:textId="72E3978E" w:rsidR="004F5B5D" w:rsidRDefault="004F5B5D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14:paraId="203A1BF9" w14:textId="1C87F9FA" w:rsidR="007A1B1C" w:rsidRDefault="00E579C7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  <w:r w:rsidRPr="009A5EBF">
        <w:rPr>
          <w:sz w:val="22"/>
          <w:szCs w:val="22"/>
        </w:rPr>
        <w:object w:dxaOrig="13215" w:dyaOrig="13290" w14:anchorId="78DD57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6pt;height:101.4pt" o:ole="">
            <v:imagedata r:id="rId5" o:title=""/>
          </v:shape>
          <o:OLEObject Type="Embed" ProgID="PBrush" ShapeID="_x0000_i1025" DrawAspect="Content" ObjectID="_1776620104" r:id="rId6"/>
        </w:object>
      </w:r>
    </w:p>
    <w:p w14:paraId="42D75B6D" w14:textId="77777777" w:rsidR="007A1B1C" w:rsidRDefault="007A1B1C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14:paraId="588BFA1E" w14:textId="77777777" w:rsidR="009C2A4D" w:rsidRDefault="009C2A4D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14:paraId="16C7898D" w14:textId="7042860E" w:rsidR="00AC1253" w:rsidRDefault="00CB7B75" w:rsidP="00DA2A31">
      <w:pPr>
        <w:pStyle w:val="yiv7560409957p1"/>
        <w:shd w:val="clear" w:color="auto" w:fill="FFFFFF"/>
        <w:spacing w:before="0" w:beforeAutospacing="0" w:after="0" w:afterAutospacing="0"/>
        <w:rPr>
          <w:rFonts w:ascii="New Times Roman" w:eastAsiaTheme="minorHAnsi" w:hAnsi="New Times Roman" w:cstheme="minorBidi"/>
        </w:rPr>
      </w:pPr>
      <w:r w:rsidRPr="005F0F62">
        <w:rPr>
          <w:rFonts w:ascii="New Times Roman" w:eastAsiaTheme="minorHAnsi" w:hAnsi="New Times Roman" w:cstheme="minorBidi"/>
          <w:highlight w:val="red"/>
        </w:rPr>
        <w:t>Dr.</w:t>
      </w:r>
      <w:proofErr w:type="gramStart"/>
      <w:r w:rsidR="00C714BF">
        <w:rPr>
          <w:rFonts w:eastAsiaTheme="minorHAnsi" w:cstheme="minorBidi"/>
          <w:highlight w:val="red"/>
          <w:lang w:val="en-150"/>
        </w:rPr>
        <w:t>Sc.Luan</w:t>
      </w:r>
      <w:proofErr w:type="gramEnd"/>
      <w:r w:rsidR="00C714BF">
        <w:rPr>
          <w:rFonts w:eastAsiaTheme="minorHAnsi" w:cstheme="minorBidi"/>
          <w:highlight w:val="red"/>
          <w:lang w:val="en-150"/>
        </w:rPr>
        <w:t xml:space="preserve"> Mulaku</w:t>
      </w:r>
    </w:p>
    <w:p w14:paraId="57DE98A5" w14:textId="77777777" w:rsidR="00CB7B75" w:rsidRDefault="00CB7B75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14:paraId="5B59A36C" w14:textId="6AF1BE15" w:rsidR="00026DD6" w:rsidRDefault="00E86A80" w:rsidP="7CDB35E0">
      <w:pPr>
        <w:pStyle w:val="NormalWeb"/>
        <w:spacing w:before="0" w:beforeAutospacing="0"/>
        <w:jc w:val="both"/>
        <w:rPr>
          <w:rFonts w:ascii="New Times Roman" w:eastAsiaTheme="minorEastAsia" w:hAnsi="New Times Roman" w:cstheme="minorBidi"/>
          <w:lang w:val="en-US" w:eastAsia="en-US" w:bidi="ar-SA"/>
        </w:rPr>
      </w:pPr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Dr. Luan Mulaku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është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profesor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asistent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në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UBT,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Prishtinë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,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ku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ligjëron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në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fushat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e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mekatronikës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dhe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shkencave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kompjuterike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. Ai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ka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një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doktoraturë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në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shkencat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teknike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nga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Universiteti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Teknik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i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Vjenës</w:t>
      </w:r>
      <w:proofErr w:type="spellEnd"/>
      <w:r w:rsidR="00587557"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(TUW)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dhe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është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aktiv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në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kërkimin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shkencor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në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eficiencën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e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energjisë</w:t>
      </w:r>
      <w:proofErr w:type="spellEnd"/>
      <w:r w:rsidR="482618AE"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, </w:t>
      </w:r>
      <w:proofErr w:type="spellStart"/>
      <w:r w:rsidR="482618AE" w:rsidRPr="7CDB35E0">
        <w:rPr>
          <w:rFonts w:ascii="New Times Roman" w:eastAsiaTheme="minorEastAsia" w:hAnsi="New Times Roman" w:cstheme="minorBidi"/>
          <w:lang w:val="en-US" w:eastAsia="en-US" w:bidi="ar-SA"/>
        </w:rPr>
        <w:t>përpunimin</w:t>
      </w:r>
      <w:proofErr w:type="spellEnd"/>
      <w:r w:rsidR="482618AE"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e </w:t>
      </w:r>
      <w:proofErr w:type="spellStart"/>
      <w:r w:rsidR="482618AE" w:rsidRPr="7CDB35E0">
        <w:rPr>
          <w:rFonts w:ascii="New Times Roman" w:eastAsiaTheme="minorEastAsia" w:hAnsi="New Times Roman" w:cstheme="minorBidi"/>
          <w:lang w:val="en-US" w:eastAsia="en-US" w:bidi="ar-SA"/>
        </w:rPr>
        <w:t>imazheveve</w:t>
      </w:r>
      <w:proofErr w:type="spellEnd"/>
      <w:r w:rsidR="482618AE"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dhe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teknologjitë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 xml:space="preserve"> e </w:t>
      </w:r>
      <w:proofErr w:type="spellStart"/>
      <w:r w:rsidRPr="7CDB35E0">
        <w:rPr>
          <w:rFonts w:ascii="New Times Roman" w:eastAsiaTheme="minorEastAsia" w:hAnsi="New Times Roman" w:cstheme="minorBidi"/>
          <w:lang w:val="en-US" w:eastAsia="en-US" w:bidi="ar-SA"/>
        </w:rPr>
        <w:t>reja</w:t>
      </w:r>
      <w:proofErr w:type="spellEnd"/>
      <w:r w:rsidRPr="7CDB35E0">
        <w:rPr>
          <w:rFonts w:ascii="New Times Roman" w:eastAsiaTheme="minorEastAsia" w:hAnsi="New Times Roman" w:cstheme="minorBidi"/>
          <w:lang w:val="en-US" w:eastAsia="en-US" w:bidi="ar-SA"/>
        </w:rPr>
        <w:t>.</w:t>
      </w:r>
    </w:p>
    <w:p w14:paraId="7E091FAF" w14:textId="77777777" w:rsidR="00246F00" w:rsidRDefault="00246F00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5E5F69EB" w14:textId="7AE924FF" w:rsidR="001271E8" w:rsidRPr="00FE094C" w:rsidRDefault="001271E8" w:rsidP="7CDB35E0">
      <w:pPr>
        <w:spacing w:after="0" w:line="240" w:lineRule="auto"/>
        <w:rPr>
          <w:rStyle w:val="Hyperlink"/>
          <w:rFonts w:ascii="New Times Roman" w:hAnsi="New Times Roman"/>
          <w:sz w:val="24"/>
          <w:szCs w:val="24"/>
        </w:rPr>
      </w:pPr>
      <w:r w:rsidRPr="7CDB35E0">
        <w:rPr>
          <w:rFonts w:ascii="New Times Roman" w:hAnsi="New Times Roman" w:cs="Times New Roman"/>
          <w:sz w:val="24"/>
          <w:szCs w:val="24"/>
        </w:rPr>
        <w:t xml:space="preserve">ORCID: </w:t>
      </w:r>
      <w:r w:rsidR="5B1BEFF2" w:rsidRPr="7CDB35E0">
        <w:rPr>
          <w:rFonts w:ascii="New Times Roman" w:hAnsi="New Times Roman" w:cs="Times New Roman"/>
          <w:sz w:val="24"/>
          <w:szCs w:val="24"/>
        </w:rPr>
        <w:t>https://orcid.org/0000-0003-0099-3762</w:t>
      </w:r>
    </w:p>
    <w:p w14:paraId="73C06A5C" w14:textId="281C1665" w:rsidR="001271E8" w:rsidRDefault="001271E8" w:rsidP="7CDB35E0">
      <w:pPr>
        <w:spacing w:after="0" w:line="240" w:lineRule="auto"/>
        <w:rPr>
          <w:rStyle w:val="Hyperlink"/>
          <w:rFonts w:ascii="New Times Roman" w:hAnsi="New Times Roman"/>
          <w:sz w:val="24"/>
          <w:szCs w:val="24"/>
        </w:rPr>
      </w:pPr>
      <w:r w:rsidRPr="7CDB35E0">
        <w:rPr>
          <w:rStyle w:val="Hyperlink"/>
          <w:rFonts w:ascii="New Times Roman" w:hAnsi="New Times Roman"/>
          <w:color w:val="auto"/>
          <w:sz w:val="24"/>
          <w:szCs w:val="24"/>
          <w:u w:val="none"/>
        </w:rPr>
        <w:t>RESEARCH GATE</w:t>
      </w:r>
      <w:r w:rsidR="00294008" w:rsidRPr="7CDB35E0">
        <w:rPr>
          <w:rStyle w:val="Hyperlink"/>
          <w:rFonts w:ascii="New Times Roman" w:hAnsi="New Times Roman"/>
          <w:sz w:val="24"/>
          <w:szCs w:val="24"/>
        </w:rPr>
        <w:t xml:space="preserve">: </w:t>
      </w:r>
      <w:r w:rsidR="5947FCB5" w:rsidRPr="7CDB35E0">
        <w:rPr>
          <w:rStyle w:val="Hyperlink"/>
          <w:rFonts w:ascii="New Times Roman" w:hAnsi="New Times Roman"/>
          <w:sz w:val="24"/>
          <w:szCs w:val="24"/>
        </w:rPr>
        <w:t>https://www.researchgate.net/profile/Luan_Mulaku2</w:t>
      </w:r>
    </w:p>
    <w:p w14:paraId="7F9EFA5A" w14:textId="38B43AFD" w:rsidR="001271E8" w:rsidRPr="00FE094C" w:rsidRDefault="001271E8" w:rsidP="7CDB35E0">
      <w:pPr>
        <w:spacing w:after="0" w:line="240" w:lineRule="auto"/>
        <w:rPr>
          <w:rFonts w:ascii="New Times Roman" w:hAnsi="New Times Roman" w:cs="Times New Roman"/>
          <w:sz w:val="24"/>
          <w:szCs w:val="24"/>
        </w:rPr>
      </w:pPr>
      <w:r w:rsidRPr="7CDB35E0">
        <w:rPr>
          <w:rFonts w:ascii="New Times Roman" w:hAnsi="New Times Roman"/>
          <w:sz w:val="24"/>
          <w:szCs w:val="24"/>
        </w:rPr>
        <w:t xml:space="preserve">Email: </w:t>
      </w:r>
      <w:r w:rsidR="753F0BBF" w:rsidRPr="7CDB35E0">
        <w:rPr>
          <w:rFonts w:ascii="New Times Roman" w:hAnsi="New Times Roman"/>
          <w:sz w:val="24"/>
          <w:szCs w:val="24"/>
        </w:rPr>
        <w:t>luan.mulaku</w:t>
      </w:r>
      <w:hyperlink r:id="rId7">
        <w:r w:rsidR="00483782" w:rsidRPr="7CDB35E0">
          <w:rPr>
            <w:rStyle w:val="Hyperlink"/>
            <w:rFonts w:ascii="New Times Roman" w:hAnsi="New Times Roman"/>
            <w:sz w:val="24"/>
            <w:szCs w:val="24"/>
          </w:rPr>
          <w:t>@ubt-uni.net</w:t>
        </w:r>
      </w:hyperlink>
      <w:r w:rsidR="00483782" w:rsidRPr="7CDB35E0">
        <w:rPr>
          <w:rFonts w:ascii="New Times Roman" w:hAnsi="New Times Roman"/>
          <w:sz w:val="24"/>
          <w:szCs w:val="24"/>
        </w:rPr>
        <w:t xml:space="preserve"> </w:t>
      </w:r>
    </w:p>
    <w:p w14:paraId="10F75857" w14:textId="77777777" w:rsidR="001271E8" w:rsidRPr="00FE094C" w:rsidRDefault="001271E8" w:rsidP="7CDB35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7CDB35E0">
        <w:rPr>
          <w:rFonts w:ascii="Times New Roman" w:hAnsi="Times New Roman" w:cs="Times New Roman"/>
          <w:sz w:val="24"/>
          <w:szCs w:val="24"/>
        </w:rPr>
        <w:t>Address:</w:t>
      </w:r>
      <w:r w:rsidRPr="7CDB35E0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</w:t>
      </w:r>
      <w:r w:rsidRPr="7CDB35E0">
        <w:rPr>
          <w:rFonts w:ascii="New Times Roman" w:hAnsi="New Times Roman"/>
          <w:color w:val="000000"/>
          <w:sz w:val="24"/>
          <w:szCs w:val="24"/>
          <w:shd w:val="clear" w:color="auto" w:fill="FFFFFF"/>
        </w:rPr>
        <w:t>University for Business and Technology</w:t>
      </w:r>
      <w:r w:rsidRPr="7CDB35E0">
        <w:rPr>
          <w:rFonts w:ascii="Garamond" w:hAnsi="Garamond"/>
          <w:color w:val="000000"/>
          <w:sz w:val="24"/>
          <w:szCs w:val="24"/>
          <w:shd w:val="clear" w:color="auto" w:fill="FFFFFF"/>
        </w:rPr>
        <w:t>.</w:t>
      </w:r>
      <w:r w:rsidRPr="7CDB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7CDB35E0">
        <w:rPr>
          <w:rFonts w:ascii="Times New Roman" w:hAnsi="Times New Roman" w:cs="Times New Roman"/>
          <w:sz w:val="24"/>
          <w:szCs w:val="24"/>
        </w:rPr>
        <w:t>Rexhep</w:t>
      </w:r>
      <w:proofErr w:type="spellEnd"/>
      <w:r w:rsidRPr="7CDB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7CDB35E0">
        <w:rPr>
          <w:rFonts w:ascii="Times New Roman" w:hAnsi="Times New Roman" w:cs="Times New Roman"/>
          <w:sz w:val="24"/>
          <w:szCs w:val="24"/>
        </w:rPr>
        <w:t>Krasniqi</w:t>
      </w:r>
      <w:proofErr w:type="spellEnd"/>
      <w:r w:rsidRPr="7CDB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7CDB35E0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7CDB35E0">
        <w:rPr>
          <w:rFonts w:ascii="Times New Roman" w:hAnsi="Times New Roman" w:cs="Times New Roman"/>
          <w:sz w:val="24"/>
          <w:szCs w:val="24"/>
        </w:rPr>
        <w:t xml:space="preserve">. 56, 10.000 </w:t>
      </w:r>
      <w:proofErr w:type="spellStart"/>
      <w:r w:rsidRPr="7CDB35E0">
        <w:rPr>
          <w:rFonts w:ascii="Times New Roman" w:hAnsi="Times New Roman" w:cs="Times New Roman"/>
          <w:sz w:val="24"/>
          <w:szCs w:val="24"/>
        </w:rPr>
        <w:t>Prishtina</w:t>
      </w:r>
      <w:proofErr w:type="spellEnd"/>
      <w:r w:rsidRPr="7CDB35E0">
        <w:rPr>
          <w:rFonts w:ascii="Times New Roman" w:hAnsi="Times New Roman" w:cs="Times New Roman"/>
          <w:sz w:val="24"/>
          <w:szCs w:val="24"/>
        </w:rPr>
        <w:t>, Kosovo</w:t>
      </w:r>
    </w:p>
    <w:p w14:paraId="72841656" w14:textId="77777777" w:rsidR="0063414F" w:rsidRPr="00FE094C" w:rsidRDefault="0063414F" w:rsidP="00883591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p w14:paraId="3FE67DB3" w14:textId="77777777" w:rsidR="00B91768" w:rsidRPr="00FE094C" w:rsidRDefault="00B91768" w:rsidP="00883591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  <w:bookmarkStart w:id="0" w:name="_GoBack"/>
      <w:bookmarkEnd w:id="0"/>
    </w:p>
    <w:p w14:paraId="75E2117F" w14:textId="77777777" w:rsidR="00B91768" w:rsidRPr="00FE094C" w:rsidRDefault="00B91768" w:rsidP="00883591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tbl>
      <w:tblPr>
        <w:tblW w:w="91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55"/>
        <w:gridCol w:w="3165"/>
        <w:gridCol w:w="2661"/>
      </w:tblGrid>
      <w:tr w:rsidR="002E455D" w:rsidRPr="00FE094C" w14:paraId="005A3874" w14:textId="77777777" w:rsidTr="7CDB35E0">
        <w:tc>
          <w:tcPr>
            <w:tcW w:w="9181" w:type="dxa"/>
            <w:gridSpan w:val="3"/>
          </w:tcPr>
          <w:p w14:paraId="125274DF" w14:textId="23A9467B" w:rsidR="002E455D" w:rsidRPr="00FE094C" w:rsidRDefault="185B8282" w:rsidP="7CDB35E0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7CDB35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91768" w:rsidRPr="7CDB35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PUBLIKIMET SHKENCORE</w:t>
            </w:r>
          </w:p>
        </w:tc>
      </w:tr>
      <w:tr w:rsidR="002E455D" w:rsidRPr="00FE094C" w14:paraId="13309CAD" w14:textId="77777777" w:rsidTr="7CDB35E0">
        <w:tc>
          <w:tcPr>
            <w:tcW w:w="9181" w:type="dxa"/>
            <w:gridSpan w:val="3"/>
          </w:tcPr>
          <w:p w14:paraId="2034586A" w14:textId="5A14F70F" w:rsidR="002E455D" w:rsidRPr="00FE094C" w:rsidRDefault="00B91768" w:rsidP="7CDB35E0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7CDB35E0">
              <w:rPr>
                <w:rFonts w:ascii="Times New Roman" w:hAnsi="Times New Roman" w:cs="Times New Roman"/>
                <w:sz w:val="24"/>
                <w:szCs w:val="24"/>
              </w:rPr>
              <w:t>Revistat</w:t>
            </w:r>
            <w:proofErr w:type="spellEnd"/>
            <w:r w:rsidRPr="7CDB3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7CDB35E0">
              <w:rPr>
                <w:rFonts w:ascii="Times New Roman" w:hAnsi="Times New Roman" w:cs="Times New Roman"/>
                <w:sz w:val="24"/>
                <w:szCs w:val="24"/>
              </w:rPr>
              <w:t>Shkencore</w:t>
            </w:r>
            <w:proofErr w:type="spellEnd"/>
            <w:r w:rsidRPr="7CDB3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E455D" w:rsidRPr="00FE094C" w14:paraId="3DF9A8B0" w14:textId="77777777" w:rsidTr="7CDB35E0">
        <w:tc>
          <w:tcPr>
            <w:tcW w:w="3355" w:type="dxa"/>
          </w:tcPr>
          <w:p w14:paraId="4AF74342" w14:textId="2CEEFE8C" w:rsidR="002E455D" w:rsidRPr="00FE094C" w:rsidRDefault="00B91768" w:rsidP="7CDB35E0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Titulli</w:t>
            </w:r>
            <w:proofErr w:type="spellEnd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proofErr w:type="spellEnd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punimit</w:t>
            </w:r>
            <w:proofErr w:type="spellEnd"/>
          </w:p>
        </w:tc>
        <w:tc>
          <w:tcPr>
            <w:tcW w:w="3165" w:type="dxa"/>
          </w:tcPr>
          <w:p w14:paraId="0ADC0D7A" w14:textId="6BD3A2BB" w:rsidR="002E455D" w:rsidRPr="00FE094C" w:rsidRDefault="00B91768" w:rsidP="7CDB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Emri</w:t>
            </w:r>
            <w:proofErr w:type="spellEnd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proofErr w:type="spellEnd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Revistës</w:t>
            </w:r>
            <w:proofErr w:type="spellEnd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661" w:type="dxa"/>
          </w:tcPr>
          <w:p w14:paraId="36FDB446" w14:textId="648901E3" w:rsidR="002E455D" w:rsidRPr="00FE094C" w:rsidRDefault="00B91768" w:rsidP="7CDB35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Viti / </w:t>
            </w:r>
            <w:proofErr w:type="spellStart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Volumi</w:t>
            </w:r>
            <w:proofErr w:type="spellEnd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/ </w:t>
            </w:r>
            <w:proofErr w:type="spellStart"/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faqet</w:t>
            </w:r>
            <w:proofErr w:type="spellEnd"/>
          </w:p>
        </w:tc>
      </w:tr>
      <w:tr w:rsidR="002E455D" w:rsidRPr="00FE094C" w14:paraId="2C1D3BAE" w14:textId="77777777" w:rsidTr="7CDB35E0">
        <w:tc>
          <w:tcPr>
            <w:tcW w:w="3355" w:type="dxa"/>
          </w:tcPr>
          <w:p w14:paraId="1B6EF22B" w14:textId="4290A487" w:rsidR="002E455D" w:rsidRPr="00FE094C" w:rsidRDefault="00544D82" w:rsidP="7CDB35E0">
            <w:pPr>
              <w:rPr>
                <w:rFonts w:ascii="Calibri" w:eastAsia="Calibri" w:hAnsi="Calibri" w:cs="Calibri"/>
                <w:lang w:val="sq"/>
              </w:rPr>
            </w:pPr>
            <w:hyperlink r:id="rId8">
              <w:r w:rsidR="35D2F0AC" w:rsidRPr="7CDB35E0">
                <w:rPr>
                  <w:rStyle w:val="Hyperlink"/>
                  <w:lang w:val="sq"/>
                </w:rPr>
                <w:t>Jordan Journal of Mechanical and Industrial Engineering</w:t>
              </w:r>
            </w:hyperlink>
          </w:p>
        </w:tc>
        <w:tc>
          <w:tcPr>
            <w:tcW w:w="3165" w:type="dxa"/>
          </w:tcPr>
          <w:p w14:paraId="0A4D19AA" w14:textId="795D95EC" w:rsidR="002E455D" w:rsidRPr="00FE094C" w:rsidRDefault="00544D82" w:rsidP="7CDB35E0">
            <w:pPr>
              <w:rPr>
                <w:rFonts w:ascii="New Times Roman" w:eastAsia="New Times Roman" w:hAnsi="New Times Roman" w:cs="New Times Roman"/>
              </w:rPr>
            </w:pPr>
            <w:hyperlink r:id="rId9">
              <w:r w:rsidR="35D2F0AC" w:rsidRPr="7CDB35E0">
                <w:rPr>
                  <w:rStyle w:val="Hyperlink"/>
                  <w:lang w:val="sq"/>
                </w:rPr>
                <w:t>Jordan Journal of Mechanical and Industrial Engineering</w:t>
              </w:r>
            </w:hyperlink>
          </w:p>
        </w:tc>
        <w:tc>
          <w:tcPr>
            <w:tcW w:w="2661" w:type="dxa"/>
          </w:tcPr>
          <w:p w14:paraId="4DEA2F16" w14:textId="11B6E98A" w:rsidR="00BD03E9" w:rsidRPr="00FE094C" w:rsidRDefault="55398BB0" w:rsidP="7CDB35E0">
            <w:pPr>
              <w:ind w:left="-360" w:right="180" w:hanging="270"/>
              <w:jc w:val="both"/>
              <w:rPr>
                <w:rFonts w:ascii="New Times Roman" w:hAnsi="New Times Roman" w:cs="Times New Roman"/>
              </w:rPr>
            </w:pPr>
            <w:r w:rsidRPr="7CDB35E0">
              <w:rPr>
                <w:rFonts w:ascii="New Times Roman" w:hAnsi="New Times Roman" w:cs="Times New Roman"/>
                <w:kern w:val="2"/>
                <w14:ligatures w14:val="standardContextual"/>
              </w:rPr>
              <w:t xml:space="preserve"> </w:t>
            </w:r>
            <w:r w:rsidR="49BCA083" w:rsidRPr="7CDB35E0">
              <w:rPr>
                <w:rFonts w:ascii="New Times Roman" w:hAnsi="New Times Roman" w:cs="Times New Roman"/>
                <w:kern w:val="2"/>
                <w14:ligatures w14:val="standardContextual"/>
              </w:rPr>
              <w:t xml:space="preserve">   Vo. !</w:t>
            </w:r>
            <w:r w:rsidR="1B1116BF" w:rsidRPr="7CDB35E0">
              <w:rPr>
                <w:rFonts w:ascii="New Times Roman" w:hAnsi="New Times Roman" w:cs="Times New Roman"/>
                <w:kern w:val="2"/>
                <w14:ligatures w14:val="standardContextual"/>
              </w:rPr>
              <w:t>7</w:t>
            </w:r>
            <w:r w:rsidR="49BCA083" w:rsidRPr="7CDB35E0">
              <w:rPr>
                <w:rFonts w:ascii="New Times Roman" w:hAnsi="New Times Roman" w:cs="Times New Roman"/>
                <w:kern w:val="2"/>
                <w14:ligatures w14:val="standardContextual"/>
              </w:rPr>
              <w:t>, Issue 4, pp. 521-531</w:t>
            </w:r>
          </w:p>
        </w:tc>
      </w:tr>
      <w:tr w:rsidR="002E455D" w:rsidRPr="00FE094C" w14:paraId="32A06488" w14:textId="77777777" w:rsidTr="7CDB35E0">
        <w:tc>
          <w:tcPr>
            <w:tcW w:w="3355" w:type="dxa"/>
          </w:tcPr>
          <w:p w14:paraId="7A1A24F4" w14:textId="22A69F75" w:rsidR="002E455D" w:rsidRPr="00FE094C" w:rsidRDefault="00544D82" w:rsidP="7CDB35E0">
            <w:pPr>
              <w:spacing w:after="0"/>
              <w:rPr>
                <w:rFonts w:eastAsiaTheme="minorEastAsia"/>
                <w:color w:val="0000FF"/>
                <w:u w:val="single"/>
              </w:rPr>
            </w:pPr>
            <w:hyperlink r:id="rId10">
              <w:r w:rsidR="26D5DF43" w:rsidRPr="7CDB35E0">
                <w:rPr>
                  <w:rFonts w:eastAsiaTheme="minorEastAsia"/>
                  <w:color w:val="0000FF"/>
                  <w:u w:val="single"/>
                </w:rPr>
                <w:t>Innovative Approaches for Automated Seat Belt Compliance Detection</w:t>
              </w:r>
            </w:hyperlink>
            <w:r w:rsidR="26D5DF43" w:rsidRPr="7CDB35E0">
              <w:rPr>
                <w:rFonts w:eastAsiaTheme="minorEastAsia"/>
                <w:color w:val="0000FF"/>
                <w:u w:val="single"/>
              </w:rPr>
              <w:t>”</w:t>
            </w:r>
          </w:p>
        </w:tc>
        <w:tc>
          <w:tcPr>
            <w:tcW w:w="3165" w:type="dxa"/>
          </w:tcPr>
          <w:p w14:paraId="700649BB" w14:textId="795D95EC" w:rsidR="002E455D" w:rsidRPr="00FE094C" w:rsidRDefault="00544D82" w:rsidP="7CDB35E0">
            <w:pPr>
              <w:rPr>
                <w:rFonts w:ascii="New Times Roman" w:eastAsia="New Times Roman" w:hAnsi="New Times Roman" w:cs="New Times Roman"/>
              </w:rPr>
            </w:pPr>
            <w:hyperlink r:id="rId11">
              <w:r w:rsidR="26D5DF43" w:rsidRPr="7CDB35E0">
                <w:rPr>
                  <w:rStyle w:val="Hyperlink"/>
                  <w:lang w:val="sq"/>
                </w:rPr>
                <w:t>Jordan Journal of Mechanical and Industrial Engineering</w:t>
              </w:r>
            </w:hyperlink>
          </w:p>
          <w:p w14:paraId="5F103F8F" w14:textId="4A365158" w:rsidR="002E455D" w:rsidRPr="00FE094C" w:rsidRDefault="002E455D" w:rsidP="7CDB35E0">
            <w:pPr>
              <w:pStyle w:val="NormalWeb"/>
              <w:rPr>
                <w:rFonts w:ascii="New Times Roman" w:hAnsi="New Times Roman"/>
                <w:sz w:val="22"/>
                <w:szCs w:val="22"/>
              </w:rPr>
            </w:pPr>
          </w:p>
        </w:tc>
        <w:tc>
          <w:tcPr>
            <w:tcW w:w="2661" w:type="dxa"/>
          </w:tcPr>
          <w:p w14:paraId="322AE503" w14:textId="06456A34" w:rsidR="002E455D" w:rsidRPr="00C714BF" w:rsidRDefault="5138976F" w:rsidP="7CDB35E0">
            <w:pPr>
              <w:rPr>
                <w:rFonts w:ascii="Times New Roman" w:hAnsi="Times New Roman" w:cs="Times New Roman"/>
                <w:lang w:val="en-150"/>
              </w:rPr>
            </w:pPr>
            <w:r w:rsidRPr="7CDB35E0">
              <w:rPr>
                <w:rFonts w:ascii="New Times Roman" w:hAnsi="New Times Roman" w:cs="Times New Roman"/>
              </w:rPr>
              <w:t>2023/</w:t>
            </w:r>
            <w:r w:rsidR="00C714BF">
              <w:rPr>
                <w:rFonts w:ascii="New Times Roman" w:hAnsi="New Times Roman" w:cs="Times New Roman"/>
              </w:rPr>
              <w:t xml:space="preserve"> Vo. !7, Issue 4, pp. 5</w:t>
            </w:r>
            <w:r w:rsidR="00C714BF">
              <w:rPr>
                <w:rFonts w:ascii="Times New Roman" w:hAnsi="Times New Roman" w:cs="Times New Roman"/>
                <w:lang w:val="en-150"/>
              </w:rPr>
              <w:t>09</w:t>
            </w:r>
            <w:r w:rsidR="00C714BF">
              <w:rPr>
                <w:rFonts w:ascii="New Times Roman" w:hAnsi="New Times Roman" w:cs="Times New Roman"/>
              </w:rPr>
              <w:t>-5</w:t>
            </w:r>
            <w:r w:rsidR="00C714BF">
              <w:rPr>
                <w:rFonts w:ascii="Times New Roman" w:hAnsi="Times New Roman" w:cs="Times New Roman"/>
                <w:lang w:val="en-150"/>
              </w:rPr>
              <w:t>19</w:t>
            </w:r>
          </w:p>
        </w:tc>
      </w:tr>
      <w:tr w:rsidR="002E455D" w:rsidRPr="00FE094C" w14:paraId="1BFC4021" w14:textId="77777777" w:rsidTr="7CDB35E0">
        <w:tc>
          <w:tcPr>
            <w:tcW w:w="3355" w:type="dxa"/>
          </w:tcPr>
          <w:p w14:paraId="4F126843" w14:textId="77777777" w:rsidR="002E455D" w:rsidRDefault="00C714BF" w:rsidP="00C714BF">
            <w:pPr>
              <w:spacing w:after="0"/>
              <w:rPr>
                <w:rFonts w:eastAsiaTheme="minorEastAsia"/>
                <w:color w:val="0000FF"/>
                <w:u w:val="single"/>
              </w:rPr>
            </w:pPr>
            <w:r w:rsidRPr="00C714BF">
              <w:rPr>
                <w:rFonts w:eastAsiaTheme="minorEastAsia"/>
                <w:color w:val="0000FF"/>
                <w:u w:val="single"/>
              </w:rPr>
              <w:t>Green Manufacturing and Environmental Sustainability Manufacturing in Kosovo's Small and Middle Enterprises, Barriers to Implementation</w:t>
            </w:r>
          </w:p>
          <w:p w14:paraId="2623E9CF" w14:textId="4D0EE274" w:rsidR="000452BF" w:rsidRPr="00C714BF" w:rsidRDefault="000452BF" w:rsidP="00C714BF">
            <w:pPr>
              <w:spacing w:after="0"/>
              <w:rPr>
                <w:rFonts w:ascii="New Times Roman" w:eastAsia="New Times Roman" w:hAnsi="New Times Roman" w:cs="New Times Roman"/>
              </w:rPr>
            </w:pPr>
          </w:p>
        </w:tc>
        <w:tc>
          <w:tcPr>
            <w:tcW w:w="3165" w:type="dxa"/>
          </w:tcPr>
          <w:p w14:paraId="45C8ADEA" w14:textId="175BCFA1" w:rsidR="002E455D" w:rsidRPr="00C714BF" w:rsidRDefault="00C714BF" w:rsidP="00C714BF">
            <w:pPr>
              <w:rPr>
                <w:rFonts w:ascii="Times New Roman" w:eastAsia="New Times Roman" w:hAnsi="Times New Roman" w:cs="New Times Roman"/>
                <w:i/>
                <w:iCs/>
                <w:lang w:val="en-150"/>
              </w:rPr>
            </w:pPr>
            <w:hyperlink r:id="rId12" w:history="1">
              <w:r w:rsidRPr="00C714BF">
                <w:rPr>
                  <w:rFonts w:ascii="New Times Roman" w:eastAsia="New Times Roman" w:hAnsi="New Times Roman" w:cs="New Times Roman"/>
                </w:rPr>
                <w:t>Technical gazette</w:t>
              </w:r>
            </w:hyperlink>
            <w:r w:rsidRPr="00C714BF">
              <w:rPr>
                <w:rFonts w:ascii="New Times Roman" w:eastAsia="New Times Roman" w:hAnsi="New Times Roman" w:cs="New Times Roman"/>
              </w:rPr>
              <w:t xml:space="preserve"> Croatia</w:t>
            </w:r>
          </w:p>
        </w:tc>
        <w:tc>
          <w:tcPr>
            <w:tcW w:w="2661" w:type="dxa"/>
          </w:tcPr>
          <w:p w14:paraId="2FF10092" w14:textId="0626B2B0" w:rsidR="00C714BF" w:rsidRPr="00C714BF" w:rsidRDefault="76BC2D6B" w:rsidP="00C714BF">
            <w:pPr>
              <w:rPr>
                <w:rFonts w:ascii="Times New Roman" w:hAnsi="Times New Roman" w:cs="Times New Roman"/>
                <w:lang w:val="en-150"/>
              </w:rPr>
            </w:pPr>
            <w:r w:rsidRPr="00C714BF">
              <w:rPr>
                <w:rFonts w:ascii="Times New Roman" w:hAnsi="Times New Roman" w:cs="Times New Roman"/>
                <w:lang w:val="en-150"/>
              </w:rPr>
              <w:t xml:space="preserve">2023 / </w:t>
            </w:r>
            <w:r w:rsidR="00C714BF" w:rsidRPr="00C714BF">
              <w:rPr>
                <w:rFonts w:ascii="Times New Roman" w:hAnsi="Times New Roman" w:cs="Times New Roman"/>
                <w:lang w:val="en-150"/>
              </w:rPr>
              <w:t>, </w:t>
            </w:r>
            <w:hyperlink r:id="rId13" w:history="1">
              <w:r w:rsidR="00C714BF" w:rsidRPr="00C714BF">
                <w:rPr>
                  <w:rFonts w:ascii="Times New Roman" w:hAnsi="Times New Roman" w:cs="Times New Roman"/>
                  <w:lang w:val="en-150"/>
                </w:rPr>
                <w:t>Vol. 30 No. 3</w:t>
              </w:r>
            </w:hyperlink>
            <w:r w:rsidR="00C714BF" w:rsidRPr="00C714BF">
              <w:rPr>
                <w:rFonts w:ascii="Times New Roman" w:hAnsi="Times New Roman" w:cs="Times New Roman"/>
                <w:lang w:val="en-150"/>
              </w:rPr>
              <w:t xml:space="preserve">, </w:t>
            </w:r>
            <w:r w:rsidR="00C714BF">
              <w:rPr>
                <w:rFonts w:ascii="Times New Roman" w:hAnsi="Times New Roman" w:cs="Times New Roman"/>
                <w:lang w:val="en-150"/>
              </w:rPr>
              <w:t>pp. 988-992</w:t>
            </w:r>
          </w:p>
          <w:p w14:paraId="3EC4B90F" w14:textId="4ACCDAC1" w:rsidR="002E455D" w:rsidRPr="00FE094C" w:rsidRDefault="002E455D" w:rsidP="7CDB35E0">
            <w:pPr>
              <w:rPr>
                <w:rFonts w:ascii="New Times Roman" w:hAnsi="New Times Roman" w:cs="Times New Roman"/>
              </w:rPr>
            </w:pPr>
          </w:p>
        </w:tc>
      </w:tr>
      <w:tr w:rsidR="000452BF" w:rsidRPr="00FE094C" w14:paraId="05E816B8" w14:textId="77777777" w:rsidTr="7CDB35E0">
        <w:tc>
          <w:tcPr>
            <w:tcW w:w="3355" w:type="dxa"/>
          </w:tcPr>
          <w:p w14:paraId="480E6600" w14:textId="33BC3F27" w:rsidR="000452BF" w:rsidRPr="00C714BF" w:rsidRDefault="000452BF" w:rsidP="00C714BF">
            <w:pPr>
              <w:spacing w:after="0"/>
              <w:rPr>
                <w:rFonts w:eastAsiaTheme="minorEastAsia"/>
                <w:color w:val="0000FF"/>
                <w:u w:val="single"/>
              </w:rPr>
            </w:pPr>
            <w:r w:rsidRPr="000452BF">
              <w:rPr>
                <w:rFonts w:eastAsiaTheme="minorEastAsia"/>
                <w:color w:val="0000FF"/>
                <w:u w:val="single"/>
              </w:rPr>
              <w:lastRenderedPageBreak/>
              <w:t>End of Life Management of Mobile Phones Special Case: Republic of Kosova”,</w:t>
            </w:r>
          </w:p>
        </w:tc>
        <w:tc>
          <w:tcPr>
            <w:tcW w:w="3165" w:type="dxa"/>
          </w:tcPr>
          <w:p w14:paraId="6B6BEF68" w14:textId="323F0336" w:rsidR="000452BF" w:rsidRPr="00C714BF" w:rsidRDefault="000452BF" w:rsidP="00C714BF">
            <w:pPr>
              <w:rPr>
                <w:rFonts w:ascii="New Times Roman" w:eastAsia="New Times Roman" w:hAnsi="New Times Roman" w:cs="New Times Roman"/>
              </w:rPr>
            </w:pPr>
            <w:r w:rsidRPr="00FD73DC">
              <w:rPr>
                <w:rFonts w:ascii="Times New Roman" w:hAnsi="Times New Roman"/>
                <w:lang w:val="en-150"/>
              </w:rPr>
              <w:t>journal = {IFAC Proceedings Volumes</w:t>
            </w:r>
          </w:p>
        </w:tc>
        <w:tc>
          <w:tcPr>
            <w:tcW w:w="2661" w:type="dxa"/>
          </w:tcPr>
          <w:p w14:paraId="26CC47B8" w14:textId="212D4FE7" w:rsidR="000452BF" w:rsidRPr="000452BF" w:rsidRDefault="000452BF" w:rsidP="00C714BF">
            <w:pPr>
              <w:rPr>
                <w:rFonts w:ascii="Times New Roman" w:hAnsi="Times New Roman" w:cs="Times New Roman"/>
                <w:lang w:val="en-150"/>
              </w:rPr>
            </w:pPr>
            <w:r>
              <w:rPr>
                <w:rFonts w:ascii="Times New Roman" w:hAnsi="Times New Roman" w:cs="Times New Roman"/>
                <w:lang w:val="en-150"/>
              </w:rPr>
              <w:t>2013, Vo 46, pp.10-15</w:t>
            </w:r>
          </w:p>
        </w:tc>
      </w:tr>
      <w:tr w:rsidR="002E455D" w:rsidRPr="00FE094C" w14:paraId="2422FBFE" w14:textId="77777777" w:rsidTr="7CDB35E0">
        <w:tc>
          <w:tcPr>
            <w:tcW w:w="9181" w:type="dxa"/>
            <w:gridSpan w:val="3"/>
          </w:tcPr>
          <w:p w14:paraId="4D17C665" w14:textId="39ED04B1" w:rsidR="002E455D" w:rsidRPr="00C714BF" w:rsidRDefault="00B91768" w:rsidP="00B91768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>Përmbledhje</w:t>
            </w:r>
            <w:proofErr w:type="spellEnd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>abstrakte</w:t>
            </w:r>
            <w:proofErr w:type="spellEnd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>nga</w:t>
            </w:r>
            <w:proofErr w:type="spellEnd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E455D"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>Konfereca</w:t>
            </w:r>
            <w:proofErr w:type="spellEnd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>Shkencore</w:t>
            </w:r>
            <w:proofErr w:type="spellEnd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>Kombëtare</w:t>
            </w:r>
            <w:proofErr w:type="spellEnd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>Ndërkombetare</w:t>
            </w:r>
            <w:proofErr w:type="spellEnd"/>
            <w:r w:rsidR="002E455D" w:rsidRPr="00C7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E455D" w:rsidRPr="00FE094C" w14:paraId="0A9C4486" w14:textId="77777777" w:rsidTr="7CDB35E0">
        <w:tc>
          <w:tcPr>
            <w:tcW w:w="3355" w:type="dxa"/>
          </w:tcPr>
          <w:p w14:paraId="6D29F6F1" w14:textId="22E6D2B8" w:rsidR="002E455D" w:rsidRPr="00C714BF" w:rsidRDefault="00B91768" w:rsidP="00D37A2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>Titulli</w:t>
            </w:r>
            <w:proofErr w:type="spellEnd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>punimit</w:t>
            </w:r>
            <w:proofErr w:type="spellEnd"/>
          </w:p>
        </w:tc>
        <w:tc>
          <w:tcPr>
            <w:tcW w:w="3165" w:type="dxa"/>
          </w:tcPr>
          <w:p w14:paraId="7DF37A2D" w14:textId="4E52CD13" w:rsidR="002E455D" w:rsidRPr="00C714BF" w:rsidRDefault="00B91768" w:rsidP="00D37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>Emri</w:t>
            </w:r>
            <w:proofErr w:type="spellEnd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>Revistës</w:t>
            </w:r>
            <w:proofErr w:type="spellEnd"/>
          </w:p>
        </w:tc>
        <w:tc>
          <w:tcPr>
            <w:tcW w:w="2661" w:type="dxa"/>
          </w:tcPr>
          <w:p w14:paraId="00A30FA8" w14:textId="5F9518E9" w:rsidR="002E455D" w:rsidRPr="00C714BF" w:rsidRDefault="00B91768" w:rsidP="00D37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Viti / </w:t>
            </w:r>
            <w:proofErr w:type="spellStart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>Volumi</w:t>
            </w:r>
            <w:proofErr w:type="spellEnd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/ </w:t>
            </w:r>
            <w:proofErr w:type="spellStart"/>
            <w:r w:rsidRPr="00C714BF">
              <w:rPr>
                <w:rFonts w:ascii="Times New Roman" w:hAnsi="Times New Roman" w:cs="Times New Roman"/>
                <w:i/>
                <w:sz w:val="24"/>
                <w:szCs w:val="24"/>
              </w:rPr>
              <w:t>faqet</w:t>
            </w:r>
            <w:proofErr w:type="spellEnd"/>
          </w:p>
        </w:tc>
      </w:tr>
      <w:tr w:rsidR="002E455D" w:rsidRPr="00FE094C" w14:paraId="6C211E41" w14:textId="77777777" w:rsidTr="7CDB35E0">
        <w:tc>
          <w:tcPr>
            <w:tcW w:w="3355" w:type="dxa"/>
          </w:tcPr>
          <w:p w14:paraId="778A3A03" w14:textId="77777777" w:rsidR="000452BF" w:rsidRPr="000452BF" w:rsidRDefault="000452BF" w:rsidP="000452BF">
            <w:pPr>
              <w:spacing w:after="0"/>
              <w:rPr>
                <w:rFonts w:ascii="New Times Roman" w:eastAsia="New Times Roman" w:hAnsi="New Times Roman" w:cs="New Times Roman"/>
              </w:rPr>
            </w:pPr>
            <w:r w:rsidRPr="000452BF">
              <w:rPr>
                <w:rFonts w:ascii="New Times Roman" w:eastAsia="New Times Roman" w:hAnsi="New Times Roman" w:cs="New Times Roman"/>
              </w:rPr>
              <w:t>A Prototype Car Display Control System with Motion and Seat Belt Sensing</w:t>
            </w:r>
          </w:p>
          <w:p w14:paraId="27FD8DC4" w14:textId="425CA748" w:rsidR="002E455D" w:rsidRPr="00C714BF" w:rsidRDefault="002E455D" w:rsidP="00AC1253">
            <w:pPr>
              <w:pStyle w:val="Quote"/>
              <w:jc w:val="both"/>
              <w:rPr>
                <w:rFonts w:ascii="New Times Roman" w:hAnsi="New Times Roman"/>
                <w:bCs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3165" w:type="dxa"/>
          </w:tcPr>
          <w:p w14:paraId="3DAB76D7" w14:textId="77777777" w:rsidR="003D0DEC" w:rsidRPr="00C714BF" w:rsidRDefault="003D0DEC" w:rsidP="003D0DEC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Konferencë Ndërkombëtare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75FAE813" w14:textId="77777777" w:rsidR="003D0DEC" w:rsidRPr="00C714BF" w:rsidRDefault="003D0DEC" w:rsidP="003D0DEC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Kolegji UBT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45346950" w14:textId="7646DC9D" w:rsidR="002E455D" w:rsidRPr="00C714BF" w:rsidRDefault="002E455D" w:rsidP="00D37A2B">
            <w:pPr>
              <w:pStyle w:val="Heading1"/>
              <w:shd w:val="clear" w:color="auto" w:fill="FFFFFF"/>
              <w:jc w:val="both"/>
              <w:rPr>
                <w:rFonts w:ascii="New Times Roman" w:hAnsi="New Times Roman"/>
                <w:b w:val="0"/>
                <w:sz w:val="22"/>
                <w:szCs w:val="22"/>
              </w:rPr>
            </w:pPr>
          </w:p>
        </w:tc>
        <w:tc>
          <w:tcPr>
            <w:tcW w:w="2661" w:type="dxa"/>
          </w:tcPr>
          <w:p w14:paraId="025E0637" w14:textId="747B03EA" w:rsidR="002E455D" w:rsidRPr="000452BF" w:rsidRDefault="000452BF" w:rsidP="00D37A2B">
            <w:pPr>
              <w:ind w:left="720" w:hanging="720"/>
              <w:jc w:val="both"/>
              <w:rPr>
                <w:rFonts w:ascii="Times New Roman" w:hAnsi="Times New Roman" w:cs="Times New Roman"/>
                <w:lang w:val="en-150"/>
              </w:rPr>
            </w:pPr>
            <w:r>
              <w:rPr>
                <w:rFonts w:ascii="New Times Roman" w:hAnsi="New Times Roman" w:cs="Times New Roman"/>
              </w:rPr>
              <w:t>2</w:t>
            </w:r>
            <w:r>
              <w:rPr>
                <w:rFonts w:ascii="Times New Roman" w:hAnsi="Times New Roman" w:cs="Times New Roman"/>
                <w:lang w:val="en-150"/>
              </w:rPr>
              <w:t>023</w:t>
            </w:r>
          </w:p>
        </w:tc>
      </w:tr>
      <w:tr w:rsidR="002E455D" w:rsidRPr="00FE094C" w14:paraId="53125045" w14:textId="77777777" w:rsidTr="7CDB35E0">
        <w:tc>
          <w:tcPr>
            <w:tcW w:w="3355" w:type="dxa"/>
          </w:tcPr>
          <w:p w14:paraId="4D929F3F" w14:textId="70078955" w:rsidR="002E455D" w:rsidRPr="00C714BF" w:rsidRDefault="000452BF" w:rsidP="00D37A2B">
            <w:pPr>
              <w:jc w:val="both"/>
              <w:rPr>
                <w:rFonts w:ascii="New Times Roman" w:hAnsi="New Times Roman" w:cs="Times New Roman"/>
                <w:i/>
              </w:rPr>
            </w:pPr>
            <w:r>
              <w:rPr>
                <w:rFonts w:ascii="Times New Roman" w:hAnsi="Times New Roman"/>
                <w:lang w:val="en-150"/>
              </w:rPr>
              <w:t>Cost-oriented</w:t>
            </w:r>
            <w:r w:rsidRPr="00FD73DC">
              <w:rPr>
                <w:rFonts w:ascii="Times New Roman" w:hAnsi="Times New Roman"/>
                <w:lang w:val="en-150"/>
              </w:rPr>
              <w:t xml:space="preserve"> ima</w:t>
            </w:r>
            <w:r>
              <w:rPr>
                <w:rFonts w:ascii="Times New Roman" w:hAnsi="Times New Roman"/>
                <w:lang w:val="en-150"/>
              </w:rPr>
              <w:t>ge processing for mobile robots</w:t>
            </w:r>
          </w:p>
        </w:tc>
        <w:tc>
          <w:tcPr>
            <w:tcW w:w="3165" w:type="dxa"/>
          </w:tcPr>
          <w:p w14:paraId="7D21F5B7" w14:textId="77777777" w:rsidR="003D0DEC" w:rsidRPr="00C714BF" w:rsidRDefault="003D0DEC" w:rsidP="003D0DEC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Konferencë Ndërkombëtare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1D4AA5DE" w14:textId="01B718AC" w:rsidR="003D0DEC" w:rsidRPr="00C714BF" w:rsidRDefault="003D0DEC" w:rsidP="003D0DE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Kolegji UBT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0AB5B4AC" w14:textId="77777777" w:rsidR="003D0DEC" w:rsidRPr="00C714BF" w:rsidRDefault="003D0DEC" w:rsidP="003D0DEC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</w:rPr>
            </w:pPr>
          </w:p>
          <w:p w14:paraId="0CF41991" w14:textId="36A8461C" w:rsidR="002E455D" w:rsidRPr="00C714BF" w:rsidRDefault="002E455D" w:rsidP="00D37A2B">
            <w:pPr>
              <w:jc w:val="both"/>
              <w:rPr>
                <w:rFonts w:ascii="New Times Roman" w:hAnsi="New Times Roman" w:cs="Times New Roman"/>
              </w:rPr>
            </w:pPr>
          </w:p>
        </w:tc>
        <w:tc>
          <w:tcPr>
            <w:tcW w:w="2661" w:type="dxa"/>
          </w:tcPr>
          <w:p w14:paraId="1ED100A4" w14:textId="0450A133" w:rsidR="002E455D" w:rsidRPr="000452BF" w:rsidRDefault="000452BF" w:rsidP="00D37A2B">
            <w:pPr>
              <w:rPr>
                <w:rFonts w:ascii="Times New Roman" w:hAnsi="Times New Roman" w:cs="Times New Roman"/>
                <w:lang w:val="en-150"/>
              </w:rPr>
            </w:pPr>
            <w:r>
              <w:rPr>
                <w:rFonts w:ascii="New Times Roman" w:hAnsi="New Times Roman" w:cs="Times New Roman"/>
              </w:rPr>
              <w:t>20</w:t>
            </w:r>
            <w:r>
              <w:rPr>
                <w:rFonts w:ascii="Times New Roman" w:hAnsi="Times New Roman" w:cs="Times New Roman"/>
                <w:lang w:val="en-150"/>
              </w:rPr>
              <w:t>21</w:t>
            </w:r>
          </w:p>
        </w:tc>
      </w:tr>
      <w:tr w:rsidR="002E455D" w:rsidRPr="00FE094C" w14:paraId="34DE78FB" w14:textId="77777777" w:rsidTr="7CDB35E0">
        <w:tc>
          <w:tcPr>
            <w:tcW w:w="3355" w:type="dxa"/>
          </w:tcPr>
          <w:p w14:paraId="009E45DB" w14:textId="4215A96A" w:rsidR="002E455D" w:rsidRPr="00C714BF" w:rsidRDefault="000452BF" w:rsidP="00D37A2B">
            <w:pPr>
              <w:jc w:val="both"/>
              <w:rPr>
                <w:rFonts w:ascii="New Times Roman" w:hAnsi="New Times Roman" w:cs="Times New Roman"/>
                <w:i/>
              </w:rPr>
            </w:pPr>
            <w:r w:rsidRPr="00FD73DC">
              <w:rPr>
                <w:rFonts w:ascii="Times New Roman" w:hAnsi="Times New Roman"/>
                <w:lang w:val="en-150"/>
              </w:rPr>
              <w:t>Barriers in Implementation of Lean Manufacturing Techniques in Kosovo's Industry</w:t>
            </w:r>
          </w:p>
        </w:tc>
        <w:tc>
          <w:tcPr>
            <w:tcW w:w="3165" w:type="dxa"/>
          </w:tcPr>
          <w:p w14:paraId="0692CFBC" w14:textId="77777777" w:rsidR="003D0DEC" w:rsidRPr="00C714BF" w:rsidRDefault="003D0DEC" w:rsidP="003D0DEC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Konferencë Ndërkombëtare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4938182B" w14:textId="77777777" w:rsidR="003D0DEC" w:rsidRPr="00C714BF" w:rsidRDefault="003D0DEC" w:rsidP="003D0DE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Kolegji UBT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52EA8D6B" w14:textId="776F9740" w:rsidR="002E455D" w:rsidRPr="00C714BF" w:rsidRDefault="002E455D" w:rsidP="00D37A2B">
            <w:pPr>
              <w:rPr>
                <w:rFonts w:ascii="New Times Roman" w:hAnsi="New Times Roman" w:cs="Times New Roman"/>
              </w:rPr>
            </w:pPr>
          </w:p>
        </w:tc>
        <w:tc>
          <w:tcPr>
            <w:tcW w:w="2661" w:type="dxa"/>
          </w:tcPr>
          <w:p w14:paraId="0B4017D2" w14:textId="74660F45" w:rsidR="002E455D" w:rsidRPr="000452BF" w:rsidRDefault="000452BF" w:rsidP="00D37A2B">
            <w:pPr>
              <w:rPr>
                <w:rFonts w:ascii="Times New Roman" w:hAnsi="Times New Roman" w:cs="Times New Roman"/>
                <w:lang w:val="en-150"/>
              </w:rPr>
            </w:pPr>
            <w:r>
              <w:rPr>
                <w:rFonts w:ascii="New Times Roman" w:hAnsi="New Times Roman" w:cs="Times New Roman"/>
              </w:rPr>
              <w:t>202</w:t>
            </w:r>
            <w:r>
              <w:rPr>
                <w:rFonts w:ascii="Times New Roman" w:hAnsi="Times New Roman" w:cs="Times New Roman"/>
                <w:lang w:val="en-150"/>
              </w:rPr>
              <w:t>3</w:t>
            </w:r>
          </w:p>
        </w:tc>
      </w:tr>
      <w:tr w:rsidR="002E455D" w:rsidRPr="00FE094C" w14:paraId="5FF754F7" w14:textId="77777777" w:rsidTr="7CDB35E0">
        <w:trPr>
          <w:trHeight w:val="216"/>
        </w:trPr>
        <w:tc>
          <w:tcPr>
            <w:tcW w:w="3355" w:type="dxa"/>
          </w:tcPr>
          <w:p w14:paraId="1C81581F" w14:textId="786B27A0" w:rsidR="002E455D" w:rsidRPr="00C714BF" w:rsidRDefault="000452BF" w:rsidP="000452BF">
            <w:pPr>
              <w:jc w:val="both"/>
              <w:rPr>
                <w:rFonts w:ascii="New Times Roman" w:hAnsi="New Times Roman"/>
                <w:b/>
                <w:bCs/>
                <w:lang w:val="en-GB"/>
              </w:rPr>
            </w:pPr>
            <w:hyperlink r:id="rId14" w:history="1">
              <w:r w:rsidRPr="000452BF">
                <w:rPr>
                  <w:rFonts w:ascii="Times New Roman" w:hAnsi="Times New Roman"/>
                  <w:lang w:val="en-150"/>
                </w:rPr>
                <w:t>Impact of electricity instability and EoL management; Special case: Republic of Kosova</w:t>
              </w:r>
            </w:hyperlink>
          </w:p>
        </w:tc>
        <w:tc>
          <w:tcPr>
            <w:tcW w:w="3165" w:type="dxa"/>
          </w:tcPr>
          <w:p w14:paraId="2907CBC4" w14:textId="66B486A9" w:rsidR="00D325B4" w:rsidRPr="000452BF" w:rsidRDefault="000452BF" w:rsidP="00D325B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2"/>
                <w:szCs w:val="22"/>
                <w:lang w:val="en-150"/>
              </w:rPr>
            </w:pPr>
            <w:r>
              <w:rPr>
                <w:rStyle w:val="normaltextrun"/>
                <w:sz w:val="22"/>
                <w:szCs w:val="22"/>
                <w:lang w:val="en-150"/>
              </w:rPr>
              <w:t>MSC thesis</w:t>
            </w:r>
          </w:p>
          <w:p w14:paraId="291E64D2" w14:textId="6189911A" w:rsidR="002E455D" w:rsidRPr="00C714BF" w:rsidRDefault="002E455D" w:rsidP="00D37A2B">
            <w:pPr>
              <w:jc w:val="center"/>
              <w:rPr>
                <w:rFonts w:ascii="New Times Roman" w:hAnsi="New Times Roman" w:cs="Times New Roman"/>
              </w:rPr>
            </w:pPr>
          </w:p>
        </w:tc>
        <w:tc>
          <w:tcPr>
            <w:tcW w:w="2661" w:type="dxa"/>
          </w:tcPr>
          <w:p w14:paraId="0E0E91AD" w14:textId="1C569D26" w:rsidR="002E455D" w:rsidRPr="000452BF" w:rsidRDefault="000452BF" w:rsidP="00863FE3">
            <w:pPr>
              <w:rPr>
                <w:rFonts w:ascii="Times New Roman" w:hAnsi="Times New Roman" w:cs="Times New Roman"/>
                <w:lang w:val="en-150"/>
              </w:rPr>
            </w:pPr>
            <w:r>
              <w:rPr>
                <w:rFonts w:ascii="New Times Roman" w:hAnsi="New Times Roman" w:cs="Times New Roman"/>
              </w:rPr>
              <w:t>20</w:t>
            </w:r>
            <w:r>
              <w:rPr>
                <w:rFonts w:ascii="Times New Roman" w:hAnsi="Times New Roman" w:cs="Times New Roman"/>
                <w:lang w:val="en-150"/>
              </w:rPr>
              <w:t>12</w:t>
            </w:r>
          </w:p>
        </w:tc>
      </w:tr>
    </w:tbl>
    <w:p w14:paraId="21BD9483" w14:textId="77777777" w:rsidR="0063414F" w:rsidRDefault="0063414F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00F73146" w14:textId="77777777" w:rsidR="0063414F" w:rsidRDefault="0063414F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1F97D409" w14:textId="77777777" w:rsidR="0063414F" w:rsidRDefault="0063414F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1EAE1BE9" w14:textId="77777777" w:rsidR="0063414F" w:rsidRDefault="0063414F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18718DCB" w14:textId="77777777" w:rsidR="0063414F" w:rsidRDefault="0063414F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5759578C" w14:textId="77777777" w:rsidR="0063414F" w:rsidRDefault="0063414F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6FE0FBD3" w14:textId="39A8259F" w:rsidR="00847E8B" w:rsidRDefault="00847E8B"/>
    <w:sectPr w:rsidR="00847E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F3A52"/>
    <w:multiLevelType w:val="hybridMultilevel"/>
    <w:tmpl w:val="3DE63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A6888"/>
    <w:multiLevelType w:val="hybridMultilevel"/>
    <w:tmpl w:val="F9FAA9F4"/>
    <w:lvl w:ilvl="0" w:tplc="A1EEB58A">
      <w:start w:val="200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A1B"/>
    <w:rsid w:val="000155F9"/>
    <w:rsid w:val="00020E46"/>
    <w:rsid w:val="000219D8"/>
    <w:rsid w:val="00026DD6"/>
    <w:rsid w:val="000307C5"/>
    <w:rsid w:val="00031D73"/>
    <w:rsid w:val="000452BF"/>
    <w:rsid w:val="00087048"/>
    <w:rsid w:val="00121E85"/>
    <w:rsid w:val="001271E8"/>
    <w:rsid w:val="001341AC"/>
    <w:rsid w:val="00153FBB"/>
    <w:rsid w:val="001C58E5"/>
    <w:rsid w:val="001D439D"/>
    <w:rsid w:val="001E1C97"/>
    <w:rsid w:val="001E6F6A"/>
    <w:rsid w:val="00227FCD"/>
    <w:rsid w:val="0023745C"/>
    <w:rsid w:val="00246F00"/>
    <w:rsid w:val="00294008"/>
    <w:rsid w:val="002C21E7"/>
    <w:rsid w:val="002D0BF6"/>
    <w:rsid w:val="002E455D"/>
    <w:rsid w:val="0035764F"/>
    <w:rsid w:val="00385639"/>
    <w:rsid w:val="00387AE7"/>
    <w:rsid w:val="00393FD4"/>
    <w:rsid w:val="003A646F"/>
    <w:rsid w:val="003D0DEC"/>
    <w:rsid w:val="003E2E27"/>
    <w:rsid w:val="004308E2"/>
    <w:rsid w:val="00452282"/>
    <w:rsid w:val="0046559A"/>
    <w:rsid w:val="00483782"/>
    <w:rsid w:val="004F5B5D"/>
    <w:rsid w:val="005013B8"/>
    <w:rsid w:val="005310E5"/>
    <w:rsid w:val="00544D82"/>
    <w:rsid w:val="005815F0"/>
    <w:rsid w:val="00587557"/>
    <w:rsid w:val="00591A1B"/>
    <w:rsid w:val="005A0E32"/>
    <w:rsid w:val="005F0F62"/>
    <w:rsid w:val="0063414F"/>
    <w:rsid w:val="006522A1"/>
    <w:rsid w:val="00672ED5"/>
    <w:rsid w:val="006752E2"/>
    <w:rsid w:val="006A5218"/>
    <w:rsid w:val="006D3D67"/>
    <w:rsid w:val="007A1B1C"/>
    <w:rsid w:val="007B089A"/>
    <w:rsid w:val="007D4781"/>
    <w:rsid w:val="007D6BDE"/>
    <w:rsid w:val="00847E8B"/>
    <w:rsid w:val="008512D0"/>
    <w:rsid w:val="00857F66"/>
    <w:rsid w:val="00863FE3"/>
    <w:rsid w:val="00873D6A"/>
    <w:rsid w:val="00883591"/>
    <w:rsid w:val="008B374F"/>
    <w:rsid w:val="008C4E28"/>
    <w:rsid w:val="00901CBB"/>
    <w:rsid w:val="00932552"/>
    <w:rsid w:val="00955D64"/>
    <w:rsid w:val="00977F73"/>
    <w:rsid w:val="009C2A4D"/>
    <w:rsid w:val="009C2E02"/>
    <w:rsid w:val="009D5E9A"/>
    <w:rsid w:val="00A07381"/>
    <w:rsid w:val="00A16F0C"/>
    <w:rsid w:val="00A748F3"/>
    <w:rsid w:val="00AA304B"/>
    <w:rsid w:val="00AB4FE1"/>
    <w:rsid w:val="00AC1253"/>
    <w:rsid w:val="00AC20EE"/>
    <w:rsid w:val="00B05BEE"/>
    <w:rsid w:val="00B3017F"/>
    <w:rsid w:val="00B411D9"/>
    <w:rsid w:val="00B91768"/>
    <w:rsid w:val="00BD03E9"/>
    <w:rsid w:val="00BE659E"/>
    <w:rsid w:val="00C21FDC"/>
    <w:rsid w:val="00C714BF"/>
    <w:rsid w:val="00C74B37"/>
    <w:rsid w:val="00C86BAC"/>
    <w:rsid w:val="00CB7B75"/>
    <w:rsid w:val="00D10314"/>
    <w:rsid w:val="00D17DB2"/>
    <w:rsid w:val="00D20428"/>
    <w:rsid w:val="00D325B4"/>
    <w:rsid w:val="00D547A3"/>
    <w:rsid w:val="00D71488"/>
    <w:rsid w:val="00D822C2"/>
    <w:rsid w:val="00DA2A31"/>
    <w:rsid w:val="00DE08DA"/>
    <w:rsid w:val="00E0262F"/>
    <w:rsid w:val="00E30D73"/>
    <w:rsid w:val="00E5037D"/>
    <w:rsid w:val="00E55067"/>
    <w:rsid w:val="00E579C7"/>
    <w:rsid w:val="00E86A80"/>
    <w:rsid w:val="00ED2333"/>
    <w:rsid w:val="00F20A24"/>
    <w:rsid w:val="00F261F4"/>
    <w:rsid w:val="00F35F50"/>
    <w:rsid w:val="00F927B5"/>
    <w:rsid w:val="00FE094C"/>
    <w:rsid w:val="00FF7221"/>
    <w:rsid w:val="041BC1B0"/>
    <w:rsid w:val="04E6AD68"/>
    <w:rsid w:val="0775DB1A"/>
    <w:rsid w:val="09DE0FDD"/>
    <w:rsid w:val="0CF94731"/>
    <w:rsid w:val="17550D25"/>
    <w:rsid w:val="185B8282"/>
    <w:rsid w:val="1B1116BF"/>
    <w:rsid w:val="228859D6"/>
    <w:rsid w:val="26D5DF43"/>
    <w:rsid w:val="2928CA61"/>
    <w:rsid w:val="2C43A8B9"/>
    <w:rsid w:val="35D2F0AC"/>
    <w:rsid w:val="3F995ACB"/>
    <w:rsid w:val="482618AE"/>
    <w:rsid w:val="49BCA083"/>
    <w:rsid w:val="5138976F"/>
    <w:rsid w:val="51E5369B"/>
    <w:rsid w:val="55398BB0"/>
    <w:rsid w:val="571A0AF0"/>
    <w:rsid w:val="5947FCB5"/>
    <w:rsid w:val="5B1BEFF2"/>
    <w:rsid w:val="5B1FD683"/>
    <w:rsid w:val="68F87572"/>
    <w:rsid w:val="753F0BBF"/>
    <w:rsid w:val="76BC2D6B"/>
    <w:rsid w:val="7CDB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EDFDF7"/>
  <w15:chartTrackingRefBased/>
  <w15:docId w15:val="{2E37282C-3C3E-446E-99AB-2DD9C801A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E455D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es-E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14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560409957p1">
    <w:name w:val="yiv7560409957p1"/>
    <w:basedOn w:val="Normal"/>
    <w:rsid w:val="00DA2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7560409957s1">
    <w:name w:val="yiv7560409957s1"/>
    <w:basedOn w:val="DefaultParagraphFont"/>
    <w:rsid w:val="00DA2A31"/>
  </w:style>
  <w:style w:type="character" w:styleId="Hyperlink">
    <w:name w:val="Hyperlink"/>
    <w:basedOn w:val="DefaultParagraphFont"/>
    <w:uiPriority w:val="99"/>
    <w:unhideWhenUsed/>
    <w:rsid w:val="00847E8B"/>
    <w:rPr>
      <w:color w:val="0000FF"/>
      <w:u w:val="single"/>
    </w:rPr>
  </w:style>
  <w:style w:type="paragraph" w:styleId="NormalWeb">
    <w:name w:val="Normal (Web)"/>
    <w:basedOn w:val="Normal"/>
    <w:rsid w:val="00ED233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 w:bidi="mr-IN"/>
    </w:rPr>
  </w:style>
  <w:style w:type="character" w:styleId="CommentReference">
    <w:name w:val="annotation reference"/>
    <w:basedOn w:val="DefaultParagraphFont"/>
    <w:uiPriority w:val="99"/>
    <w:semiHidden/>
    <w:unhideWhenUsed/>
    <w:rsid w:val="00857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7F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7F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F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7F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F6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F5B5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2E455D"/>
    <w:rPr>
      <w:rFonts w:ascii="Times New Roman" w:eastAsia="Times New Roman" w:hAnsi="Times New Roman" w:cs="Times New Roman"/>
      <w:b/>
      <w:sz w:val="24"/>
      <w:szCs w:val="20"/>
      <w:lang w:val="es-ES"/>
    </w:rPr>
  </w:style>
  <w:style w:type="paragraph" w:styleId="Quote">
    <w:name w:val="Quote"/>
    <w:basedOn w:val="Normal"/>
    <w:next w:val="Normal"/>
    <w:link w:val="QuoteChar"/>
    <w:uiPriority w:val="29"/>
    <w:qFormat/>
    <w:rsid w:val="002E455D"/>
    <w:pPr>
      <w:spacing w:after="0" w:line="240" w:lineRule="auto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s-ES"/>
    </w:rPr>
  </w:style>
  <w:style w:type="character" w:customStyle="1" w:styleId="QuoteChar">
    <w:name w:val="Quote Char"/>
    <w:basedOn w:val="DefaultParagraphFont"/>
    <w:link w:val="Quote"/>
    <w:uiPriority w:val="29"/>
    <w:rsid w:val="002E455D"/>
    <w:rPr>
      <w:rFonts w:ascii="Times New Roman" w:eastAsia="Calibri" w:hAnsi="Times New Roman" w:cs="Times New Roman"/>
      <w:i/>
      <w:iCs/>
      <w:color w:val="000000"/>
      <w:sz w:val="24"/>
      <w:szCs w:val="24"/>
      <w:lang w:val="es-ES"/>
    </w:rPr>
  </w:style>
  <w:style w:type="character" w:customStyle="1" w:styleId="normaltextrun">
    <w:name w:val="normaltextrun"/>
    <w:basedOn w:val="DefaultParagraphFont"/>
    <w:rsid w:val="00D17DB2"/>
  </w:style>
  <w:style w:type="character" w:customStyle="1" w:styleId="eop">
    <w:name w:val="eop"/>
    <w:basedOn w:val="DefaultParagraphFont"/>
    <w:rsid w:val="00D17DB2"/>
  </w:style>
  <w:style w:type="paragraph" w:customStyle="1" w:styleId="paragraph">
    <w:name w:val="paragraph"/>
    <w:basedOn w:val="Normal"/>
    <w:rsid w:val="003D0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14B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itle1">
    <w:name w:val="Title1"/>
    <w:basedOn w:val="Normal"/>
    <w:next w:val="Normal"/>
    <w:rsid w:val="000452BF"/>
    <w:pPr>
      <w:keepNext/>
      <w:keepLines/>
      <w:pageBreakBefore/>
      <w:tabs>
        <w:tab w:val="left" w:pos="284"/>
      </w:tabs>
      <w:suppressAutoHyphens/>
      <w:spacing w:after="460" w:line="348" w:lineRule="exact"/>
      <w:ind w:firstLine="227"/>
      <w:jc w:val="center"/>
    </w:pPr>
    <w:rPr>
      <w:rFonts w:ascii="Times" w:eastAsia="Times New Roman" w:hAnsi="Times" w:cs="Times New Roman"/>
      <w:b/>
      <w:sz w:val="2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7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journal/Jordan-Journal-of-Mechanical-and-Industrial-Engineering-1995-6665?_tp=eyJjb250ZXh0Ijp7ImZpcnN0UGFnZSI6InB1YmxpY2F0aW9uIiwicGFnZSI6InB1YmxpY2F0aW9uIn19" TargetMode="External"/><Relationship Id="rId13" Type="http://schemas.openxmlformats.org/officeDocument/2006/relationships/hyperlink" Target="https://hrcak.srce.hr/broj/23203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ritero.arifi@ubt-uni.net" TargetMode="External"/><Relationship Id="rId12" Type="http://schemas.openxmlformats.org/officeDocument/2006/relationships/hyperlink" Target="https://hrcak.srce.hr/tehnicki-vjesni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researchgate.net/journal/Jordan-Journal-of-Mechanical-and-Industrial-Engineering-1995-6665?_tp=eyJjb250ZXh0Ijp7ImZpcnN0UGFnZSI6InB1YmxpY2F0aW9uIiwicGFnZSI6InB1YmxpY2F0aW9uIn19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researchgate.net/publication/376077743_Innovative_Approaches_for_Automated_Seat_Belt_Compliance_Detection?_tp=eyJjb250ZXh0Ijp7ImZpcnN0UGFnZSI6InB1YmxpY2F0aW9uIiwicGFnZSI6InByb2ZpbGUifX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searchgate.net/journal/Jordan-Journal-of-Mechanical-and-Industrial-Engineering-1995-6665?_tp=eyJjb250ZXh0Ijp7ImZpcnN0UGFnZSI6InB1YmxpY2F0aW9uIiwicGFnZSI6InB1YmxpY2F0aW9uIn19" TargetMode="External"/><Relationship Id="rId14" Type="http://schemas.openxmlformats.org/officeDocument/2006/relationships/hyperlink" Target="https://scholar.google.com/citations?view_op=view_citation&amp;hl=en&amp;user=kEmEFkgAAAAJ&amp;citation_for_view=kEmEFkgAAAAJ:9yKSN-GCB0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418</Words>
  <Characters>2658</Characters>
  <Application>Microsoft Office Word</Application>
  <DocSecurity>0</DocSecurity>
  <Lines>156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Hajdi Xhixha</dc:creator>
  <cp:keywords/>
  <dc:description/>
  <cp:lastModifiedBy>Dr. sc. Luan Mulaku</cp:lastModifiedBy>
  <cp:revision>3</cp:revision>
  <dcterms:created xsi:type="dcterms:W3CDTF">2024-05-07T18:48:00Z</dcterms:created>
  <dcterms:modified xsi:type="dcterms:W3CDTF">2024-05-07T18:49:00Z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ddba3de8127e12db45da644c9312782a9e8d3fda1811df1b92845f9b44d3c115</vt:lpwstr>
  </property>
</Properties>
</file>