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C2A4D" w:rsidP="00DA2A31" w:rsidRDefault="009C2A4D" w14:paraId="26CFC882" w14:textId="4E1CC7BB">
      <w:pPr>
        <w:pStyle w:val="yiv7560409957p1"/>
        <w:shd w:val="clear" w:color="auto" w:fill="FFFFFF"/>
        <w:spacing w:before="0" w:beforeAutospacing="0" w:after="0" w:afterAutospacing="0"/>
        <w:rPr>
          <w:rStyle w:val="yiv7560409957s1"/>
        </w:rPr>
      </w:pPr>
    </w:p>
    <w:p w:rsidR="004F5B5D" w:rsidP="00DA2A31" w:rsidRDefault="004F5B5D" w14:paraId="167A9D99" w14:textId="72E3978E">
      <w:pPr>
        <w:pStyle w:val="yiv7560409957p1"/>
        <w:shd w:val="clear" w:color="auto" w:fill="FFFFFF"/>
        <w:spacing w:before="0" w:beforeAutospacing="0" w:after="0" w:afterAutospacing="0"/>
        <w:rPr>
          <w:rStyle w:val="yiv7560409957s1"/>
        </w:rPr>
      </w:pPr>
    </w:p>
    <w:p w:rsidR="007A1B1C" w:rsidP="33426729" w:rsidRDefault="007A1B1C" w14:paraId="203A1BF9" w14:textId="12166844">
      <w:pPr>
        <w:pStyle w:val="yiv7560409957p1"/>
        <w:shd w:val="clear" w:color="auto" w:fill="FFFFFF" w:themeFill="background1"/>
        <w:spacing w:before="0" w:beforeAutospacing="off" w:after="0" w:afterAutospacing="off"/>
      </w:pPr>
      <w:r w:rsidR="169F4094">
        <w:drawing>
          <wp:inline wp14:editId="40C82CA8" wp14:anchorId="7AAEFEEA">
            <wp:extent cx="2162175" cy="2162175"/>
            <wp:effectExtent l="0" t="0" r="0" b="0"/>
            <wp:docPr id="94499499" name="" title=""/>
            <wp:cNvGraphicFramePr>
              <a:graphicFrameLocks noChangeAspect="1"/>
            </wp:cNvGraphicFramePr>
            <a:graphic>
              <a:graphicData uri="http://schemas.openxmlformats.org/drawingml/2006/picture">
                <pic:pic>
                  <pic:nvPicPr>
                    <pic:cNvPr id="0" name=""/>
                    <pic:cNvPicPr/>
                  </pic:nvPicPr>
                  <pic:blipFill>
                    <a:blip r:embed="R8ee7fddce1484b27">
                      <a:extLst>
                        <a:ext xmlns:a="http://schemas.openxmlformats.org/drawingml/2006/main" uri="{28A0092B-C50C-407E-A947-70E740481C1C}">
                          <a14:useLocalDpi val="0"/>
                        </a:ext>
                      </a:extLst>
                    </a:blip>
                    <a:stretch>
                      <a:fillRect/>
                    </a:stretch>
                  </pic:blipFill>
                  <pic:spPr>
                    <a:xfrm>
                      <a:off x="0" y="0"/>
                      <a:ext cx="2162175" cy="2162175"/>
                    </a:xfrm>
                    <a:prstGeom prst="rect">
                      <a:avLst/>
                    </a:prstGeom>
                  </pic:spPr>
                </pic:pic>
              </a:graphicData>
            </a:graphic>
          </wp:inline>
        </w:drawing>
      </w:r>
    </w:p>
    <w:p w:rsidR="007A1B1C" w:rsidP="00DA2A31" w:rsidRDefault="007A1B1C" w14:paraId="42D75B6D" w14:textId="77777777">
      <w:pPr>
        <w:pStyle w:val="yiv7560409957p1"/>
        <w:shd w:val="clear" w:color="auto" w:fill="FFFFFF"/>
        <w:spacing w:before="0" w:beforeAutospacing="0" w:after="0" w:afterAutospacing="0"/>
        <w:rPr>
          <w:rStyle w:val="yiv7560409957s1"/>
        </w:rPr>
      </w:pPr>
    </w:p>
    <w:p w:rsidR="009C2A4D" w:rsidP="33426729" w:rsidRDefault="009C2A4D" w14:paraId="588BFA1E" w14:textId="77777777" w14:noSpellErr="1">
      <w:pPr>
        <w:pStyle w:val="yiv7560409957p1"/>
        <w:shd w:val="clear" w:color="auto" w:fill="FFFFFF" w:themeFill="background1"/>
        <w:spacing w:before="0" w:beforeAutospacing="off" w:after="0" w:afterAutospacing="off"/>
        <w:rPr>
          <w:rStyle w:val="yiv7560409957s1"/>
        </w:rPr>
      </w:pPr>
    </w:p>
    <w:p w:rsidR="169F4094" w:rsidP="33426729" w:rsidRDefault="169F4094" w14:paraId="0EBF5521" w14:textId="6E7CC1ED">
      <w:pPr>
        <w:pStyle w:val="yiv7560409957p1"/>
        <w:suppressLineNumbers w:val="0"/>
        <w:shd w:val="clear" w:color="auto" w:fill="FFFFFF" w:themeFill="background1"/>
        <w:bidi w:val="0"/>
        <w:spacing w:before="0" w:beforeAutospacing="off" w:after="0" w:afterAutospacing="off" w:line="240" w:lineRule="auto"/>
        <w:ind w:left="0" w:right="0"/>
        <w:jc w:val="left"/>
        <w:rPr>
          <w:rFonts w:ascii="New Times Roman" w:hAnsi="New Times Roman" w:eastAsia="Calibri" w:cs="" w:eastAsiaTheme="minorAscii" w:cstheme="minorBidi"/>
        </w:rPr>
      </w:pPr>
      <w:r w:rsidRPr="33426729" w:rsidR="169F4094">
        <w:rPr>
          <w:rFonts w:ascii="New Times Roman" w:hAnsi="New Times Roman" w:eastAsia="Calibri" w:cs="" w:eastAsiaTheme="minorAscii" w:cstheme="minorBidi"/>
        </w:rPr>
        <w:t>Dr. Besnik Skenderi</w:t>
      </w:r>
    </w:p>
    <w:p w:rsidR="00CB7B75" w:rsidP="33426729" w:rsidRDefault="00CB7B75" w14:paraId="57DE98A5" w14:textId="77777777" w14:noSpellErr="1">
      <w:pPr>
        <w:pStyle w:val="yiv7560409957p1"/>
        <w:shd w:val="clear" w:color="auto" w:fill="FFFFFF" w:themeFill="background1"/>
        <w:spacing w:before="0" w:beforeAutospacing="off" w:after="0" w:afterAutospacing="off"/>
        <w:rPr>
          <w:rStyle w:val="yiv7560409957s1"/>
        </w:rPr>
      </w:pPr>
    </w:p>
    <w:p w:rsidR="31638ECF" w:rsidP="174F0741" w:rsidRDefault="31638ECF" w14:paraId="067467B6" w14:textId="000EDACF">
      <w:pPr>
        <w:shd w:val="clear" w:color="auto" w:fill="FFFFFF" w:themeFill="background1"/>
        <w:spacing w:before="0" w:beforeAutospacing="off" w:after="300" w:afterAutospacing="off"/>
      </w:pPr>
      <w:r w:rsidRPr="174F0741" w:rsidR="31638ECF">
        <w:rPr>
          <w:rFonts w:ascii="system-ui" w:hAnsi="system-ui" w:eastAsia="system-ui" w:cs="system-ui"/>
          <w:b w:val="0"/>
          <w:bCs w:val="0"/>
          <w:i w:val="0"/>
          <w:iCs w:val="0"/>
          <w:caps w:val="0"/>
          <w:smallCaps w:val="0"/>
          <w:noProof w:val="0"/>
          <w:color w:val="0D0D0D" w:themeColor="text1" w:themeTint="F2" w:themeShade="FF"/>
          <w:sz w:val="24"/>
          <w:szCs w:val="24"/>
          <w:lang w:val="en-US"/>
        </w:rPr>
        <w:t>Dr. Besnik Skenderi is a respected professional in the field of management and information technology, as well as an expert in physics. He currently holds the position of Director for Professional and Developmental Products at the University for Business and Technology (UBT) in Pristina, where he successfully leads various academic and professional programs.</w:t>
      </w:r>
    </w:p>
    <w:p w:rsidR="31638ECF" w:rsidP="174F0741" w:rsidRDefault="31638ECF" w14:paraId="0E55079F" w14:textId="721B449A">
      <w:pPr>
        <w:shd w:val="clear" w:color="auto" w:fill="FFFFFF" w:themeFill="background1"/>
        <w:spacing w:before="300" w:beforeAutospacing="off" w:after="0" w:afterAutospacing="off"/>
      </w:pPr>
      <w:r w:rsidRPr="174F0741" w:rsidR="31638ECF">
        <w:rPr>
          <w:rFonts w:ascii="system-ui" w:hAnsi="system-ui" w:eastAsia="system-ui" w:cs="system-ui"/>
          <w:b w:val="0"/>
          <w:bCs w:val="0"/>
          <w:i w:val="0"/>
          <w:iCs w:val="0"/>
          <w:caps w:val="0"/>
          <w:smallCaps w:val="0"/>
          <w:noProof w:val="0"/>
          <w:color w:val="0D0D0D" w:themeColor="text1" w:themeTint="F2" w:themeShade="FF"/>
          <w:sz w:val="24"/>
          <w:szCs w:val="24"/>
          <w:lang w:val="en-US"/>
        </w:rPr>
        <w:t>He has completed an Executive MBA from the University of Sheffield and a Professional Master's in Leadership and Strategic Planning from the Chartered Management Institute. In addition, Dr. Skenderi has specialized expertise in information systems management, which he acquired through his doctoral studies in this field. His extensive experience and advanced education make him a recognized leader in management and information technology, as he continues to shape and inspire new generations of professionals.</w:t>
      </w:r>
    </w:p>
    <w:p w:rsidR="33426729" w:rsidP="33426729" w:rsidRDefault="33426729" w14:paraId="0596734C" w14:textId="6D3BFAEF">
      <w:pPr>
        <w:pStyle w:val="NormalWeb"/>
        <w:spacing w:before="0" w:beforeAutospacing="off"/>
        <w:jc w:val="both"/>
        <w:rPr>
          <w:rFonts w:ascii="New Times Roman" w:hAnsi="New Times Roman" w:eastAsia="Calibri" w:cs="" w:eastAsiaTheme="minorAscii" w:cstheme="minorBidi"/>
          <w:lang w:val="en-US" w:eastAsia="en-US" w:bidi="ar-SA"/>
        </w:rPr>
      </w:pPr>
    </w:p>
    <w:p w:rsidR="601D51AD" w:rsidP="174F0741" w:rsidRDefault="601D51AD" w14:paraId="0BC9A59A" w14:textId="12B4C047">
      <w:pPr>
        <w:pStyle w:val="NormalWeb"/>
        <w:suppressLineNumbers w:val="0"/>
        <w:bidi w:val="0"/>
        <w:spacing w:before="0" w:beforeAutospacing="off" w:after="0" w:afterAutospacing="off" w:line="240" w:lineRule="auto"/>
        <w:ind w:left="0" w:right="0"/>
        <w:jc w:val="both"/>
        <w:rPr>
          <w:rFonts w:ascii="New Times Roman" w:hAnsi="New Times Roman" w:eastAsia="Calibri" w:cs="" w:eastAsiaTheme="minorAscii" w:cstheme="minorBidi"/>
          <w:lang w:val="en-US" w:eastAsia="en-US" w:bidi="ar-SA"/>
        </w:rPr>
      </w:pPr>
      <w:r w:rsidRPr="174F0741" w:rsidR="601D51AD">
        <w:rPr>
          <w:rFonts w:ascii="New Times Roman" w:hAnsi="New Times Roman" w:eastAsia="Calibri" w:cs="" w:eastAsiaTheme="minorAscii" w:cstheme="minorBidi"/>
          <w:lang w:val="en-US" w:eastAsia="en-US" w:bidi="ar-SA"/>
        </w:rPr>
        <w:t xml:space="preserve">Profesional Certifications </w:t>
      </w:r>
    </w:p>
    <w:p w:rsidR="059E5010" w:rsidP="33426729" w:rsidRDefault="059E5010" w14:paraId="058639B5" w14:textId="3DC8C9EB">
      <w:pPr>
        <w:spacing w:before="240" w:beforeAutospacing="off" w:after="240" w:afterAutospacing="off"/>
      </w:pPr>
      <w:r w:rsidRPr="33426729" w:rsidR="059E5010">
        <w:rPr>
          <w:rFonts w:ascii="Times New Roman" w:hAnsi="Times New Roman" w:eastAsia="Times New Roman" w:cs="Times New Roman"/>
          <w:b w:val="0"/>
          <w:bCs w:val="0"/>
          <w:i w:val="0"/>
          <w:iCs w:val="0"/>
          <w:caps w:val="0"/>
          <w:smallCaps w:val="0"/>
          <w:noProof w:val="0"/>
          <w:color w:val="000000" w:themeColor="text1" w:themeTint="FF" w:themeShade="FF"/>
          <w:lang w:val="en-US"/>
        </w:rPr>
        <w:t>Cisco IT Essentials Instructor,</w:t>
      </w:r>
    </w:p>
    <w:p w:rsidR="059E5010" w:rsidP="33426729" w:rsidRDefault="059E5010" w14:paraId="50E85C40" w14:textId="36EE7D46">
      <w:pPr>
        <w:spacing w:before="240" w:beforeAutospacing="off" w:after="240" w:afterAutospacing="off"/>
      </w:pPr>
      <w:r w:rsidRPr="33426729" w:rsidR="059E5010">
        <w:rPr>
          <w:rFonts w:ascii="Times New Roman" w:hAnsi="Times New Roman" w:eastAsia="Times New Roman" w:cs="Times New Roman"/>
          <w:b w:val="0"/>
          <w:bCs w:val="0"/>
          <w:i w:val="0"/>
          <w:iCs w:val="0"/>
          <w:caps w:val="0"/>
          <w:smallCaps w:val="0"/>
          <w:noProof w:val="0"/>
          <w:color w:val="000000" w:themeColor="text1" w:themeTint="FF" w:themeShade="FF"/>
          <w:lang w:val="en-US"/>
        </w:rPr>
        <w:t>ECDL examiner,</w:t>
      </w:r>
    </w:p>
    <w:p w:rsidR="059E5010" w:rsidP="33426729" w:rsidRDefault="059E5010" w14:paraId="6365140B" w14:textId="1415D143">
      <w:pPr>
        <w:spacing w:before="240" w:beforeAutospacing="off" w:after="240" w:afterAutospacing="off"/>
      </w:pPr>
      <w:r w:rsidRPr="33426729" w:rsidR="059E5010">
        <w:rPr>
          <w:rFonts w:ascii="Times New Roman" w:hAnsi="Times New Roman" w:eastAsia="Times New Roman" w:cs="Times New Roman"/>
          <w:b w:val="0"/>
          <w:bCs w:val="0"/>
          <w:i w:val="0"/>
          <w:iCs w:val="0"/>
          <w:caps w:val="0"/>
          <w:smallCaps w:val="0"/>
          <w:noProof w:val="0"/>
          <w:color w:val="000000" w:themeColor="text1" w:themeTint="FF" w:themeShade="FF"/>
          <w:lang w:val="en-US"/>
        </w:rPr>
        <w:t>EFQM Foundation Certified</w:t>
      </w:r>
    </w:p>
    <w:p w:rsidR="059E5010" w:rsidP="33426729" w:rsidRDefault="059E5010" w14:paraId="4533A7AB" w14:textId="26012CED">
      <w:pPr>
        <w:spacing w:before="240" w:beforeAutospacing="off" w:after="240" w:afterAutospacing="off"/>
      </w:pPr>
      <w:r w:rsidRPr="33426729" w:rsidR="059E5010">
        <w:rPr>
          <w:rFonts w:ascii="Times New Roman" w:hAnsi="Times New Roman" w:eastAsia="Times New Roman" w:cs="Times New Roman"/>
          <w:b w:val="0"/>
          <w:bCs w:val="0"/>
          <w:i w:val="0"/>
          <w:iCs w:val="0"/>
          <w:caps w:val="0"/>
          <w:smallCaps w:val="0"/>
          <w:noProof w:val="0"/>
          <w:color w:val="000000" w:themeColor="text1" w:themeTint="FF" w:themeShade="FF"/>
          <w:lang w:val="en-US"/>
        </w:rPr>
        <w:t>IC3 Authorized Instructor,</w:t>
      </w:r>
    </w:p>
    <w:p w:rsidR="059E5010" w:rsidP="33426729" w:rsidRDefault="059E5010" w14:paraId="5C500404" w14:textId="3424441D">
      <w:pPr>
        <w:spacing w:before="240" w:beforeAutospacing="off" w:after="240" w:afterAutospacing="off"/>
      </w:pPr>
      <w:r w:rsidRPr="33426729" w:rsidR="059E5010">
        <w:rPr>
          <w:rFonts w:ascii="Times New Roman" w:hAnsi="Times New Roman" w:eastAsia="Times New Roman" w:cs="Times New Roman"/>
          <w:b w:val="0"/>
          <w:bCs w:val="0"/>
          <w:i w:val="0"/>
          <w:iCs w:val="0"/>
          <w:caps w:val="0"/>
          <w:smallCaps w:val="0"/>
          <w:noProof w:val="0"/>
          <w:color w:val="000000" w:themeColor="text1" w:themeTint="FF" w:themeShade="FF"/>
          <w:lang w:val="en-US"/>
        </w:rPr>
        <w:t>Microsoft Certified Trainer</w:t>
      </w:r>
    </w:p>
    <w:p w:rsidR="059E5010" w:rsidP="33426729" w:rsidRDefault="059E5010" w14:paraId="64DB3516" w14:textId="218084F7">
      <w:pPr>
        <w:spacing w:before="240" w:beforeAutospacing="off" w:after="240" w:afterAutospacing="off"/>
      </w:pPr>
      <w:r w:rsidRPr="33426729" w:rsidR="059E5010">
        <w:rPr>
          <w:rFonts w:ascii="Times New Roman" w:hAnsi="Times New Roman" w:eastAsia="Times New Roman" w:cs="Times New Roman"/>
          <w:b w:val="0"/>
          <w:bCs w:val="0"/>
          <w:i w:val="0"/>
          <w:iCs w:val="0"/>
          <w:caps w:val="0"/>
          <w:smallCaps w:val="0"/>
          <w:noProof w:val="0"/>
          <w:color w:val="000000" w:themeColor="text1" w:themeTint="FF" w:themeShade="FF"/>
          <w:lang w:val="en-US"/>
        </w:rPr>
        <w:t>Microsoft® Certified Learning Consultant</w:t>
      </w:r>
    </w:p>
    <w:p w:rsidR="059E5010" w:rsidP="33426729" w:rsidRDefault="059E5010" w14:paraId="77DEB539" w14:textId="73D19A85">
      <w:pPr>
        <w:spacing w:before="240" w:beforeAutospacing="off" w:after="240" w:afterAutospacing="off"/>
      </w:pPr>
      <w:r w:rsidRPr="33426729" w:rsidR="059E5010">
        <w:rPr>
          <w:rFonts w:ascii="Times New Roman" w:hAnsi="Times New Roman" w:eastAsia="Times New Roman" w:cs="Times New Roman"/>
          <w:b w:val="0"/>
          <w:bCs w:val="0"/>
          <w:i w:val="0"/>
          <w:iCs w:val="0"/>
          <w:caps w:val="0"/>
          <w:smallCaps w:val="0"/>
          <w:noProof w:val="0"/>
          <w:color w:val="000000" w:themeColor="text1" w:themeTint="FF" w:themeShade="FF"/>
          <w:lang w:val="en-US"/>
        </w:rPr>
        <w:t>MS Project Certified Professional,</w:t>
      </w:r>
    </w:p>
    <w:p w:rsidR="059E5010" w:rsidP="33426729" w:rsidRDefault="059E5010" w14:paraId="369C8592" w14:textId="00D35916">
      <w:pPr>
        <w:spacing w:before="240" w:beforeAutospacing="off" w:after="240" w:afterAutospacing="off"/>
      </w:pPr>
      <w:r w:rsidRPr="33426729" w:rsidR="059E5010">
        <w:rPr>
          <w:rFonts w:ascii="Times New Roman" w:hAnsi="Times New Roman" w:eastAsia="Times New Roman" w:cs="Times New Roman"/>
          <w:b w:val="0"/>
          <w:bCs w:val="0"/>
          <w:i w:val="0"/>
          <w:iCs w:val="0"/>
          <w:caps w:val="0"/>
          <w:smallCaps w:val="0"/>
          <w:noProof w:val="0"/>
          <w:color w:val="000000" w:themeColor="text1" w:themeTint="FF" w:themeShade="FF"/>
          <w:lang w:val="en-US"/>
        </w:rPr>
        <w:t>PRINCE2 PRACTICIONER</w:t>
      </w:r>
    </w:p>
    <w:p w:rsidR="059E5010" w:rsidP="33426729" w:rsidRDefault="059E5010" w14:paraId="69279174" w14:textId="5C81BD6A">
      <w:pPr>
        <w:spacing w:before="240" w:beforeAutospacing="off" w:after="240" w:afterAutospacing="off"/>
      </w:pPr>
      <w:r w:rsidRPr="33426729" w:rsidR="059E5010">
        <w:rPr>
          <w:rFonts w:ascii="Times New Roman" w:hAnsi="Times New Roman" w:eastAsia="Times New Roman" w:cs="Times New Roman"/>
          <w:b w:val="0"/>
          <w:bCs w:val="0"/>
          <w:i w:val="0"/>
          <w:iCs w:val="0"/>
          <w:caps w:val="0"/>
          <w:smallCaps w:val="0"/>
          <w:noProof w:val="0"/>
          <w:color w:val="000000" w:themeColor="text1" w:themeTint="FF" w:themeShade="FF"/>
          <w:lang w:val="en-US"/>
        </w:rPr>
        <w:t>Digital Transformation Expert</w:t>
      </w:r>
    </w:p>
    <w:p w:rsidR="059E5010" w:rsidP="33426729" w:rsidRDefault="059E5010" w14:paraId="76AEAC52" w14:textId="5B2282BE">
      <w:pPr>
        <w:spacing w:before="240" w:beforeAutospacing="off" w:after="240" w:afterAutospacing="off"/>
      </w:pPr>
      <w:r w:rsidRPr="33426729" w:rsidR="059E5010">
        <w:rPr>
          <w:rFonts w:ascii="Times New Roman" w:hAnsi="Times New Roman" w:eastAsia="Times New Roman" w:cs="Times New Roman"/>
          <w:b w:val="0"/>
          <w:bCs w:val="0"/>
          <w:i w:val="0"/>
          <w:iCs w:val="0"/>
          <w:caps w:val="0"/>
          <w:smallCaps w:val="0"/>
          <w:noProof w:val="0"/>
          <w:color w:val="000000" w:themeColor="text1" w:themeTint="FF" w:themeShade="FF"/>
          <w:lang w:val="en-US"/>
        </w:rPr>
        <w:t>Data Science Foundation</w:t>
      </w:r>
    </w:p>
    <w:p w:rsidR="059E5010" w:rsidP="33426729" w:rsidRDefault="059E5010" w14:paraId="2B3CFCDA" w14:textId="76CA4D77">
      <w:pPr>
        <w:spacing w:before="240" w:beforeAutospacing="off" w:after="240" w:afterAutospacing="off"/>
      </w:pPr>
      <w:r w:rsidRPr="33426729" w:rsidR="059E5010">
        <w:rPr>
          <w:rFonts w:ascii="Times New Roman" w:hAnsi="Times New Roman" w:eastAsia="Times New Roman" w:cs="Times New Roman"/>
          <w:b w:val="0"/>
          <w:bCs w:val="0"/>
          <w:i w:val="0"/>
          <w:iCs w:val="0"/>
          <w:caps w:val="0"/>
          <w:smallCaps w:val="0"/>
          <w:noProof w:val="0"/>
          <w:color w:val="000000" w:themeColor="text1" w:themeTint="FF" w:themeShade="FF"/>
          <w:lang w:val="en-US"/>
        </w:rPr>
        <w:t>Xpert examiner</w:t>
      </w:r>
    </w:p>
    <w:p w:rsidR="33426729" w:rsidP="33426729" w:rsidRDefault="33426729" w14:paraId="30C96412" w14:textId="139B6868">
      <w:pPr>
        <w:pStyle w:val="NormalWeb"/>
        <w:spacing w:before="0" w:beforeAutospacing="off"/>
        <w:jc w:val="both"/>
        <w:rPr>
          <w:rFonts w:ascii="New Times Roman" w:hAnsi="New Times Roman" w:eastAsia="Calibri" w:cs="" w:eastAsiaTheme="minorAscii" w:cstheme="minorBidi"/>
          <w:lang w:val="en-US" w:eastAsia="en-US" w:bidi="ar-SA"/>
        </w:rPr>
      </w:pPr>
    </w:p>
    <w:p w:rsidR="00810541" w:rsidP="33426729" w:rsidRDefault="00810541" w14:paraId="71D02D65" w14:textId="77777777" w14:noSpellErr="1">
      <w:pPr>
        <w:pStyle w:val="NormalWeb"/>
        <w:spacing w:before="0" w:beforeAutospacing="off"/>
        <w:jc w:val="both"/>
        <w:rPr>
          <w:b w:val="1"/>
          <w:bCs w:val="1"/>
          <w:u w:val="single"/>
          <w:lang w:val="en-GB"/>
        </w:rPr>
      </w:pPr>
      <w:bookmarkStart w:name="_GoBack" w:id="0"/>
      <w:bookmarkEnd w:id="0"/>
    </w:p>
    <w:p w:rsidR="001271E8" w:rsidP="33426729" w:rsidRDefault="001271E8" w14:paraId="0EADC24E" w14:textId="46857B39">
      <w:pPr>
        <w:spacing w:after="0" w:line="240" w:lineRule="auto"/>
        <w:rPr>
          <w:rFonts w:ascii="New Times Roman" w:hAnsi="New Times Roman" w:cs="Times New Roman"/>
          <w:sz w:val="24"/>
          <w:szCs w:val="24"/>
        </w:rPr>
      </w:pPr>
      <w:r w:rsidRPr="33426729" w:rsidR="001271E8">
        <w:rPr>
          <w:rFonts w:ascii="New Times Roman" w:hAnsi="New Times Roman" w:cs="Times New Roman"/>
          <w:sz w:val="24"/>
          <w:szCs w:val="24"/>
        </w:rPr>
        <w:t xml:space="preserve">ORCID: </w:t>
      </w:r>
      <w:hyperlink r:id="R5c778941b14c4f06">
        <w:r w:rsidRPr="33426729" w:rsidR="47161293">
          <w:rPr>
            <w:rStyle w:val="Hyperlink"/>
            <w:rFonts w:ascii="New Times Roman" w:hAnsi="New Times Roman" w:cs="Times New Roman"/>
            <w:sz w:val="24"/>
            <w:szCs w:val="24"/>
          </w:rPr>
          <w:t>https://orcid.org/0000-0002-0497-4190</w:t>
        </w:r>
      </w:hyperlink>
      <w:r w:rsidRPr="33426729" w:rsidR="47161293">
        <w:rPr>
          <w:rFonts w:ascii="New Times Roman" w:hAnsi="New Times Roman" w:cs="Times New Roman"/>
          <w:sz w:val="24"/>
          <w:szCs w:val="24"/>
        </w:rPr>
        <w:t xml:space="preserve"> </w:t>
      </w:r>
    </w:p>
    <w:p w:rsidRPr="00FE094C" w:rsidR="001271E8" w:rsidP="33426729" w:rsidRDefault="001271E8" w14:paraId="579AF1C2" w14:textId="40175010">
      <w:pPr>
        <w:pStyle w:val="Normal"/>
        <w:spacing w:after="0" w:line="240" w:lineRule="auto"/>
        <w:rPr>
          <w:rFonts w:ascii="New Times Roman" w:hAnsi="New Times Roman"/>
          <w:sz w:val="24"/>
          <w:szCs w:val="24"/>
        </w:rPr>
      </w:pPr>
      <w:r w:rsidRPr="33426729" w:rsidR="001271E8">
        <w:rPr>
          <w:rStyle w:val="Hyperlink"/>
          <w:rFonts w:ascii="New Times Roman" w:hAnsi="New Times Roman"/>
          <w:color w:val="auto"/>
          <w:sz w:val="24"/>
          <w:szCs w:val="24"/>
          <w:u w:val="none"/>
        </w:rPr>
        <w:t>RESEARCH GATE</w:t>
      </w:r>
      <w:r w:rsidRPr="33426729" w:rsidR="00294008">
        <w:rPr>
          <w:rStyle w:val="Hyperlink"/>
          <w:rFonts w:ascii="New Times Roman" w:hAnsi="New Times Roman"/>
          <w:sz w:val="24"/>
          <w:szCs w:val="24"/>
        </w:rPr>
        <w:t xml:space="preserve">: </w:t>
      </w:r>
      <w:hyperlink r:id="R44d661610bc74365">
        <w:r w:rsidRPr="33426729" w:rsidR="6518204A">
          <w:rPr>
            <w:rStyle w:val="Hyperlink"/>
            <w:rFonts w:ascii="New Times Roman" w:hAnsi="New Times Roman" w:eastAsia="New Times Roman" w:cs="New Times Roman"/>
            <w:noProof w:val="0"/>
            <w:sz w:val="24"/>
            <w:szCs w:val="24"/>
            <w:lang w:val="en-US"/>
          </w:rPr>
          <w:t>Besnik Skenderi (</w:t>
        </w:r>
        <w:r w:rsidRPr="33426729" w:rsidR="6518204A">
          <w:rPr>
            <w:rStyle w:val="Hyperlink"/>
            <w:rFonts w:ascii="New Times Roman" w:hAnsi="New Times Roman" w:eastAsia="New Times Roman" w:cs="New Times Roman"/>
            <w:noProof w:val="0"/>
            <w:sz w:val="24"/>
            <w:szCs w:val="24"/>
            <w:lang w:val="en-US"/>
          </w:rPr>
          <w:t>researchgate.net)</w:t>
        </w:r>
      </w:hyperlink>
      <w:r w:rsidRPr="33426729" w:rsidR="6518204A">
        <w:rPr>
          <w:rFonts w:ascii="New Times Roman" w:hAnsi="New Times Roman"/>
          <w:sz w:val="24"/>
          <w:szCs w:val="24"/>
        </w:rPr>
        <w:t xml:space="preserve"> </w:t>
      </w:r>
    </w:p>
    <w:p w:rsidRPr="00FE094C" w:rsidR="001271E8" w:rsidP="33426729" w:rsidRDefault="001271E8" w14:paraId="7F9EFA5A" w14:textId="104AE107">
      <w:pPr>
        <w:pStyle w:val="Normal"/>
        <w:spacing w:after="0" w:line="240" w:lineRule="auto"/>
        <w:rPr>
          <w:rFonts w:ascii="New Times Roman" w:hAnsi="New Times Roman"/>
          <w:sz w:val="24"/>
          <w:szCs w:val="24"/>
        </w:rPr>
      </w:pPr>
      <w:r w:rsidRPr="33426729" w:rsidR="001271E8">
        <w:rPr>
          <w:rFonts w:ascii="New Times Roman" w:hAnsi="New Times Roman"/>
          <w:sz w:val="24"/>
          <w:szCs w:val="24"/>
        </w:rPr>
        <w:t>Email</w:t>
      </w:r>
      <w:r w:rsidRPr="33426729" w:rsidR="001271E8">
        <w:rPr>
          <w:rFonts w:ascii="New Times Roman" w:hAnsi="New Times Roman"/>
          <w:sz w:val="24"/>
          <w:szCs w:val="24"/>
        </w:rPr>
        <w:t xml:space="preserve">: </w:t>
      </w:r>
      <w:hyperlink r:id="R8d9a49ba334846ed">
        <w:r w:rsidRPr="33426729" w:rsidR="5549AC75">
          <w:rPr>
            <w:rStyle w:val="Hyperlink"/>
            <w:rFonts w:ascii="New Times Roman" w:hAnsi="New Times Roman"/>
            <w:sz w:val="24"/>
            <w:szCs w:val="24"/>
          </w:rPr>
          <w:t>besnik.skenderi@ubt-uni.net</w:t>
        </w:r>
      </w:hyperlink>
      <w:r w:rsidRPr="33426729" w:rsidR="5549AC75">
        <w:rPr>
          <w:rFonts w:ascii="New Times Roman" w:hAnsi="New Times Roman"/>
          <w:sz w:val="24"/>
          <w:szCs w:val="24"/>
        </w:rPr>
        <w:t xml:space="preserve"> </w:t>
      </w:r>
    </w:p>
    <w:p w:rsidRPr="00FE094C" w:rsidR="001271E8" w:rsidP="33426729" w:rsidRDefault="001271E8" w14:paraId="10F75857" w14:textId="77777777">
      <w:pPr>
        <w:spacing w:after="0" w:line="240" w:lineRule="auto"/>
        <w:rPr>
          <w:rFonts w:ascii="Times New Roman" w:hAnsi="Times New Roman" w:cs="Times New Roman"/>
          <w:sz w:val="24"/>
          <w:szCs w:val="24"/>
        </w:rPr>
      </w:pPr>
      <w:r w:rsidRPr="33426729" w:rsidR="001271E8">
        <w:rPr>
          <w:rFonts w:ascii="Times New Roman" w:hAnsi="Times New Roman" w:cs="Times New Roman"/>
          <w:sz w:val="24"/>
          <w:szCs w:val="24"/>
        </w:rPr>
        <w:t>Address:</w:t>
      </w:r>
      <w:r w:rsidRPr="33426729" w:rsidR="001271E8">
        <w:rPr>
          <w:rFonts w:ascii="Garamond" w:hAnsi="Garamond"/>
          <w:color w:val="000000"/>
          <w:sz w:val="24"/>
          <w:szCs w:val="24"/>
          <w:shd w:val="clear" w:color="auto" w:fill="FFFFFF"/>
        </w:rPr>
        <w:t xml:space="preserve"> </w:t>
      </w:r>
      <w:r w:rsidRPr="33426729" w:rsidR="001271E8">
        <w:rPr>
          <w:rFonts w:ascii="New Times Roman" w:hAnsi="New Times Roman"/>
          <w:color w:val="000000"/>
          <w:sz w:val="24"/>
          <w:szCs w:val="24"/>
          <w:shd w:val="clear" w:color="auto" w:fill="FFFFFF"/>
        </w:rPr>
        <w:t xml:space="preserve">University </w:t>
      </w:r>
      <w:r w:rsidRPr="33426729" w:rsidR="001271E8">
        <w:rPr>
          <w:rFonts w:ascii="New Times Roman" w:hAnsi="New Times Roman"/>
          <w:color w:val="000000"/>
          <w:sz w:val="24"/>
          <w:szCs w:val="24"/>
          <w:shd w:val="clear" w:color="auto" w:fill="FFFFFF"/>
        </w:rPr>
        <w:t>for</w:t>
      </w:r>
      <w:r w:rsidRPr="33426729" w:rsidR="001271E8">
        <w:rPr>
          <w:rFonts w:ascii="New Times Roman" w:hAnsi="New Times Roman"/>
          <w:color w:val="000000"/>
          <w:sz w:val="24"/>
          <w:szCs w:val="24"/>
          <w:shd w:val="clear" w:color="auto" w:fill="FFFFFF"/>
        </w:rPr>
        <w:t xml:space="preserve"> Business and Technology</w:t>
      </w:r>
      <w:r w:rsidRPr="33426729" w:rsidR="001271E8">
        <w:rPr>
          <w:rFonts w:ascii="Garamond" w:hAnsi="Garamond"/>
          <w:color w:val="000000"/>
          <w:sz w:val="24"/>
          <w:szCs w:val="24"/>
          <w:shd w:val="clear" w:color="auto" w:fill="FFFFFF"/>
        </w:rPr>
        <w:t>.</w:t>
      </w:r>
      <w:r w:rsidRPr="33426729" w:rsidR="001271E8">
        <w:rPr>
          <w:rFonts w:ascii="Times New Roman" w:hAnsi="Times New Roman" w:cs="Times New Roman"/>
          <w:sz w:val="24"/>
          <w:szCs w:val="24"/>
        </w:rPr>
        <w:t xml:space="preserve"> </w:t>
      </w:r>
      <w:r w:rsidRPr="33426729" w:rsidR="001271E8">
        <w:rPr>
          <w:rFonts w:ascii="Times New Roman" w:hAnsi="Times New Roman" w:cs="Times New Roman"/>
          <w:sz w:val="24"/>
          <w:szCs w:val="24"/>
        </w:rPr>
        <w:t>Rexhep</w:t>
      </w:r>
      <w:r w:rsidRPr="33426729" w:rsidR="001271E8">
        <w:rPr>
          <w:rFonts w:ascii="Times New Roman" w:hAnsi="Times New Roman" w:cs="Times New Roman"/>
          <w:sz w:val="24"/>
          <w:szCs w:val="24"/>
        </w:rPr>
        <w:t xml:space="preserve"> </w:t>
      </w:r>
      <w:r w:rsidRPr="33426729" w:rsidR="001271E8">
        <w:rPr>
          <w:rFonts w:ascii="Times New Roman" w:hAnsi="Times New Roman" w:cs="Times New Roman"/>
          <w:sz w:val="24"/>
          <w:szCs w:val="24"/>
        </w:rPr>
        <w:t>Krasniqi</w:t>
      </w:r>
      <w:r w:rsidRPr="33426729" w:rsidR="001271E8">
        <w:rPr>
          <w:rFonts w:ascii="Times New Roman" w:hAnsi="Times New Roman" w:cs="Times New Roman"/>
          <w:sz w:val="24"/>
          <w:szCs w:val="24"/>
        </w:rPr>
        <w:t xml:space="preserve"> Nr. 56, 10.000 </w:t>
      </w:r>
      <w:r w:rsidRPr="33426729" w:rsidR="001271E8">
        <w:rPr>
          <w:rFonts w:ascii="Times New Roman" w:hAnsi="Times New Roman" w:cs="Times New Roman"/>
          <w:sz w:val="24"/>
          <w:szCs w:val="24"/>
        </w:rPr>
        <w:t>Prishtina</w:t>
      </w:r>
      <w:r w:rsidRPr="33426729" w:rsidR="001271E8">
        <w:rPr>
          <w:rFonts w:ascii="Times New Roman" w:hAnsi="Times New Roman" w:cs="Times New Roman"/>
          <w:sz w:val="24"/>
          <w:szCs w:val="24"/>
        </w:rPr>
        <w:t>, Kosovo</w:t>
      </w:r>
    </w:p>
    <w:p w:rsidRPr="00FE094C" w:rsidR="0063414F" w:rsidP="33426729" w:rsidRDefault="0063414F" w14:paraId="72841656" w14:textId="77777777" w14:noSpellErr="1">
      <w:pPr>
        <w:pStyle w:val="NormalWeb"/>
        <w:spacing w:before="0" w:beforeAutospacing="off"/>
        <w:jc w:val="both"/>
        <w:rPr>
          <w:b w:val="1"/>
          <w:bCs w:val="1"/>
          <w:u w:val="single"/>
          <w:lang w:val="en-GB"/>
        </w:rPr>
      </w:pPr>
    </w:p>
    <w:p w:rsidR="1C890306" w:rsidP="174F0741" w:rsidRDefault="1C890306" w14:paraId="078B31C9" w14:textId="36E09B6F">
      <w:pPr>
        <w:pStyle w:val="NormalWeb"/>
        <w:suppressLineNumbers w:val="0"/>
        <w:bidi w:val="0"/>
        <w:spacing w:before="0" w:beforeAutospacing="off" w:after="0" w:afterAutospacing="off" w:line="240" w:lineRule="auto"/>
        <w:ind w:left="0" w:right="0"/>
        <w:jc w:val="both"/>
      </w:pPr>
      <w:r w:rsidRPr="174F0741" w:rsidR="1C890306">
        <w:rPr>
          <w:b w:val="1"/>
          <w:bCs w:val="1"/>
          <w:u w:val="single"/>
          <w:lang w:val="en-GB"/>
        </w:rPr>
        <w:t>Latest Publications</w:t>
      </w:r>
    </w:p>
    <w:p w:rsidRPr="00FE094C" w:rsidR="00B91768" w:rsidP="33426729" w:rsidRDefault="00B91768" w14:paraId="3FE67DB3" w14:textId="77777777" w14:noSpellErr="1">
      <w:pPr>
        <w:pStyle w:val="NormalWeb"/>
        <w:spacing w:before="0" w:beforeAutospacing="off"/>
        <w:jc w:val="both"/>
        <w:rPr>
          <w:b w:val="1"/>
          <w:bCs w:val="1"/>
          <w:u w:val="single"/>
          <w:lang w:val="en-GB"/>
        </w:rPr>
      </w:pPr>
    </w:p>
    <w:p w:rsidRPr="00FE094C" w:rsidR="00B91768" w:rsidP="33426729" w:rsidRDefault="00B91768" w14:paraId="75E2117F" w14:textId="77777777" w14:noSpellErr="1">
      <w:pPr>
        <w:pStyle w:val="NormalWeb"/>
        <w:spacing w:before="0" w:beforeAutospacing="off"/>
        <w:jc w:val="both"/>
        <w:rPr>
          <w:b w:val="1"/>
          <w:bCs w:val="1"/>
          <w:u w:val="single"/>
          <w:lang w:val="en-GB"/>
        </w:rPr>
      </w:pPr>
    </w:p>
    <w:tbl>
      <w:tblPr>
        <w:tblW w:w="91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355"/>
        <w:gridCol w:w="3165"/>
        <w:gridCol w:w="2661"/>
      </w:tblGrid>
      <w:tr w:rsidRPr="00FE094C" w:rsidR="002E455D" w:rsidTr="174F0741" w14:paraId="005A3874" w14:textId="77777777">
        <w:tc>
          <w:tcPr>
            <w:tcW w:w="9181" w:type="dxa"/>
            <w:gridSpan w:val="3"/>
            <w:tcMar/>
          </w:tcPr>
          <w:p w:rsidRPr="00FE094C" w:rsidR="002E455D" w:rsidP="174F0741" w:rsidRDefault="002E455D" w14:paraId="125274DF" w14:textId="44DAFF53">
            <w:pPr>
              <w:pStyle w:val="Normal"/>
              <w:suppressLineNumbers w:val="0"/>
              <w:bidi w:val="0"/>
              <w:spacing w:before="60" w:beforeAutospacing="off" w:after="60" w:afterAutospacing="off" w:line="259" w:lineRule="auto"/>
              <w:ind w:left="0" w:right="0"/>
              <w:jc w:val="left"/>
              <w:rPr>
                <w:rFonts w:ascii="Times New Roman" w:hAnsi="Times New Roman" w:cs="Times New Roman"/>
                <w:b w:val="1"/>
                <w:bCs w:val="1"/>
                <w:sz w:val="24"/>
                <w:szCs w:val="24"/>
              </w:rPr>
            </w:pPr>
            <w:r w:rsidRPr="174F0741" w:rsidR="30ED95C7">
              <w:rPr>
                <w:rFonts w:ascii="Times New Roman" w:hAnsi="Times New Roman" w:cs="Times New Roman"/>
                <w:b w:val="1"/>
                <w:bCs w:val="1"/>
                <w:sz w:val="24"/>
                <w:szCs w:val="24"/>
              </w:rPr>
              <w:t xml:space="preserve"> </w:t>
            </w:r>
            <w:r w:rsidRPr="174F0741" w:rsidR="65137C55">
              <w:rPr>
                <w:rFonts w:ascii="Times New Roman" w:hAnsi="Times New Roman" w:cs="Times New Roman"/>
                <w:b w:val="1"/>
                <w:bCs w:val="1"/>
                <w:sz w:val="24"/>
                <w:szCs w:val="24"/>
              </w:rPr>
              <w:t>Scientific Publications</w:t>
            </w:r>
          </w:p>
        </w:tc>
      </w:tr>
      <w:tr w:rsidRPr="00FE094C" w:rsidR="002E455D" w:rsidTr="174F0741" w14:paraId="13309CAD" w14:textId="77777777">
        <w:tc>
          <w:tcPr>
            <w:tcW w:w="9181" w:type="dxa"/>
            <w:gridSpan w:val="3"/>
            <w:tcMar/>
          </w:tcPr>
          <w:p w:rsidRPr="00FE094C" w:rsidR="002E455D" w:rsidP="174F0741" w:rsidRDefault="00B91768" w14:paraId="2034586A" w14:textId="1363FA99">
            <w:pPr>
              <w:pStyle w:val="Normal"/>
              <w:suppressLineNumbers w:val="0"/>
              <w:bidi w:val="0"/>
              <w:spacing w:before="60" w:beforeAutospacing="off" w:after="60" w:afterAutospacing="off" w:line="259" w:lineRule="auto"/>
              <w:ind w:left="0" w:right="0"/>
              <w:jc w:val="left"/>
            </w:pPr>
            <w:r w:rsidRPr="174F0741" w:rsidR="2CAF600F">
              <w:rPr>
                <w:rFonts w:ascii="Times New Roman" w:hAnsi="Times New Roman" w:cs="Times New Roman"/>
                <w:sz w:val="24"/>
                <w:szCs w:val="24"/>
              </w:rPr>
              <w:t>Scientific Papers</w:t>
            </w:r>
          </w:p>
        </w:tc>
      </w:tr>
      <w:tr w:rsidRPr="00FE094C" w:rsidR="002E455D" w:rsidTr="174F0741" w14:paraId="3DF9A8B0" w14:textId="77777777">
        <w:tc>
          <w:tcPr>
            <w:tcW w:w="3355" w:type="dxa"/>
            <w:tcMar/>
          </w:tcPr>
          <w:p w:rsidRPr="00FE094C" w:rsidR="002E455D" w:rsidP="174F0741" w:rsidRDefault="00B91768" w14:paraId="4AF74342" w14:textId="4F257AC7">
            <w:pPr>
              <w:pStyle w:val="Normal"/>
              <w:suppressLineNumbers w:val="0"/>
              <w:bidi w:val="0"/>
              <w:spacing w:before="0" w:beforeAutospacing="off" w:after="0" w:afterAutospacing="off" w:line="259" w:lineRule="auto"/>
              <w:ind w:left="0" w:right="0"/>
              <w:jc w:val="center"/>
            </w:pPr>
            <w:r w:rsidRPr="174F0741" w:rsidR="2CAF600F">
              <w:rPr>
                <w:rFonts w:ascii="Times New Roman" w:hAnsi="Times New Roman" w:cs="Times New Roman"/>
                <w:i w:val="1"/>
                <w:iCs w:val="1"/>
                <w:sz w:val="24"/>
                <w:szCs w:val="24"/>
              </w:rPr>
              <w:t>Title</w:t>
            </w:r>
          </w:p>
        </w:tc>
        <w:tc>
          <w:tcPr>
            <w:tcW w:w="3165" w:type="dxa"/>
            <w:tcMar/>
          </w:tcPr>
          <w:p w:rsidRPr="00FE094C" w:rsidR="002E455D" w:rsidP="174F0741" w:rsidRDefault="00B91768" w14:paraId="0ADC0D7A" w14:textId="2D5DF16A">
            <w:pPr>
              <w:pStyle w:val="Normal"/>
              <w:suppressLineNumbers w:val="0"/>
              <w:bidi w:val="0"/>
              <w:spacing w:before="0" w:beforeAutospacing="off" w:after="0" w:afterAutospacing="off" w:line="259" w:lineRule="auto"/>
              <w:ind w:left="0" w:right="0"/>
              <w:jc w:val="center"/>
            </w:pPr>
            <w:r w:rsidRPr="174F0741" w:rsidR="2CAF600F">
              <w:rPr>
                <w:rFonts w:ascii="Times New Roman" w:hAnsi="Times New Roman" w:cs="Times New Roman"/>
                <w:i w:val="1"/>
                <w:iCs w:val="1"/>
                <w:sz w:val="24"/>
                <w:szCs w:val="24"/>
              </w:rPr>
              <w:t xml:space="preserve">Journal </w:t>
            </w:r>
          </w:p>
        </w:tc>
        <w:tc>
          <w:tcPr>
            <w:tcW w:w="2661" w:type="dxa"/>
            <w:tcMar/>
          </w:tcPr>
          <w:p w:rsidRPr="00FE094C" w:rsidR="002E455D" w:rsidP="174F0741" w:rsidRDefault="00B91768" w14:paraId="36FDB446" w14:textId="4746E9A9">
            <w:pPr>
              <w:pStyle w:val="Normal"/>
              <w:suppressLineNumbers w:val="0"/>
              <w:bidi w:val="0"/>
              <w:spacing w:before="0" w:beforeAutospacing="off" w:after="0" w:afterAutospacing="off" w:line="259" w:lineRule="auto"/>
              <w:ind w:left="0" w:right="0"/>
              <w:jc w:val="center"/>
            </w:pPr>
            <w:r w:rsidRPr="174F0741" w:rsidR="2CAF600F">
              <w:rPr>
                <w:rFonts w:ascii="Times New Roman" w:hAnsi="Times New Roman" w:cs="Times New Roman"/>
                <w:i w:val="1"/>
                <w:iCs w:val="1"/>
                <w:sz w:val="24"/>
                <w:szCs w:val="24"/>
              </w:rPr>
              <w:t>Year / Volume / Page</w:t>
            </w:r>
          </w:p>
        </w:tc>
      </w:tr>
      <w:tr w:rsidRPr="00FE094C" w:rsidR="002E455D" w:rsidTr="174F0741" w14:paraId="2C1D3BAE" w14:textId="77777777">
        <w:trPr>
          <w:trHeight w:val="855"/>
        </w:trPr>
        <w:tc>
          <w:tcPr>
            <w:tcW w:w="3355" w:type="dxa"/>
            <w:tcMar/>
          </w:tcPr>
          <w:p w:rsidR="6572F7F7" w:rsidP="33426729" w:rsidRDefault="6572F7F7" w14:paraId="098C154B" w14:textId="57A5B2CF">
            <w:pPr>
              <w:spacing w:before="0" w:beforeAutospacing="off" w:after="0" w:afterAutospacing="off"/>
              <w:rPr>
                <w:rStyle w:val="normaltextrun"/>
                <w:rFonts w:ascii="New Times Roman" w:hAnsi="New Times Roman"/>
                <w:noProof w:val="0"/>
                <w:sz w:val="22"/>
                <w:szCs w:val="22"/>
                <w:lang w:val="en-US"/>
              </w:rPr>
            </w:pPr>
            <w:r w:rsidRPr="33426729" w:rsidR="6572F7F7">
              <w:rPr>
                <w:rStyle w:val="normaltextrun"/>
                <w:rFonts w:ascii="New Times Roman" w:hAnsi="New Times Roman" w:eastAsia="Times New Roman" w:cs="Times New Roman" w:asciiTheme="minorAscii" w:hAnsiTheme="minorAscii" w:eastAsiaTheme="minorAscii" w:cstheme="minorBidi"/>
                <w:noProof w:val="0"/>
                <w:color w:val="auto"/>
                <w:sz w:val="22"/>
                <w:szCs w:val="22"/>
                <w:lang w:val="en-US" w:eastAsia="en-US" w:bidi="ar-SA"/>
              </w:rPr>
              <w:t>Understanding Tax Evasion and Professionalism of Tax Administration in Kosovo</w:t>
            </w:r>
          </w:p>
        </w:tc>
        <w:tc>
          <w:tcPr>
            <w:tcW w:w="3165" w:type="dxa"/>
            <w:tcMar/>
          </w:tcPr>
          <w:p w:rsidR="2AC6A4C0" w:rsidP="33426729" w:rsidRDefault="2AC6A4C0" w14:paraId="5FF8C10F" w14:textId="7EAEEBD9">
            <w:pPr>
              <w:pStyle w:val="Normal"/>
              <w:suppressLineNumbers w:val="0"/>
              <w:bidi w:val="0"/>
              <w:spacing w:before="0" w:beforeAutospacing="off" w:after="0" w:afterAutospacing="off" w:line="259" w:lineRule="auto"/>
              <w:ind w:left="0" w:right="0"/>
              <w:jc w:val="center"/>
              <w:rPr>
                <w:rStyle w:val="normaltextrun"/>
                <w:rFonts w:ascii="New Times Roman" w:hAnsi="New Times Roman"/>
                <w:sz w:val="22"/>
                <w:szCs w:val="22"/>
              </w:rPr>
            </w:pPr>
            <w:r w:rsidRPr="33426729" w:rsidR="2AC6A4C0">
              <w:rPr>
                <w:rStyle w:val="normaltextrun"/>
                <w:rFonts w:ascii="New Times Roman" w:hAnsi="New Times Roman" w:eastAsia="Times New Roman" w:cs="Times New Roman" w:asciiTheme="minorAscii" w:hAnsiTheme="minorAscii" w:eastAsiaTheme="minorAscii" w:cstheme="minorBidi"/>
                <w:color w:val="auto"/>
                <w:sz w:val="22"/>
                <w:szCs w:val="22"/>
                <w:lang w:eastAsia="en-US" w:bidi="ar-SA"/>
              </w:rPr>
              <w:t>IFAC</w:t>
            </w:r>
          </w:p>
        </w:tc>
        <w:tc>
          <w:tcPr>
            <w:tcW w:w="2661" w:type="dxa"/>
            <w:tcMar/>
          </w:tcPr>
          <w:p w:rsidR="226C0601" w:rsidP="33426729" w:rsidRDefault="226C0601" w14:paraId="3BAE9BC7" w14:textId="2796AB15">
            <w:pPr>
              <w:pStyle w:val="Normal"/>
              <w:spacing w:before="0" w:beforeAutospacing="off" w:after="0" w:afterAutospacing="off" w:line="254" w:lineRule="auto"/>
              <w:ind w:left="0" w:right="0"/>
              <w:rPr>
                <w:rStyle w:val="normaltextrun"/>
                <w:rFonts w:ascii="New Times Roman" w:hAnsi="New Times Roman"/>
                <w:noProof w:val="0"/>
                <w:sz w:val="22"/>
                <w:szCs w:val="22"/>
                <w:lang w:val="en-US"/>
              </w:rPr>
            </w:pPr>
            <w:r w:rsidRPr="33426729" w:rsidR="226C0601">
              <w:rPr>
                <w:rStyle w:val="normaltextrun"/>
                <w:rFonts w:ascii="New Times Roman" w:hAnsi="New Times Roman" w:eastAsia="Times New Roman" w:cs="Times New Roman" w:asciiTheme="minorAscii" w:hAnsiTheme="minorAscii" w:eastAsiaTheme="minorAscii" w:cstheme="minorBidi"/>
                <w:noProof w:val="0"/>
                <w:color w:val="auto"/>
                <w:sz w:val="22"/>
                <w:szCs w:val="22"/>
                <w:lang w:val="en-US" w:eastAsia="en-US" w:bidi="ar-SA"/>
              </w:rPr>
              <w:t>IFAC-</w:t>
            </w:r>
            <w:r w:rsidRPr="33426729" w:rsidR="226C0601">
              <w:rPr>
                <w:rStyle w:val="normaltextrun"/>
                <w:rFonts w:ascii="New Times Roman" w:hAnsi="New Times Roman" w:eastAsia="Times New Roman" w:cs="Times New Roman" w:asciiTheme="minorAscii" w:hAnsiTheme="minorAscii" w:eastAsiaTheme="minorAscii" w:cstheme="minorBidi"/>
                <w:noProof w:val="0"/>
                <w:color w:val="auto"/>
                <w:sz w:val="22"/>
                <w:szCs w:val="22"/>
                <w:lang w:val="en-US" w:eastAsia="en-US" w:bidi="ar-SA"/>
              </w:rPr>
              <w:t>PapersOnLine</w:t>
            </w:r>
            <w:r w:rsidRPr="33426729" w:rsidR="226C0601">
              <w:rPr>
                <w:rStyle w:val="normaltextrun"/>
                <w:rFonts w:ascii="New Times Roman" w:hAnsi="New Times Roman" w:eastAsia="Times New Roman" w:cs="Times New Roman" w:asciiTheme="minorAscii" w:hAnsiTheme="minorAscii" w:eastAsiaTheme="minorAscii" w:cstheme="minorBidi"/>
                <w:noProof w:val="0"/>
                <w:color w:val="auto"/>
                <w:sz w:val="22"/>
                <w:szCs w:val="22"/>
                <w:lang w:val="en-US" w:eastAsia="en-US" w:bidi="ar-SA"/>
              </w:rPr>
              <w:t xml:space="preserve"> Volume 55, Issue 39, 2022, Pages 70-75</w:t>
            </w:r>
          </w:p>
          <w:p w:rsidR="33426729" w:rsidP="33426729" w:rsidRDefault="33426729" w14:paraId="14934F1A" w14:textId="2D32E264">
            <w:pPr>
              <w:pStyle w:val="Normal"/>
              <w:spacing w:before="0" w:beforeAutospacing="off" w:after="0" w:afterAutospacing="off"/>
              <w:rPr>
                <w:rStyle w:val="normaltextrun"/>
                <w:rFonts w:ascii="New Times Roman" w:hAnsi="New Times Roman"/>
                <w:sz w:val="22"/>
                <w:szCs w:val="22"/>
              </w:rPr>
            </w:pPr>
          </w:p>
        </w:tc>
      </w:tr>
      <w:tr w:rsidRPr="00FE094C" w:rsidR="002E455D" w:rsidTr="174F0741" w14:paraId="32A06488" w14:textId="77777777">
        <w:tc>
          <w:tcPr>
            <w:tcW w:w="3355" w:type="dxa"/>
            <w:tcMar/>
          </w:tcPr>
          <w:p w:rsidR="6C762016" w:rsidP="33426729" w:rsidRDefault="6C762016" w14:paraId="739E6685" w14:textId="260BE921">
            <w:pPr>
              <w:pStyle w:val="Normal"/>
              <w:spacing w:before="0" w:beforeAutospacing="off" w:after="0" w:afterAutospacing="off"/>
              <w:rPr>
                <w:rStyle w:val="normaltextrun"/>
                <w:rFonts w:ascii="New Times Roman" w:hAnsi="New Times Roman"/>
                <w:noProof w:val="0"/>
                <w:sz w:val="22"/>
                <w:szCs w:val="22"/>
                <w:lang w:val="en-US"/>
              </w:rPr>
            </w:pPr>
            <w:r w:rsidRPr="33426729" w:rsidR="6C762016">
              <w:rPr>
                <w:rStyle w:val="normaltextrun"/>
                <w:rFonts w:ascii="New Times Roman" w:hAnsi="New Times Roman" w:eastAsia="Times New Roman" w:cs="Times New Roman" w:asciiTheme="minorAscii" w:hAnsiTheme="minorAscii" w:eastAsiaTheme="minorAscii" w:cstheme="minorBidi"/>
                <w:noProof w:val="0"/>
                <w:color w:val="auto"/>
                <w:sz w:val="22"/>
                <w:szCs w:val="22"/>
                <w:lang w:val="en-US" w:eastAsia="en-US" w:bidi="ar-SA"/>
              </w:rPr>
              <w:t>Online learning from the perspective of Professor and Student</w:t>
            </w:r>
          </w:p>
        </w:tc>
        <w:tc>
          <w:tcPr>
            <w:tcW w:w="3165" w:type="dxa"/>
            <w:tcMar/>
          </w:tcPr>
          <w:p w:rsidR="11C4A10C" w:rsidP="33426729" w:rsidRDefault="11C4A10C" w14:paraId="56F276F0" w14:textId="7EAEEBD9">
            <w:pPr>
              <w:pStyle w:val="Normal"/>
              <w:suppressLineNumbers w:val="0"/>
              <w:bidi w:val="0"/>
              <w:spacing w:before="0" w:beforeAutospacing="off" w:after="0" w:afterAutospacing="off" w:line="259" w:lineRule="auto"/>
              <w:ind w:left="0" w:right="0"/>
              <w:jc w:val="center"/>
              <w:rPr>
                <w:rStyle w:val="normaltextrun"/>
                <w:rFonts w:ascii="New Times Roman" w:hAnsi="New Times Roman"/>
                <w:sz w:val="22"/>
                <w:szCs w:val="22"/>
              </w:rPr>
            </w:pPr>
            <w:r w:rsidRPr="33426729" w:rsidR="11C4A10C">
              <w:rPr>
                <w:rStyle w:val="normaltextrun"/>
                <w:rFonts w:ascii="New Times Roman" w:hAnsi="New Times Roman" w:eastAsia="Times New Roman" w:cs="Times New Roman" w:asciiTheme="minorAscii" w:hAnsiTheme="minorAscii" w:eastAsiaTheme="minorAscii" w:cstheme="minorBidi"/>
                <w:color w:val="auto"/>
                <w:sz w:val="22"/>
                <w:szCs w:val="22"/>
                <w:lang w:eastAsia="en-US" w:bidi="ar-SA"/>
              </w:rPr>
              <w:t>IFAC</w:t>
            </w:r>
          </w:p>
          <w:p w:rsidR="33426729" w:rsidP="33426729" w:rsidRDefault="33426729" w14:paraId="48ACDC6A" w14:textId="30162E75">
            <w:pPr>
              <w:pStyle w:val="Normal"/>
              <w:spacing w:before="0" w:beforeAutospacing="off" w:after="0" w:afterAutospacing="off"/>
              <w:jc w:val="center"/>
              <w:rPr>
                <w:rStyle w:val="normaltextrun"/>
                <w:rFonts w:ascii="New Times Roman" w:hAnsi="New Times Roman"/>
                <w:sz w:val="22"/>
                <w:szCs w:val="22"/>
              </w:rPr>
            </w:pPr>
          </w:p>
        </w:tc>
        <w:tc>
          <w:tcPr>
            <w:tcW w:w="2661" w:type="dxa"/>
            <w:tcMar/>
          </w:tcPr>
          <w:p w:rsidR="23D7D484" w:rsidP="33426729" w:rsidRDefault="23D7D484" w14:paraId="2FFDFEDF" w14:textId="11CA8B9E">
            <w:pPr>
              <w:pStyle w:val="Normal"/>
              <w:spacing w:before="0" w:beforeAutospacing="off" w:after="0" w:afterAutospacing="off"/>
              <w:rPr>
                <w:rStyle w:val="normaltextrun"/>
                <w:rFonts w:ascii="New Times Roman" w:hAnsi="New Times Roman"/>
                <w:noProof w:val="0"/>
                <w:sz w:val="22"/>
                <w:szCs w:val="22"/>
                <w:lang w:val="en-US"/>
              </w:rPr>
            </w:pPr>
            <w:r w:rsidRPr="33426729" w:rsidR="23D7D484">
              <w:rPr>
                <w:rStyle w:val="normaltextrun"/>
                <w:rFonts w:ascii="New Times Roman" w:hAnsi="New Times Roman" w:eastAsia="Times New Roman" w:cs="Times New Roman" w:asciiTheme="minorAscii" w:hAnsiTheme="minorAscii" w:eastAsiaTheme="minorAscii" w:cstheme="minorBidi"/>
                <w:noProof w:val="0"/>
                <w:color w:val="auto"/>
                <w:sz w:val="22"/>
                <w:szCs w:val="22"/>
                <w:lang w:val="en-US" w:eastAsia="en-US" w:bidi="ar-SA"/>
              </w:rPr>
              <w:t xml:space="preserve">IFAC-Papers </w:t>
            </w:r>
            <w:r w:rsidRPr="33426729" w:rsidR="23D7D484">
              <w:rPr>
                <w:rStyle w:val="normaltextrun"/>
                <w:rFonts w:ascii="New Times Roman" w:hAnsi="New Times Roman" w:eastAsia="Times New Roman" w:cs="Times New Roman" w:asciiTheme="minorAscii" w:hAnsiTheme="minorAscii" w:eastAsiaTheme="minorAscii" w:cstheme="minorBidi"/>
                <w:noProof w:val="0"/>
                <w:color w:val="auto"/>
                <w:sz w:val="22"/>
                <w:szCs w:val="22"/>
                <w:lang w:val="en-US" w:eastAsia="en-US" w:bidi="ar-SA"/>
              </w:rPr>
              <w:t>OnLine</w:t>
            </w:r>
            <w:r w:rsidRPr="33426729" w:rsidR="23D7D484">
              <w:rPr>
                <w:rStyle w:val="normaltextrun"/>
                <w:rFonts w:ascii="New Times Roman" w:hAnsi="New Times Roman" w:eastAsia="Times New Roman" w:cs="Times New Roman" w:asciiTheme="minorAscii" w:hAnsiTheme="minorAscii" w:eastAsiaTheme="minorAscii" w:cstheme="minorBidi"/>
                <w:noProof w:val="0"/>
                <w:color w:val="auto"/>
                <w:sz w:val="22"/>
                <w:szCs w:val="22"/>
                <w:lang w:val="en-US" w:eastAsia="en-US" w:bidi="ar-SA"/>
              </w:rPr>
              <w:t xml:space="preserve"> Volume 55, Issue 39, 2022, Pages 94-98</w:t>
            </w:r>
          </w:p>
        </w:tc>
      </w:tr>
      <w:tr w:rsidRPr="00FE094C" w:rsidR="002E455D" w:rsidTr="174F0741" w14:paraId="1BFC4021" w14:textId="77777777">
        <w:tc>
          <w:tcPr>
            <w:tcW w:w="3355" w:type="dxa"/>
            <w:tcMar/>
          </w:tcPr>
          <w:p w:rsidR="5AF57296" w:rsidP="33426729" w:rsidRDefault="5AF57296" w14:paraId="19296B25" w14:textId="281BCDC6">
            <w:pPr>
              <w:pStyle w:val="Normal"/>
              <w:spacing w:before="0" w:beforeAutospacing="off" w:after="0" w:afterAutospacing="off"/>
              <w:rPr>
                <w:rStyle w:val="normaltextrun"/>
                <w:rFonts w:ascii="New Times Roman" w:hAnsi="New Times Roman"/>
                <w:noProof w:val="0"/>
                <w:sz w:val="22"/>
                <w:szCs w:val="22"/>
                <w:lang w:val="en-US"/>
              </w:rPr>
            </w:pPr>
            <w:r w:rsidRPr="33426729" w:rsidR="5AF57296">
              <w:rPr>
                <w:rStyle w:val="normaltextrun"/>
                <w:rFonts w:ascii="New Times Roman" w:hAnsi="New Times Roman" w:eastAsia="Times New Roman" w:cs="Times New Roman" w:asciiTheme="minorAscii" w:hAnsiTheme="minorAscii" w:eastAsiaTheme="minorAscii" w:cstheme="minorBidi"/>
                <w:noProof w:val="0"/>
                <w:color w:val="auto"/>
                <w:sz w:val="22"/>
                <w:szCs w:val="22"/>
                <w:lang w:val="en-US" w:eastAsia="en-US" w:bidi="ar-SA"/>
              </w:rPr>
              <w:t>Increasing Productivity with Use of IT and Identifying Own Training Needs</w:t>
            </w:r>
          </w:p>
          <w:p w:rsidR="33426729" w:rsidP="33426729" w:rsidRDefault="33426729" w14:paraId="67F748FF" w14:textId="45EA8239">
            <w:pPr>
              <w:pStyle w:val="Normal"/>
              <w:spacing w:before="0" w:beforeAutospacing="off" w:after="0" w:afterAutospacing="off"/>
              <w:rPr>
                <w:rStyle w:val="normaltextrun"/>
                <w:rFonts w:ascii="New Times Roman" w:hAnsi="New Times Roman"/>
                <w:sz w:val="22"/>
                <w:szCs w:val="22"/>
              </w:rPr>
            </w:pPr>
          </w:p>
        </w:tc>
        <w:tc>
          <w:tcPr>
            <w:tcW w:w="3165" w:type="dxa"/>
            <w:tcMar/>
          </w:tcPr>
          <w:p w:rsidR="71F26E81" w:rsidP="33426729" w:rsidRDefault="71F26E81" w14:paraId="4B86AC93" w14:textId="7EAEEBD9">
            <w:pPr>
              <w:pStyle w:val="Normal"/>
              <w:suppressLineNumbers w:val="0"/>
              <w:bidi w:val="0"/>
              <w:spacing w:before="0" w:beforeAutospacing="off" w:after="0" w:afterAutospacing="off" w:line="259" w:lineRule="auto"/>
              <w:ind w:left="0" w:right="0"/>
              <w:jc w:val="center"/>
              <w:rPr>
                <w:rStyle w:val="normaltextrun"/>
                <w:rFonts w:ascii="New Times Roman" w:hAnsi="New Times Roman"/>
                <w:sz w:val="22"/>
                <w:szCs w:val="22"/>
              </w:rPr>
            </w:pPr>
            <w:r w:rsidRPr="33426729" w:rsidR="71F26E81">
              <w:rPr>
                <w:rStyle w:val="normaltextrun"/>
                <w:rFonts w:ascii="New Times Roman" w:hAnsi="New Times Roman" w:eastAsia="Times New Roman" w:cs="Times New Roman" w:asciiTheme="minorAscii" w:hAnsiTheme="minorAscii" w:eastAsiaTheme="minorAscii" w:cstheme="minorBidi"/>
                <w:color w:val="auto"/>
                <w:sz w:val="22"/>
                <w:szCs w:val="22"/>
                <w:lang w:eastAsia="en-US" w:bidi="ar-SA"/>
              </w:rPr>
              <w:t>IFAC</w:t>
            </w:r>
          </w:p>
          <w:p w:rsidR="33426729" w:rsidP="33426729" w:rsidRDefault="33426729" w14:paraId="7E94DE96" w14:textId="2EBD4C8F">
            <w:pPr>
              <w:pStyle w:val="Normal"/>
              <w:spacing w:before="0" w:beforeAutospacing="off" w:after="0" w:afterAutospacing="off"/>
              <w:jc w:val="center"/>
              <w:rPr>
                <w:rStyle w:val="normaltextrun"/>
                <w:rFonts w:ascii="New Times Roman" w:hAnsi="New Times Roman"/>
                <w:sz w:val="22"/>
                <w:szCs w:val="22"/>
              </w:rPr>
            </w:pPr>
          </w:p>
        </w:tc>
        <w:tc>
          <w:tcPr>
            <w:tcW w:w="2661" w:type="dxa"/>
            <w:tcMar/>
          </w:tcPr>
          <w:p w:rsidR="247189D7" w:rsidP="33426729" w:rsidRDefault="247189D7" w14:paraId="6C8CB8B6" w14:textId="47E12D8D">
            <w:pPr>
              <w:pStyle w:val="Normal"/>
              <w:spacing w:before="0" w:beforeAutospacing="off" w:after="0" w:afterAutospacing="off"/>
              <w:rPr>
                <w:rStyle w:val="normaltextrun"/>
                <w:rFonts w:ascii="New Times Roman" w:hAnsi="New Times Roman"/>
                <w:sz w:val="22"/>
                <w:szCs w:val="22"/>
              </w:rPr>
            </w:pPr>
            <w:r w:rsidRPr="33426729" w:rsidR="247189D7">
              <w:rPr>
                <w:rStyle w:val="normaltextrun"/>
                <w:rFonts w:ascii="New Times Roman" w:hAnsi="New Times Roman" w:eastAsia="Times New Roman" w:cs="Times New Roman" w:asciiTheme="minorAscii" w:hAnsiTheme="minorAscii" w:eastAsiaTheme="minorAscii" w:cstheme="minorBidi"/>
                <w:color w:val="auto"/>
                <w:sz w:val="22"/>
                <w:szCs w:val="22"/>
                <w:lang w:eastAsia="en-US" w:bidi="ar-SA"/>
              </w:rPr>
              <w:t>IFAC-</w:t>
            </w:r>
            <w:r w:rsidRPr="33426729" w:rsidR="247189D7">
              <w:rPr>
                <w:rStyle w:val="normaltextrun"/>
                <w:rFonts w:ascii="New Times Roman" w:hAnsi="New Times Roman" w:eastAsia="Times New Roman" w:cs="Times New Roman" w:asciiTheme="minorAscii" w:hAnsiTheme="minorAscii" w:eastAsiaTheme="minorAscii" w:cstheme="minorBidi"/>
                <w:color w:val="auto"/>
                <w:sz w:val="22"/>
                <w:szCs w:val="22"/>
                <w:lang w:eastAsia="en-US" w:bidi="ar-SA"/>
              </w:rPr>
              <w:t>PapersOnLine</w:t>
            </w:r>
            <w:r w:rsidRPr="33426729" w:rsidR="247189D7">
              <w:rPr>
                <w:rStyle w:val="normaltextrun"/>
                <w:rFonts w:ascii="New Times Roman" w:hAnsi="New Times Roman" w:eastAsia="Times New Roman" w:cs="Times New Roman" w:asciiTheme="minorAscii" w:hAnsiTheme="minorAscii" w:eastAsiaTheme="minorAscii" w:cstheme="minorBidi"/>
                <w:color w:val="auto"/>
                <w:sz w:val="22"/>
                <w:szCs w:val="22"/>
                <w:lang w:eastAsia="en-US" w:bidi="ar-SA"/>
              </w:rPr>
              <w:t>,</w:t>
            </w:r>
          </w:p>
          <w:p w:rsidR="247189D7" w:rsidP="33426729" w:rsidRDefault="247189D7" w14:paraId="0AC0A534" w14:textId="6E91368B">
            <w:pPr>
              <w:pStyle w:val="Normal"/>
              <w:spacing w:before="0" w:beforeAutospacing="off" w:after="0" w:afterAutospacing="off"/>
              <w:rPr>
                <w:rStyle w:val="normaltextrun"/>
                <w:rFonts w:ascii="New Times Roman" w:hAnsi="New Times Roman"/>
                <w:sz w:val="22"/>
                <w:szCs w:val="22"/>
              </w:rPr>
            </w:pPr>
            <w:r w:rsidRPr="33426729" w:rsidR="247189D7">
              <w:rPr>
                <w:rStyle w:val="normaltextrun"/>
                <w:rFonts w:ascii="New Times Roman" w:hAnsi="New Times Roman" w:eastAsia="Times New Roman" w:cs="Times New Roman" w:asciiTheme="minorAscii" w:hAnsiTheme="minorAscii" w:eastAsiaTheme="minorAscii" w:cstheme="minorBidi"/>
                <w:color w:val="auto"/>
                <w:sz w:val="22"/>
                <w:szCs w:val="22"/>
                <w:lang w:eastAsia="en-US" w:bidi="ar-SA"/>
              </w:rPr>
              <w:t>Volume 49, Issue 29,</w:t>
            </w:r>
          </w:p>
          <w:p w:rsidR="247189D7" w:rsidP="33426729" w:rsidRDefault="247189D7" w14:paraId="5362E6EC" w14:textId="1147509B">
            <w:pPr>
              <w:pStyle w:val="Normal"/>
              <w:spacing w:before="0" w:beforeAutospacing="off" w:after="0" w:afterAutospacing="off"/>
              <w:rPr>
                <w:rStyle w:val="normaltextrun"/>
                <w:rFonts w:ascii="New Times Roman" w:hAnsi="New Times Roman"/>
                <w:sz w:val="22"/>
                <w:szCs w:val="22"/>
              </w:rPr>
            </w:pPr>
            <w:r w:rsidRPr="33426729" w:rsidR="247189D7">
              <w:rPr>
                <w:rStyle w:val="normaltextrun"/>
                <w:rFonts w:ascii="New Times Roman" w:hAnsi="New Times Roman" w:eastAsia="Times New Roman" w:cs="Times New Roman" w:asciiTheme="minorAscii" w:hAnsiTheme="minorAscii" w:eastAsiaTheme="minorAscii" w:cstheme="minorBidi"/>
                <w:color w:val="auto"/>
                <w:sz w:val="22"/>
                <w:szCs w:val="22"/>
                <w:lang w:eastAsia="en-US" w:bidi="ar-SA"/>
              </w:rPr>
              <w:t>2016,</w:t>
            </w:r>
          </w:p>
          <w:p w:rsidR="247189D7" w:rsidP="33426729" w:rsidRDefault="247189D7" w14:paraId="1AEAC426" w14:textId="38E71374">
            <w:pPr>
              <w:pStyle w:val="Normal"/>
              <w:spacing w:before="0" w:beforeAutospacing="off" w:after="0" w:afterAutospacing="off"/>
              <w:rPr>
                <w:rStyle w:val="normaltextrun"/>
                <w:rFonts w:ascii="New Times Roman" w:hAnsi="New Times Roman"/>
                <w:sz w:val="22"/>
                <w:szCs w:val="22"/>
              </w:rPr>
            </w:pPr>
            <w:r w:rsidRPr="33426729" w:rsidR="247189D7">
              <w:rPr>
                <w:rStyle w:val="normaltextrun"/>
                <w:rFonts w:ascii="New Times Roman" w:hAnsi="New Times Roman" w:eastAsia="Times New Roman" w:cs="Times New Roman" w:asciiTheme="minorAscii" w:hAnsiTheme="minorAscii" w:eastAsiaTheme="minorAscii" w:cstheme="minorBidi"/>
                <w:color w:val="auto"/>
                <w:sz w:val="22"/>
                <w:szCs w:val="22"/>
                <w:lang w:eastAsia="en-US" w:bidi="ar-SA"/>
              </w:rPr>
              <w:t>Pages 310-314,</w:t>
            </w:r>
          </w:p>
        </w:tc>
      </w:tr>
      <w:tr w:rsidRPr="00FE094C" w:rsidR="002E455D" w:rsidTr="174F0741" w14:paraId="3F80D929" w14:textId="77777777">
        <w:tc>
          <w:tcPr>
            <w:tcW w:w="3355" w:type="dxa"/>
            <w:tcMar/>
          </w:tcPr>
          <w:p w:rsidRPr="00FE094C" w:rsidR="002E455D" w:rsidP="33426729" w:rsidRDefault="002E455D" w14:paraId="1C3B6233" w14:textId="370496B8" w14:noSpellErr="1">
            <w:pPr>
              <w:jc w:val="right"/>
              <w:rPr>
                <w:rFonts w:ascii="Times New Roman" w:hAnsi="Times New Roman" w:cs="Times New Roman"/>
                <w:i w:val="1"/>
                <w:iCs w:val="1"/>
                <w:sz w:val="24"/>
                <w:szCs w:val="24"/>
              </w:rPr>
            </w:pPr>
          </w:p>
        </w:tc>
        <w:tc>
          <w:tcPr>
            <w:tcW w:w="3165" w:type="dxa"/>
            <w:tcMar/>
          </w:tcPr>
          <w:p w:rsidRPr="00FE094C" w:rsidR="002E455D" w:rsidP="33426729" w:rsidRDefault="002E455D" w14:paraId="163BA4E2" w14:textId="77777777" w14:noSpellErr="1">
            <w:pPr>
              <w:pStyle w:val="NormalWeb"/>
            </w:pPr>
          </w:p>
        </w:tc>
        <w:tc>
          <w:tcPr>
            <w:tcW w:w="2661" w:type="dxa"/>
            <w:tcMar/>
          </w:tcPr>
          <w:p w:rsidRPr="00FE094C" w:rsidR="002E455D" w:rsidP="33426729" w:rsidRDefault="002E455D" w14:paraId="09313311" w14:textId="4616EBF5" w14:noSpellErr="1">
            <w:pPr>
              <w:rPr>
                <w:rFonts w:ascii="Times New Roman" w:hAnsi="Times New Roman" w:cs="Times New Roman"/>
                <w:sz w:val="24"/>
                <w:szCs w:val="24"/>
              </w:rPr>
            </w:pPr>
          </w:p>
        </w:tc>
      </w:tr>
      <w:tr w:rsidRPr="00FE094C" w:rsidR="002E455D" w:rsidTr="174F0741" w14:paraId="2422FBFE" w14:textId="77777777">
        <w:tc>
          <w:tcPr>
            <w:tcW w:w="9181" w:type="dxa"/>
            <w:gridSpan w:val="3"/>
            <w:tcMar/>
          </w:tcPr>
          <w:p w:rsidRPr="00FE094C" w:rsidR="002E455D" w:rsidP="33426729" w:rsidRDefault="00B91768" w14:paraId="4D17C665" w14:textId="39ED04B1">
            <w:pPr>
              <w:spacing w:before="60" w:after="60"/>
              <w:rPr>
                <w:rFonts w:ascii="Times New Roman" w:hAnsi="Times New Roman" w:cs="Times New Roman"/>
                <w:b w:val="1"/>
                <w:bCs w:val="1"/>
                <w:sz w:val="24"/>
                <w:szCs w:val="24"/>
              </w:rPr>
            </w:pPr>
            <w:r w:rsidRPr="33426729" w:rsidR="00B91768">
              <w:rPr>
                <w:rFonts w:ascii="Times New Roman" w:hAnsi="Times New Roman" w:cs="Times New Roman"/>
                <w:b w:val="1"/>
                <w:bCs w:val="1"/>
                <w:sz w:val="24"/>
                <w:szCs w:val="24"/>
              </w:rPr>
              <w:t>Përmbledhje</w:t>
            </w:r>
            <w:r w:rsidRPr="33426729" w:rsidR="00B91768">
              <w:rPr>
                <w:rFonts w:ascii="Times New Roman" w:hAnsi="Times New Roman" w:cs="Times New Roman"/>
                <w:b w:val="1"/>
                <w:bCs w:val="1"/>
                <w:sz w:val="24"/>
                <w:szCs w:val="24"/>
              </w:rPr>
              <w:t xml:space="preserve"> (</w:t>
            </w:r>
            <w:r w:rsidRPr="33426729" w:rsidR="00B91768">
              <w:rPr>
                <w:rFonts w:ascii="Times New Roman" w:hAnsi="Times New Roman" w:cs="Times New Roman"/>
                <w:b w:val="1"/>
                <w:bCs w:val="1"/>
                <w:sz w:val="24"/>
                <w:szCs w:val="24"/>
              </w:rPr>
              <w:t>abstrakte</w:t>
            </w:r>
            <w:r w:rsidRPr="33426729" w:rsidR="00B91768">
              <w:rPr>
                <w:rFonts w:ascii="Times New Roman" w:hAnsi="Times New Roman" w:cs="Times New Roman"/>
                <w:b w:val="1"/>
                <w:bCs w:val="1"/>
                <w:sz w:val="24"/>
                <w:szCs w:val="24"/>
              </w:rPr>
              <w:t xml:space="preserve">) </w:t>
            </w:r>
            <w:r w:rsidRPr="33426729" w:rsidR="00B91768">
              <w:rPr>
                <w:rFonts w:ascii="Times New Roman" w:hAnsi="Times New Roman" w:cs="Times New Roman"/>
                <w:b w:val="1"/>
                <w:bCs w:val="1"/>
                <w:sz w:val="24"/>
                <w:szCs w:val="24"/>
              </w:rPr>
              <w:t>nga</w:t>
            </w:r>
            <w:r w:rsidRPr="33426729" w:rsidR="00B91768">
              <w:rPr>
                <w:rFonts w:ascii="Times New Roman" w:hAnsi="Times New Roman" w:cs="Times New Roman"/>
                <w:b w:val="1"/>
                <w:bCs w:val="1"/>
                <w:sz w:val="24"/>
                <w:szCs w:val="24"/>
              </w:rPr>
              <w:t xml:space="preserve"> </w:t>
            </w:r>
            <w:r w:rsidRPr="33426729" w:rsidR="510F3B87">
              <w:rPr>
                <w:rFonts w:ascii="Times New Roman" w:hAnsi="Times New Roman" w:cs="Times New Roman"/>
                <w:b w:val="1"/>
                <w:bCs w:val="1"/>
                <w:sz w:val="24"/>
                <w:szCs w:val="24"/>
              </w:rPr>
              <w:t xml:space="preserve"> </w:t>
            </w:r>
            <w:r w:rsidRPr="33426729" w:rsidR="00B91768">
              <w:rPr>
                <w:rFonts w:ascii="Times New Roman" w:hAnsi="Times New Roman" w:cs="Times New Roman"/>
                <w:b w:val="1"/>
                <w:bCs w:val="1"/>
                <w:sz w:val="24"/>
                <w:szCs w:val="24"/>
              </w:rPr>
              <w:t>Konfereca</w:t>
            </w:r>
            <w:r w:rsidRPr="33426729" w:rsidR="00B91768">
              <w:rPr>
                <w:rFonts w:ascii="Times New Roman" w:hAnsi="Times New Roman" w:cs="Times New Roman"/>
                <w:b w:val="1"/>
                <w:bCs w:val="1"/>
                <w:sz w:val="24"/>
                <w:szCs w:val="24"/>
              </w:rPr>
              <w:t xml:space="preserve"> </w:t>
            </w:r>
            <w:r w:rsidRPr="33426729" w:rsidR="00B91768">
              <w:rPr>
                <w:rFonts w:ascii="Times New Roman" w:hAnsi="Times New Roman" w:cs="Times New Roman"/>
                <w:b w:val="1"/>
                <w:bCs w:val="1"/>
                <w:sz w:val="24"/>
                <w:szCs w:val="24"/>
              </w:rPr>
              <w:t>Shkencore</w:t>
            </w:r>
            <w:r w:rsidRPr="33426729" w:rsidR="00B91768">
              <w:rPr>
                <w:rFonts w:ascii="Times New Roman" w:hAnsi="Times New Roman" w:cs="Times New Roman"/>
                <w:b w:val="1"/>
                <w:bCs w:val="1"/>
                <w:sz w:val="24"/>
                <w:szCs w:val="24"/>
              </w:rPr>
              <w:t xml:space="preserve"> </w:t>
            </w:r>
            <w:r w:rsidRPr="33426729" w:rsidR="00B91768">
              <w:rPr>
                <w:rFonts w:ascii="Times New Roman" w:hAnsi="Times New Roman" w:cs="Times New Roman"/>
                <w:b w:val="1"/>
                <w:bCs w:val="1"/>
                <w:sz w:val="24"/>
                <w:szCs w:val="24"/>
              </w:rPr>
              <w:t>Kombëtare</w:t>
            </w:r>
            <w:r w:rsidRPr="33426729" w:rsidR="00B91768">
              <w:rPr>
                <w:rFonts w:ascii="Times New Roman" w:hAnsi="Times New Roman" w:cs="Times New Roman"/>
                <w:b w:val="1"/>
                <w:bCs w:val="1"/>
                <w:sz w:val="24"/>
                <w:szCs w:val="24"/>
              </w:rPr>
              <w:t xml:space="preserve"> </w:t>
            </w:r>
            <w:r w:rsidRPr="33426729" w:rsidR="00B91768">
              <w:rPr>
                <w:rFonts w:ascii="Times New Roman" w:hAnsi="Times New Roman" w:cs="Times New Roman"/>
                <w:b w:val="1"/>
                <w:bCs w:val="1"/>
                <w:sz w:val="24"/>
                <w:szCs w:val="24"/>
              </w:rPr>
              <w:t>dhe</w:t>
            </w:r>
            <w:r w:rsidRPr="33426729" w:rsidR="00B91768">
              <w:rPr>
                <w:rFonts w:ascii="Times New Roman" w:hAnsi="Times New Roman" w:cs="Times New Roman"/>
                <w:b w:val="1"/>
                <w:bCs w:val="1"/>
                <w:sz w:val="24"/>
                <w:szCs w:val="24"/>
              </w:rPr>
              <w:t xml:space="preserve"> </w:t>
            </w:r>
            <w:r w:rsidRPr="33426729" w:rsidR="00B91768">
              <w:rPr>
                <w:rFonts w:ascii="Times New Roman" w:hAnsi="Times New Roman" w:cs="Times New Roman"/>
                <w:b w:val="1"/>
                <w:bCs w:val="1"/>
                <w:sz w:val="24"/>
                <w:szCs w:val="24"/>
              </w:rPr>
              <w:t>Ndërkombetare</w:t>
            </w:r>
            <w:r w:rsidRPr="33426729" w:rsidR="510F3B87">
              <w:rPr>
                <w:rFonts w:ascii="Times New Roman" w:hAnsi="Times New Roman" w:cs="Times New Roman"/>
                <w:b w:val="1"/>
                <w:bCs w:val="1"/>
                <w:sz w:val="24"/>
                <w:szCs w:val="24"/>
              </w:rPr>
              <w:t xml:space="preserve"> </w:t>
            </w:r>
          </w:p>
        </w:tc>
      </w:tr>
      <w:tr w:rsidRPr="00FE094C" w:rsidR="002E455D" w:rsidTr="174F0741" w14:paraId="0A9C4486" w14:textId="77777777">
        <w:trPr>
          <w:trHeight w:val="450"/>
        </w:trPr>
        <w:tc>
          <w:tcPr>
            <w:tcW w:w="3355" w:type="dxa"/>
            <w:tcMar/>
          </w:tcPr>
          <w:p w:rsidRPr="00FE094C" w:rsidR="002E455D" w:rsidP="174F0741" w:rsidRDefault="00B91768" w14:paraId="6D29F6F1" w14:textId="11BE9E74">
            <w:pPr>
              <w:pStyle w:val="Normal"/>
              <w:suppressLineNumbers w:val="0"/>
              <w:bidi w:val="0"/>
              <w:spacing w:before="0" w:beforeAutospacing="off" w:after="0" w:afterAutospacing="off" w:line="259" w:lineRule="auto"/>
              <w:ind w:left="0" w:right="0"/>
              <w:jc w:val="center"/>
            </w:pPr>
            <w:r w:rsidRPr="174F0741" w:rsidR="7D2BF503">
              <w:rPr>
                <w:rFonts w:ascii="Times New Roman" w:hAnsi="Times New Roman" w:cs="Times New Roman"/>
                <w:i w:val="1"/>
                <w:iCs w:val="1"/>
                <w:sz w:val="24"/>
                <w:szCs w:val="24"/>
              </w:rPr>
              <w:t>Title</w:t>
            </w:r>
          </w:p>
        </w:tc>
        <w:tc>
          <w:tcPr>
            <w:tcW w:w="3165" w:type="dxa"/>
            <w:tcMar/>
          </w:tcPr>
          <w:p w:rsidRPr="00FE094C" w:rsidR="002E455D" w:rsidP="174F0741" w:rsidRDefault="00B91768" w14:paraId="7DF37A2D" w14:textId="6CE10D02">
            <w:pPr>
              <w:pStyle w:val="Normal"/>
              <w:suppressLineNumbers w:val="0"/>
              <w:bidi w:val="0"/>
              <w:spacing w:before="0" w:beforeAutospacing="off" w:after="0" w:afterAutospacing="off" w:line="259" w:lineRule="auto"/>
              <w:ind w:left="0" w:right="0"/>
              <w:jc w:val="center"/>
            </w:pPr>
            <w:r w:rsidRPr="174F0741" w:rsidR="7D2BF503">
              <w:rPr>
                <w:rFonts w:ascii="Times New Roman" w:hAnsi="Times New Roman" w:cs="Times New Roman"/>
                <w:i w:val="1"/>
                <w:iCs w:val="1"/>
                <w:sz w:val="24"/>
                <w:szCs w:val="24"/>
              </w:rPr>
              <w:t>Name</w:t>
            </w:r>
          </w:p>
        </w:tc>
        <w:tc>
          <w:tcPr>
            <w:tcW w:w="2661" w:type="dxa"/>
            <w:tcMar/>
          </w:tcPr>
          <w:p w:rsidRPr="00FE094C" w:rsidR="002E455D" w:rsidP="174F0741" w:rsidRDefault="00B91768" w14:paraId="00A30FA8" w14:textId="5F32CA56">
            <w:pPr>
              <w:pStyle w:val="Normal"/>
              <w:suppressLineNumbers w:val="0"/>
              <w:bidi w:val="0"/>
              <w:spacing w:before="0" w:beforeAutospacing="off" w:after="0" w:afterAutospacing="off" w:line="259" w:lineRule="auto"/>
              <w:ind w:left="0" w:right="0"/>
              <w:jc w:val="center"/>
            </w:pPr>
            <w:r w:rsidRPr="174F0741" w:rsidR="7D2BF503">
              <w:rPr>
                <w:rFonts w:ascii="Times New Roman" w:hAnsi="Times New Roman" w:cs="Times New Roman"/>
                <w:i w:val="1"/>
                <w:iCs w:val="1"/>
                <w:sz w:val="24"/>
                <w:szCs w:val="24"/>
              </w:rPr>
              <w:t>Year Volume Pages</w:t>
            </w:r>
          </w:p>
        </w:tc>
      </w:tr>
      <w:tr w:rsidRPr="00FE094C" w:rsidR="002E455D" w:rsidTr="174F0741" w14:paraId="6C211E41" w14:textId="77777777">
        <w:tc>
          <w:tcPr>
            <w:tcW w:w="3355" w:type="dxa"/>
            <w:tcMar/>
          </w:tcPr>
          <w:p w:rsidRPr="00FE094C" w:rsidR="002E455D" w:rsidP="33426729" w:rsidRDefault="003D0DEC" w14:paraId="44556371" w14:textId="12BC447E">
            <w:pPr>
              <w:spacing w:before="0" w:beforeAutospacing="off" w:after="0" w:afterAutospacing="off"/>
            </w:pPr>
            <w:r w:rsidRPr="33426729" w:rsidR="0EBAB226">
              <w:rPr>
                <w:rFonts w:ascii="Calibri" w:hAnsi="Calibri" w:eastAsia="Calibri" w:cs="Calibri"/>
                <w:noProof w:val="0"/>
                <w:sz w:val="20"/>
                <w:szCs w:val="20"/>
                <w:lang w:val="es-ES"/>
              </w:rPr>
              <w:t>Project Management and IT</w:t>
            </w:r>
          </w:p>
          <w:p w:rsidRPr="00FE094C" w:rsidR="002E455D" w:rsidP="33426729" w:rsidRDefault="003D0DEC" w14:paraId="27FD8DC4" w14:textId="425B6BF1">
            <w:pPr>
              <w:pStyle w:val="Normal"/>
            </w:pPr>
          </w:p>
        </w:tc>
        <w:tc>
          <w:tcPr>
            <w:tcW w:w="3165" w:type="dxa"/>
            <w:tcMar/>
          </w:tcPr>
          <w:p w:rsidR="46452354" w:rsidP="174F0741" w:rsidRDefault="46452354" w14:paraId="4733CF0D" w14:textId="452D477C">
            <w:pPr>
              <w:pStyle w:val="paragraph"/>
              <w:suppressLineNumbers w:val="0"/>
              <w:bidi w:val="0"/>
              <w:spacing w:before="0" w:beforeAutospacing="off" w:after="0" w:afterAutospacing="off" w:line="240" w:lineRule="auto"/>
              <w:ind w:left="0" w:right="0"/>
              <w:jc w:val="left"/>
            </w:pPr>
            <w:r w:rsidRPr="174F0741" w:rsidR="46452354">
              <w:rPr>
                <w:rStyle w:val="normaltextrun"/>
                <w:rFonts w:ascii="New Times Roman" w:hAnsi="New Times Roman"/>
                <w:sz w:val="22"/>
                <w:szCs w:val="22"/>
                <w:lang w:val="sq-AL"/>
              </w:rPr>
              <w:t xml:space="preserve">UBT </w:t>
            </w:r>
            <w:r w:rsidRPr="174F0741" w:rsidR="46452354">
              <w:rPr>
                <w:rStyle w:val="normaltextrun"/>
                <w:rFonts w:ascii="New Times Roman" w:hAnsi="New Times Roman"/>
                <w:sz w:val="22"/>
                <w:szCs w:val="22"/>
                <w:lang w:val="sq-AL"/>
              </w:rPr>
              <w:t>Internacional</w:t>
            </w:r>
            <w:r w:rsidRPr="174F0741" w:rsidR="46452354">
              <w:rPr>
                <w:rStyle w:val="normaltextrun"/>
                <w:rFonts w:ascii="New Times Roman" w:hAnsi="New Times Roman"/>
                <w:sz w:val="22"/>
                <w:szCs w:val="22"/>
                <w:lang w:val="sq-AL"/>
              </w:rPr>
              <w:t xml:space="preserve"> </w:t>
            </w:r>
            <w:r w:rsidRPr="174F0741" w:rsidR="46452354">
              <w:rPr>
                <w:rStyle w:val="normaltextrun"/>
                <w:rFonts w:ascii="New Times Roman" w:hAnsi="New Times Roman"/>
                <w:sz w:val="22"/>
                <w:szCs w:val="22"/>
                <w:lang w:val="sq-AL"/>
              </w:rPr>
              <w:t>Conference</w:t>
            </w:r>
            <w:r w:rsidRPr="174F0741" w:rsidR="46452354">
              <w:rPr>
                <w:rStyle w:val="normaltextrun"/>
                <w:rFonts w:ascii="New Times Roman" w:hAnsi="New Times Roman"/>
                <w:sz w:val="22"/>
                <w:szCs w:val="22"/>
                <w:lang w:val="sq-AL"/>
              </w:rPr>
              <w:t xml:space="preserve"> </w:t>
            </w:r>
          </w:p>
          <w:p w:rsidRPr="00FE094C" w:rsidR="002E455D" w:rsidP="33426729" w:rsidRDefault="002E455D" w14:paraId="45346950" w14:textId="7646DC9D" w14:noSpellErr="1">
            <w:pPr>
              <w:pStyle w:val="Heading1"/>
              <w:shd w:val="clear" w:color="auto" w:fill="FFFFFF" w:themeFill="background1"/>
              <w:jc w:val="both"/>
              <w:rPr>
                <w:rFonts w:ascii="New Times Roman" w:hAnsi="New Times Roman"/>
                <w:b w:val="0"/>
                <w:bCs w:val="0"/>
                <w:sz w:val="22"/>
                <w:szCs w:val="22"/>
              </w:rPr>
            </w:pPr>
          </w:p>
        </w:tc>
        <w:tc>
          <w:tcPr>
            <w:tcW w:w="2661" w:type="dxa"/>
            <w:tcMar/>
          </w:tcPr>
          <w:p w:rsidRPr="00FE094C" w:rsidR="002E455D" w:rsidP="33426729" w:rsidRDefault="003D0DEC" w14:paraId="025E0637" w14:textId="4E6FB4FC">
            <w:pPr>
              <w:pStyle w:val="Normal"/>
              <w:suppressLineNumbers w:val="0"/>
              <w:bidi w:val="0"/>
              <w:spacing w:before="0" w:beforeAutospacing="off" w:after="0" w:afterAutospacing="off" w:line="259" w:lineRule="auto"/>
              <w:ind w:left="720" w:right="0" w:hanging="720"/>
              <w:jc w:val="both"/>
            </w:pPr>
            <w:r w:rsidRPr="33426729" w:rsidR="6440FDFC">
              <w:rPr>
                <w:rFonts w:ascii="New Times Roman" w:hAnsi="New Times Roman" w:cs="Times New Roman"/>
              </w:rPr>
              <w:t>2012</w:t>
            </w:r>
          </w:p>
        </w:tc>
      </w:tr>
      <w:tr w:rsidRPr="00FE094C" w:rsidR="002E455D" w:rsidTr="174F0741" w14:paraId="53125045" w14:textId="77777777">
        <w:tc>
          <w:tcPr>
            <w:tcW w:w="3355" w:type="dxa"/>
            <w:tcMar/>
          </w:tcPr>
          <w:p w:rsidRPr="00FE094C" w:rsidR="002E455D" w:rsidP="33426729" w:rsidRDefault="003D0DEC" w14:paraId="3F4F9542" w14:textId="54DDBB8F">
            <w:pPr>
              <w:spacing w:before="0" w:beforeAutospacing="off" w:after="0" w:afterAutospacing="off"/>
            </w:pPr>
            <w:r w:rsidRPr="33426729" w:rsidR="42379B6F">
              <w:rPr>
                <w:rFonts w:ascii="Calibri" w:hAnsi="Calibri" w:eastAsia="Calibri" w:cs="Calibri"/>
                <w:noProof w:val="0"/>
                <w:sz w:val="20"/>
                <w:szCs w:val="20"/>
                <w:lang w:val="es-ES"/>
              </w:rPr>
              <w:t>Project management and Role of Human Resources"</w:t>
            </w:r>
          </w:p>
          <w:p w:rsidRPr="00FE094C" w:rsidR="002E455D" w:rsidP="33426729" w:rsidRDefault="003D0DEC" w14:paraId="4D929F3F" w14:textId="34B61228">
            <w:pPr>
              <w:pStyle w:val="Normal"/>
              <w:jc w:val="both"/>
              <w:rPr>
                <w:rStyle w:val="eop"/>
                <w:rFonts w:ascii="New Times Roman" w:hAnsi="New Times Roman"/>
                <w:color w:val="000000" w:themeColor="text1" w:themeTint="FF" w:themeShade="FF"/>
              </w:rPr>
            </w:pPr>
          </w:p>
        </w:tc>
        <w:tc>
          <w:tcPr>
            <w:tcW w:w="3165" w:type="dxa"/>
            <w:tcMar/>
          </w:tcPr>
          <w:p w:rsidRPr="00FE094C" w:rsidR="002E455D" w:rsidP="174F0741" w:rsidRDefault="002E455D" w14:paraId="5299CDC4" w14:textId="19CC5774">
            <w:pPr>
              <w:pStyle w:val="paragraph"/>
              <w:suppressLineNumbers w:val="0"/>
              <w:bidi w:val="0"/>
              <w:spacing w:before="0" w:beforeAutospacing="off" w:after="0" w:afterAutospacing="off" w:line="240" w:lineRule="auto"/>
              <w:ind w:left="0" w:right="0"/>
              <w:jc w:val="left"/>
              <w:rPr>
                <w:rStyle w:val="normaltextrun"/>
                <w:rFonts w:ascii="New Times Roman" w:hAnsi="New Times Roman"/>
                <w:sz w:val="22"/>
                <w:szCs w:val="22"/>
                <w:lang w:val="sq-AL"/>
              </w:rPr>
            </w:pPr>
            <w:r w:rsidRPr="174F0741" w:rsidR="5B2DE837">
              <w:rPr>
                <w:rStyle w:val="normaltextrun"/>
                <w:rFonts w:ascii="New Times Roman" w:hAnsi="New Times Roman"/>
                <w:sz w:val="22"/>
                <w:szCs w:val="22"/>
                <w:lang w:val="sq-AL"/>
              </w:rPr>
              <w:t>UBT Internacional Conference</w:t>
            </w:r>
          </w:p>
          <w:p w:rsidRPr="00FE094C" w:rsidR="002E455D" w:rsidP="174F0741" w:rsidRDefault="002E455D" w14:paraId="0CF41991" w14:textId="01069840">
            <w:pPr>
              <w:pStyle w:val="Normal"/>
              <w:jc w:val="both"/>
              <w:rPr>
                <w:rFonts w:ascii="New Times Roman" w:hAnsi="New Times Roman" w:cs="Times New Roman"/>
              </w:rPr>
            </w:pPr>
          </w:p>
        </w:tc>
        <w:tc>
          <w:tcPr>
            <w:tcW w:w="2661" w:type="dxa"/>
            <w:tcMar/>
          </w:tcPr>
          <w:p w:rsidRPr="00FE094C" w:rsidR="002E455D" w:rsidP="33426729" w:rsidRDefault="003D0DEC" w14:paraId="1ED100A4" w14:textId="1EEE23F5">
            <w:pPr>
              <w:pStyle w:val="Normal"/>
              <w:suppressLineNumbers w:val="0"/>
              <w:bidi w:val="0"/>
              <w:spacing w:before="0" w:beforeAutospacing="off" w:after="0" w:afterAutospacing="off" w:line="259" w:lineRule="auto"/>
              <w:ind w:left="0" w:right="0"/>
              <w:jc w:val="left"/>
            </w:pPr>
            <w:r w:rsidRPr="33426729" w:rsidR="5FEFE2B4">
              <w:rPr>
                <w:rFonts w:ascii="New Times Roman" w:hAnsi="New Times Roman" w:cs="Times New Roman"/>
              </w:rPr>
              <w:t>2012</w:t>
            </w:r>
          </w:p>
        </w:tc>
      </w:tr>
      <w:tr w:rsidRPr="00FE094C" w:rsidR="002E455D" w:rsidTr="174F0741" w14:paraId="34DE78FB" w14:textId="77777777">
        <w:tc>
          <w:tcPr>
            <w:tcW w:w="3355" w:type="dxa"/>
            <w:tcMar/>
          </w:tcPr>
          <w:p w:rsidRPr="00FE094C" w:rsidR="002E455D" w:rsidP="33426729" w:rsidRDefault="003D0DEC" w14:paraId="2B924932" w14:textId="3455DFC3">
            <w:pPr>
              <w:spacing w:before="0" w:beforeAutospacing="off" w:after="0" w:afterAutospacing="off"/>
            </w:pPr>
            <w:r w:rsidRPr="33426729" w:rsidR="75A7EB81">
              <w:rPr>
                <w:rFonts w:ascii="Calibri" w:hAnsi="Calibri" w:eastAsia="Calibri" w:cs="Calibri"/>
                <w:noProof w:val="0"/>
                <w:sz w:val="20"/>
                <w:szCs w:val="20"/>
                <w:lang w:val="es-ES"/>
              </w:rPr>
              <w:t>Ethical relationship between stakeholders and stockholders and their moral rights on the corporation differences</w:t>
            </w:r>
          </w:p>
          <w:p w:rsidRPr="00FE094C" w:rsidR="002E455D" w:rsidP="33426729" w:rsidRDefault="003D0DEC" w14:paraId="009E45DB" w14:textId="3F4F6C51">
            <w:pPr>
              <w:pStyle w:val="Normal"/>
              <w:jc w:val="both"/>
              <w:rPr>
                <w:rStyle w:val="eop"/>
                <w:rFonts w:ascii="New Times Roman" w:hAnsi="New Times Roman"/>
                <w:color w:val="000000" w:themeColor="text1" w:themeTint="FF" w:themeShade="FF"/>
              </w:rPr>
            </w:pPr>
          </w:p>
        </w:tc>
        <w:tc>
          <w:tcPr>
            <w:tcW w:w="3165" w:type="dxa"/>
            <w:tcMar/>
          </w:tcPr>
          <w:p w:rsidRPr="00FE094C" w:rsidR="002E455D" w:rsidP="174F0741" w:rsidRDefault="002E455D" w14:paraId="3DF1A490" w14:textId="19CC5774">
            <w:pPr>
              <w:pStyle w:val="paragraph"/>
              <w:suppressLineNumbers w:val="0"/>
              <w:bidi w:val="0"/>
              <w:spacing w:before="0" w:beforeAutospacing="off" w:after="0" w:afterAutospacing="off" w:line="240" w:lineRule="auto"/>
              <w:ind w:left="0" w:right="0"/>
              <w:jc w:val="left"/>
              <w:rPr>
                <w:rStyle w:val="normaltextrun"/>
                <w:rFonts w:ascii="New Times Roman" w:hAnsi="New Times Roman"/>
                <w:sz w:val="22"/>
                <w:szCs w:val="22"/>
                <w:lang w:val="sq-AL"/>
              </w:rPr>
            </w:pPr>
            <w:r w:rsidRPr="174F0741" w:rsidR="0231B6F3">
              <w:rPr>
                <w:rStyle w:val="normaltextrun"/>
                <w:rFonts w:ascii="New Times Roman" w:hAnsi="New Times Roman"/>
                <w:sz w:val="22"/>
                <w:szCs w:val="22"/>
                <w:lang w:val="sq-AL"/>
              </w:rPr>
              <w:t>UBT Internacional Conference</w:t>
            </w:r>
          </w:p>
          <w:p w:rsidRPr="00FE094C" w:rsidR="002E455D" w:rsidP="174F0741" w:rsidRDefault="002E455D" w14:paraId="52EA8D6B" w14:textId="1734B088">
            <w:pPr>
              <w:pStyle w:val="Normal"/>
              <w:rPr>
                <w:rFonts w:ascii="New Times Roman" w:hAnsi="New Times Roman" w:cs="Times New Roman"/>
              </w:rPr>
            </w:pPr>
          </w:p>
        </w:tc>
        <w:tc>
          <w:tcPr>
            <w:tcW w:w="2661" w:type="dxa"/>
            <w:tcMar/>
          </w:tcPr>
          <w:p w:rsidRPr="00FE094C" w:rsidR="002E455D" w:rsidP="33426729" w:rsidRDefault="003D0DEC" w14:paraId="0B4017D2" w14:textId="5F5FB304">
            <w:pPr>
              <w:rPr>
                <w:rFonts w:ascii="New Times Roman" w:hAnsi="New Times Roman" w:cs="Times New Roman"/>
              </w:rPr>
            </w:pPr>
            <w:r w:rsidRPr="33426729" w:rsidR="0EE4C34C">
              <w:rPr>
                <w:rFonts w:ascii="New Times Roman" w:hAnsi="New Times Roman" w:cs="Times New Roman"/>
              </w:rPr>
              <w:t>2</w:t>
            </w:r>
            <w:r w:rsidRPr="33426729" w:rsidR="6BD80908">
              <w:rPr>
                <w:rFonts w:ascii="New Times Roman" w:hAnsi="New Times Roman" w:cs="Times New Roman"/>
              </w:rPr>
              <w:t>013</w:t>
            </w:r>
          </w:p>
        </w:tc>
      </w:tr>
      <w:tr w:rsidRPr="00FE094C" w:rsidR="002E455D" w:rsidTr="174F0741" w14:paraId="5FF754F7" w14:textId="77777777">
        <w:trPr>
          <w:trHeight w:val="216"/>
        </w:trPr>
        <w:tc>
          <w:tcPr>
            <w:tcW w:w="3355" w:type="dxa"/>
            <w:tcMar/>
          </w:tcPr>
          <w:p w:rsidR="33426729" w:rsidP="33426729" w:rsidRDefault="33426729" w14:paraId="087F61A7" w14:textId="7136D8B6">
            <w:pPr>
              <w:spacing w:before="0" w:beforeAutospacing="off" w:after="0" w:afterAutospacing="off"/>
            </w:pPr>
            <w:r w:rsidRPr="33426729" w:rsidR="33426729">
              <w:rPr>
                <w:rFonts w:ascii="Calibri" w:hAnsi="Calibri" w:eastAsia="Calibri" w:cs="Calibri"/>
                <w:b w:val="0"/>
                <w:bCs w:val="0"/>
                <w:i w:val="0"/>
                <w:iCs w:val="0"/>
                <w:strike w:val="0"/>
                <w:dstrike w:val="0"/>
                <w:color w:val="000000" w:themeColor="text1" w:themeTint="FF" w:themeShade="FF"/>
                <w:sz w:val="20"/>
                <w:szCs w:val="20"/>
                <w:u w:val="none"/>
              </w:rPr>
              <w:t>If there is a need to fix accounting and to transform companies?</w:t>
            </w:r>
          </w:p>
        </w:tc>
        <w:tc>
          <w:tcPr>
            <w:tcW w:w="3165" w:type="dxa"/>
            <w:tcMar/>
          </w:tcPr>
          <w:p w:rsidRPr="00FE094C" w:rsidR="002E455D" w:rsidP="174F0741" w:rsidRDefault="002E455D" w14:paraId="52E0E886" w14:textId="19CC5774">
            <w:pPr>
              <w:pStyle w:val="paragraph"/>
              <w:suppressLineNumbers w:val="0"/>
              <w:bidi w:val="0"/>
              <w:spacing w:before="0" w:beforeAutospacing="off" w:after="0" w:afterAutospacing="off" w:line="240" w:lineRule="auto"/>
              <w:ind w:left="0" w:right="0"/>
              <w:jc w:val="left"/>
              <w:rPr>
                <w:rStyle w:val="normaltextrun"/>
                <w:rFonts w:ascii="New Times Roman" w:hAnsi="New Times Roman"/>
                <w:sz w:val="22"/>
                <w:szCs w:val="22"/>
                <w:lang w:val="sq-AL"/>
              </w:rPr>
            </w:pPr>
            <w:r w:rsidRPr="174F0741" w:rsidR="0F0A57B0">
              <w:rPr>
                <w:rStyle w:val="normaltextrun"/>
                <w:rFonts w:ascii="New Times Roman" w:hAnsi="New Times Roman"/>
                <w:sz w:val="22"/>
                <w:szCs w:val="22"/>
                <w:lang w:val="sq-AL"/>
              </w:rPr>
              <w:t>UBT Internacional Conference</w:t>
            </w:r>
          </w:p>
          <w:p w:rsidRPr="00FE094C" w:rsidR="002E455D" w:rsidP="174F0741" w:rsidRDefault="002E455D" w14:paraId="291E64D2" w14:textId="7D362D1A">
            <w:pPr>
              <w:pStyle w:val="Normal"/>
              <w:jc w:val="center"/>
              <w:rPr>
                <w:rFonts w:ascii="New Times Roman" w:hAnsi="New Times Roman" w:cs="Times New Roman"/>
              </w:rPr>
            </w:pPr>
          </w:p>
        </w:tc>
        <w:tc>
          <w:tcPr>
            <w:tcW w:w="2661" w:type="dxa"/>
            <w:tcMar/>
          </w:tcPr>
          <w:p w:rsidRPr="00FE094C" w:rsidR="002E455D" w:rsidP="33426729" w:rsidRDefault="00D325B4" w14:paraId="0AFE8469" w14:textId="5F5FB304">
            <w:pPr>
              <w:rPr>
                <w:rFonts w:ascii="New Times Roman" w:hAnsi="New Times Roman" w:cs="Times New Roman"/>
              </w:rPr>
            </w:pPr>
            <w:r w:rsidRPr="33426729" w:rsidR="37C4ED67">
              <w:rPr>
                <w:rFonts w:ascii="New Times Roman" w:hAnsi="New Times Roman" w:cs="Times New Roman"/>
              </w:rPr>
              <w:t>2013</w:t>
            </w:r>
          </w:p>
          <w:p w:rsidRPr="00FE094C" w:rsidR="002E455D" w:rsidP="33426729" w:rsidRDefault="00D325B4" w14:paraId="0E0E91AD" w14:textId="666CB49A">
            <w:pPr>
              <w:pStyle w:val="Normal"/>
              <w:rPr>
                <w:rFonts w:ascii="New Times Roman" w:hAnsi="New Times Roman" w:cs="Times New Roman"/>
              </w:rPr>
            </w:pPr>
          </w:p>
        </w:tc>
      </w:tr>
      <w:tr w:rsidRPr="00FE094C" w:rsidR="00087048" w:rsidTr="174F0741" w14:paraId="630CFF8E" w14:textId="77777777">
        <w:trPr>
          <w:trHeight w:val="480"/>
        </w:trPr>
        <w:tc>
          <w:tcPr>
            <w:tcW w:w="3355" w:type="dxa"/>
            <w:tcMar/>
          </w:tcPr>
          <w:p w:rsidR="33426729" w:rsidP="33426729" w:rsidRDefault="33426729" w14:paraId="61F5539F" w14:textId="5A224CD7">
            <w:pPr>
              <w:spacing w:before="0" w:beforeAutospacing="off" w:after="0" w:afterAutospacing="off"/>
            </w:pPr>
            <w:r w:rsidRPr="33426729" w:rsidR="33426729">
              <w:rPr>
                <w:rFonts w:ascii="Calibri" w:hAnsi="Calibri" w:eastAsia="Calibri" w:cs="Calibri"/>
                <w:b w:val="0"/>
                <w:bCs w:val="0"/>
                <w:i w:val="0"/>
                <w:iCs w:val="0"/>
                <w:strike w:val="0"/>
                <w:dstrike w:val="0"/>
                <w:color w:val="000000" w:themeColor="text1" w:themeTint="FF" w:themeShade="FF"/>
                <w:sz w:val="20"/>
                <w:szCs w:val="20"/>
                <w:u w:val="none"/>
              </w:rPr>
              <w:t>ICT Education, Knowledge  Society and Open Governance</w:t>
            </w:r>
          </w:p>
        </w:tc>
        <w:tc>
          <w:tcPr>
            <w:tcW w:w="3165" w:type="dxa"/>
            <w:tcMar/>
          </w:tcPr>
          <w:p w:rsidRPr="00FE094C" w:rsidR="00D325B4" w:rsidP="33426729" w:rsidRDefault="00D325B4" w14:paraId="5CF5B55E" w14:textId="0A8FF88F">
            <w:pPr>
              <w:pStyle w:val="paragraph"/>
              <w:spacing w:before="0" w:beforeAutospacing="off" w:after="0" w:afterAutospacing="off"/>
              <w:textAlignment w:val="baseline"/>
            </w:pPr>
            <w:r w:rsidRPr="33426729" w:rsidR="418204DC">
              <w:rPr>
                <w:rFonts w:ascii="Calibri" w:hAnsi="Calibri" w:eastAsia="Calibri" w:cs="Calibri"/>
                <w:noProof w:val="0"/>
                <w:sz w:val="20"/>
                <w:szCs w:val="20"/>
                <w:lang w:val="en-US"/>
              </w:rPr>
              <w:t xml:space="preserve">3rd INTERNATIONAL MULTIDISCIPLINARY CONFERENCE on  "ICT Education, </w:t>
            </w:r>
            <w:r w:rsidRPr="33426729" w:rsidR="418204DC">
              <w:rPr>
                <w:rFonts w:ascii="Calibri" w:hAnsi="Calibri" w:eastAsia="Calibri" w:cs="Calibri"/>
                <w:noProof w:val="0"/>
                <w:sz w:val="20"/>
                <w:szCs w:val="20"/>
                <w:lang w:val="en-US"/>
              </w:rPr>
              <w:t>Knowledge  Society</w:t>
            </w:r>
            <w:r w:rsidRPr="33426729" w:rsidR="418204DC">
              <w:rPr>
                <w:rFonts w:ascii="Calibri" w:hAnsi="Calibri" w:eastAsia="Calibri" w:cs="Calibri"/>
                <w:noProof w:val="0"/>
                <w:sz w:val="20"/>
                <w:szCs w:val="20"/>
                <w:lang w:val="en-US"/>
              </w:rPr>
              <w:t xml:space="preserve"> and Open Governance", Tirana, </w:t>
            </w:r>
            <w:r w:rsidRPr="33426729" w:rsidR="418204DC">
              <w:rPr>
                <w:rFonts w:ascii="Calibri" w:hAnsi="Calibri" w:eastAsia="Calibri" w:cs="Calibri"/>
                <w:noProof w:val="0"/>
                <w:sz w:val="20"/>
                <w:szCs w:val="20"/>
                <w:lang w:val="en-US"/>
              </w:rPr>
              <w:t>Albania  ICTEA</w:t>
            </w:r>
            <w:r w:rsidRPr="33426729" w:rsidR="418204DC">
              <w:rPr>
                <w:rFonts w:ascii="Calibri" w:hAnsi="Calibri" w:eastAsia="Calibri" w:cs="Calibri"/>
                <w:noProof w:val="0"/>
                <w:sz w:val="20"/>
                <w:szCs w:val="20"/>
                <w:lang w:val="en-US"/>
              </w:rPr>
              <w:t xml:space="preserve"> 2014</w:t>
            </w:r>
          </w:p>
        </w:tc>
        <w:tc>
          <w:tcPr>
            <w:tcW w:w="2661" w:type="dxa"/>
            <w:tcMar/>
          </w:tcPr>
          <w:p w:rsidRPr="00FE094C" w:rsidR="00087048" w:rsidP="33426729" w:rsidRDefault="00863FE3" w14:paraId="593BB7F4" w14:textId="64C4F01A">
            <w:pPr>
              <w:pStyle w:val="Normal"/>
              <w:suppressLineNumbers w:val="0"/>
              <w:bidi w:val="0"/>
              <w:spacing w:before="0" w:beforeAutospacing="off" w:after="0" w:afterAutospacing="off" w:line="259" w:lineRule="auto"/>
              <w:ind w:left="0" w:right="0"/>
              <w:jc w:val="left"/>
            </w:pPr>
            <w:r w:rsidRPr="33426729" w:rsidR="418204DC">
              <w:rPr>
                <w:rFonts w:ascii="New Times Roman" w:hAnsi="New Times Roman" w:cs="Times New Roman"/>
              </w:rPr>
              <w:t>2014</w:t>
            </w:r>
          </w:p>
        </w:tc>
      </w:tr>
      <w:tr w:rsidR="33426729" w:rsidTr="174F0741" w14:paraId="27AF4EA2">
        <w:trPr>
          <w:trHeight w:val="480"/>
        </w:trPr>
        <w:tc>
          <w:tcPr>
            <w:tcW w:w="3355" w:type="dxa"/>
            <w:tcMar/>
          </w:tcPr>
          <w:p w:rsidR="33426729" w:rsidP="33426729" w:rsidRDefault="33426729" w14:paraId="559438A9" w14:textId="187876EF">
            <w:pPr>
              <w:spacing w:before="0" w:beforeAutospacing="off" w:after="0" w:afterAutospacing="off"/>
            </w:pPr>
            <w:r w:rsidRPr="33426729" w:rsidR="33426729">
              <w:rPr>
                <w:rFonts w:ascii="Calibri" w:hAnsi="Calibri" w:eastAsia="Calibri" w:cs="Calibri"/>
                <w:b w:val="0"/>
                <w:bCs w:val="0"/>
                <w:i w:val="0"/>
                <w:iCs w:val="0"/>
                <w:strike w:val="0"/>
                <w:dstrike w:val="0"/>
                <w:color w:val="000000" w:themeColor="text1" w:themeTint="FF" w:themeShade="FF"/>
                <w:sz w:val="20"/>
                <w:szCs w:val="20"/>
                <w:u w:val="none"/>
              </w:rPr>
              <w:t>Information Systems and Technology Innovations:  projecting trends to a New Economy</w:t>
            </w:r>
          </w:p>
        </w:tc>
        <w:tc>
          <w:tcPr>
            <w:tcW w:w="3165" w:type="dxa"/>
            <w:tcMar/>
          </w:tcPr>
          <w:p w:rsidR="418204DC" w:rsidP="33426729" w:rsidRDefault="418204DC" w14:paraId="3F3B744B" w14:textId="0DFDE331">
            <w:pPr>
              <w:pStyle w:val="paragraph"/>
            </w:pPr>
            <w:r w:rsidRPr="33426729" w:rsidR="418204DC">
              <w:rPr>
                <w:rFonts w:ascii="Calibri" w:hAnsi="Calibri" w:eastAsia="Calibri" w:cs="Calibri"/>
                <w:noProof w:val="0"/>
                <w:sz w:val="22"/>
                <w:szCs w:val="22"/>
                <w:lang w:val="sq-AL"/>
              </w:rPr>
              <w:t xml:space="preserve">DEPARTMENT OF STATISTICS AND APPLIED INFORMATICS, FACULTY OF ECONOMY, UT  5th INTERNATIONAL CONFERENCE  </w:t>
            </w:r>
          </w:p>
        </w:tc>
        <w:tc>
          <w:tcPr>
            <w:tcW w:w="2661" w:type="dxa"/>
            <w:tcMar/>
          </w:tcPr>
          <w:p w:rsidR="418204DC" w:rsidP="33426729" w:rsidRDefault="418204DC" w14:paraId="79751002" w14:textId="74C8D603">
            <w:pPr>
              <w:pStyle w:val="Normal"/>
              <w:rPr>
                <w:rFonts w:ascii="New Times Roman" w:hAnsi="New Times Roman" w:cs="Times New Roman"/>
              </w:rPr>
            </w:pPr>
            <w:r w:rsidRPr="33426729" w:rsidR="418204DC">
              <w:rPr>
                <w:rFonts w:ascii="New Times Roman" w:hAnsi="New Times Roman" w:cs="Times New Roman"/>
              </w:rPr>
              <w:t>2014</w:t>
            </w:r>
          </w:p>
        </w:tc>
      </w:tr>
      <w:tr w:rsidR="33426729" w:rsidTr="174F0741" w14:paraId="336E685F">
        <w:trPr>
          <w:trHeight w:val="480"/>
        </w:trPr>
        <w:tc>
          <w:tcPr>
            <w:tcW w:w="3355" w:type="dxa"/>
            <w:tcMar/>
          </w:tcPr>
          <w:p w:rsidR="33426729" w:rsidP="33426729" w:rsidRDefault="33426729" w14:paraId="3E79B8CE" w14:textId="2EA7E5ED">
            <w:pPr>
              <w:spacing w:before="0" w:beforeAutospacing="off" w:after="0" w:afterAutospacing="off"/>
            </w:pPr>
            <w:r w:rsidRPr="33426729" w:rsidR="33426729">
              <w:rPr>
                <w:rFonts w:ascii="Calibri" w:hAnsi="Calibri" w:eastAsia="Calibri" w:cs="Calibri"/>
                <w:b w:val="0"/>
                <w:bCs w:val="0"/>
                <w:i w:val="0"/>
                <w:iCs w:val="0"/>
                <w:strike w:val="0"/>
                <w:dstrike w:val="0"/>
                <w:color w:val="000000" w:themeColor="text1" w:themeTint="FF" w:themeShade="FF"/>
                <w:sz w:val="20"/>
                <w:szCs w:val="20"/>
                <w:u w:val="none"/>
              </w:rPr>
              <w:t xml:space="preserve">Access to the Information’s, Validation and Interpretation of Information’s Decision-Making Process in Economy </w:t>
            </w:r>
          </w:p>
        </w:tc>
        <w:tc>
          <w:tcPr>
            <w:tcW w:w="3165" w:type="dxa"/>
            <w:tcMar/>
          </w:tcPr>
          <w:p w:rsidR="418204DC" w:rsidP="33426729" w:rsidRDefault="418204DC" w14:paraId="448A4EFA" w14:textId="0CCA323D">
            <w:pPr>
              <w:pStyle w:val="Normal"/>
              <w:spacing w:before="0" w:beforeAutospacing="off" w:after="0" w:afterAutospacing="off"/>
              <w:ind w:left="0" w:right="0"/>
              <w:rPr>
                <w:rFonts w:ascii="Calibri" w:hAnsi="Calibri" w:eastAsia="Calibri" w:cs="Calibri"/>
                <w:noProof w:val="0"/>
                <w:color w:val="000000" w:themeColor="text1" w:themeTint="FF" w:themeShade="FF"/>
                <w:sz w:val="22"/>
                <w:szCs w:val="22"/>
                <w:lang w:val="sq-AL"/>
              </w:rPr>
            </w:pPr>
            <w:r w:rsidRPr="33426729" w:rsidR="418204DC">
              <w:rPr>
                <w:rFonts w:ascii="Calibri" w:hAnsi="Calibri" w:eastAsia="Calibri" w:cs="Calibri"/>
                <w:noProof w:val="0"/>
                <w:color w:val="000000" w:themeColor="text1" w:themeTint="FF" w:themeShade="FF"/>
                <w:sz w:val="22"/>
                <w:szCs w:val="22"/>
                <w:lang w:val="sq-AL"/>
              </w:rPr>
              <w:t xml:space="preserve">3rd </w:t>
            </w:r>
            <w:r w:rsidRPr="33426729" w:rsidR="418204DC">
              <w:rPr>
                <w:rFonts w:ascii="Calibri" w:hAnsi="Calibri" w:eastAsia="Calibri" w:cs="Calibri"/>
                <w:noProof w:val="0"/>
                <w:color w:val="000000" w:themeColor="text1" w:themeTint="FF" w:themeShade="FF"/>
                <w:sz w:val="22"/>
                <w:szCs w:val="22"/>
                <w:lang w:val="sq-AL"/>
              </w:rPr>
              <w:t>annual</w:t>
            </w:r>
            <w:r w:rsidRPr="33426729" w:rsidR="418204DC">
              <w:rPr>
                <w:rFonts w:ascii="Calibri" w:hAnsi="Calibri" w:eastAsia="Calibri" w:cs="Calibri"/>
                <w:noProof w:val="0"/>
                <w:color w:val="000000" w:themeColor="text1" w:themeTint="FF" w:themeShade="FF"/>
                <w:sz w:val="22"/>
                <w:szCs w:val="22"/>
                <w:lang w:val="sq-AL"/>
              </w:rPr>
              <w:t xml:space="preserve"> </w:t>
            </w:r>
            <w:r w:rsidRPr="33426729" w:rsidR="418204DC">
              <w:rPr>
                <w:rFonts w:ascii="Calibri" w:hAnsi="Calibri" w:eastAsia="Calibri" w:cs="Calibri"/>
                <w:noProof w:val="0"/>
                <w:color w:val="000000" w:themeColor="text1" w:themeTint="FF" w:themeShade="FF"/>
                <w:sz w:val="22"/>
                <w:szCs w:val="22"/>
                <w:lang w:val="sq-AL"/>
              </w:rPr>
              <w:t>International</w:t>
            </w:r>
            <w:r w:rsidRPr="33426729" w:rsidR="418204DC">
              <w:rPr>
                <w:rFonts w:ascii="Calibri" w:hAnsi="Calibri" w:eastAsia="Calibri" w:cs="Calibri"/>
                <w:noProof w:val="0"/>
                <w:color w:val="000000" w:themeColor="text1" w:themeTint="FF" w:themeShade="FF"/>
                <w:sz w:val="22"/>
                <w:szCs w:val="22"/>
                <w:lang w:val="sq-AL"/>
              </w:rPr>
              <w:t xml:space="preserve"> </w:t>
            </w:r>
            <w:r w:rsidRPr="33426729" w:rsidR="418204DC">
              <w:rPr>
                <w:rFonts w:ascii="Calibri" w:hAnsi="Calibri" w:eastAsia="Calibri" w:cs="Calibri"/>
                <w:noProof w:val="0"/>
                <w:color w:val="000000" w:themeColor="text1" w:themeTint="FF" w:themeShade="FF"/>
                <w:sz w:val="22"/>
                <w:szCs w:val="22"/>
                <w:lang w:val="sq-AL"/>
              </w:rPr>
              <w:t>academic</w:t>
            </w:r>
            <w:r w:rsidRPr="33426729" w:rsidR="418204DC">
              <w:rPr>
                <w:rFonts w:ascii="Calibri" w:hAnsi="Calibri" w:eastAsia="Calibri" w:cs="Calibri"/>
                <w:noProof w:val="0"/>
                <w:color w:val="000000" w:themeColor="text1" w:themeTint="FF" w:themeShade="FF"/>
                <w:sz w:val="22"/>
                <w:szCs w:val="22"/>
                <w:lang w:val="sq-AL"/>
              </w:rPr>
              <w:t xml:space="preserve"> </w:t>
            </w:r>
            <w:r w:rsidRPr="33426729" w:rsidR="418204DC">
              <w:rPr>
                <w:rFonts w:ascii="Calibri" w:hAnsi="Calibri" w:eastAsia="Calibri" w:cs="Calibri"/>
                <w:noProof w:val="0"/>
                <w:color w:val="000000" w:themeColor="text1" w:themeTint="FF" w:themeShade="FF"/>
                <w:sz w:val="22"/>
                <w:szCs w:val="22"/>
                <w:lang w:val="sq-AL"/>
              </w:rPr>
              <w:t>Conference</w:t>
            </w:r>
            <w:r w:rsidRPr="33426729" w:rsidR="418204DC">
              <w:rPr>
                <w:rFonts w:ascii="Calibri" w:hAnsi="Calibri" w:eastAsia="Calibri" w:cs="Calibri"/>
                <w:noProof w:val="0"/>
                <w:color w:val="000000" w:themeColor="text1" w:themeTint="FF" w:themeShade="FF"/>
                <w:sz w:val="22"/>
                <w:szCs w:val="22"/>
                <w:lang w:val="sq-AL"/>
              </w:rPr>
              <w:t xml:space="preserve"> </w:t>
            </w:r>
            <w:r w:rsidRPr="33426729" w:rsidR="418204DC">
              <w:rPr>
                <w:rFonts w:ascii="Calibri" w:hAnsi="Calibri" w:eastAsia="Calibri" w:cs="Calibri"/>
                <w:noProof w:val="0"/>
                <w:color w:val="000000" w:themeColor="text1" w:themeTint="FF" w:themeShade="FF"/>
                <w:sz w:val="22"/>
                <w:szCs w:val="22"/>
                <w:lang w:val="sq-AL"/>
              </w:rPr>
              <w:t>on</w:t>
            </w:r>
            <w:r w:rsidRPr="33426729" w:rsidR="418204DC">
              <w:rPr>
                <w:rFonts w:ascii="Calibri" w:hAnsi="Calibri" w:eastAsia="Calibri" w:cs="Calibri"/>
                <w:noProof w:val="0"/>
                <w:color w:val="000000" w:themeColor="text1" w:themeTint="FF" w:themeShade="FF"/>
                <w:sz w:val="22"/>
                <w:szCs w:val="22"/>
                <w:lang w:val="sq-AL"/>
              </w:rPr>
              <w:t xml:space="preserve"> EU </w:t>
            </w:r>
            <w:r w:rsidRPr="33426729" w:rsidR="418204DC">
              <w:rPr>
                <w:rFonts w:ascii="Calibri" w:hAnsi="Calibri" w:eastAsia="Calibri" w:cs="Calibri"/>
                <w:noProof w:val="0"/>
                <w:color w:val="000000" w:themeColor="text1" w:themeTint="FF" w:themeShade="FF"/>
                <w:sz w:val="22"/>
                <w:szCs w:val="22"/>
                <w:lang w:val="sq-AL"/>
              </w:rPr>
              <w:t>Integration</w:t>
            </w:r>
            <w:r w:rsidRPr="33426729" w:rsidR="418204DC">
              <w:rPr>
                <w:rFonts w:ascii="Calibri" w:hAnsi="Calibri" w:eastAsia="Calibri" w:cs="Calibri"/>
                <w:noProof w:val="0"/>
                <w:color w:val="000000" w:themeColor="text1" w:themeTint="FF" w:themeShade="FF"/>
                <w:sz w:val="22"/>
                <w:szCs w:val="22"/>
                <w:lang w:val="sq-AL"/>
              </w:rPr>
              <w:t xml:space="preserve">, </w:t>
            </w:r>
            <w:r w:rsidRPr="33426729" w:rsidR="418204DC">
              <w:rPr>
                <w:rFonts w:ascii="Calibri" w:hAnsi="Calibri" w:eastAsia="Calibri" w:cs="Calibri"/>
                <w:noProof w:val="0"/>
                <w:color w:val="000000" w:themeColor="text1" w:themeTint="FF" w:themeShade="FF"/>
                <w:sz w:val="22"/>
                <w:szCs w:val="22"/>
                <w:lang w:val="sq-AL"/>
              </w:rPr>
              <w:t>Macedonia</w:t>
            </w:r>
          </w:p>
          <w:p w:rsidR="33426729" w:rsidP="33426729" w:rsidRDefault="33426729" w14:paraId="668FD84B" w14:textId="41BBE802">
            <w:pPr>
              <w:pStyle w:val="paragraph"/>
              <w:rPr>
                <w:rStyle w:val="normaltextrun"/>
                <w:rFonts w:ascii="New Times Roman" w:hAnsi="New Times Roman"/>
                <w:sz w:val="22"/>
                <w:szCs w:val="22"/>
                <w:lang w:val="sq-AL"/>
              </w:rPr>
            </w:pPr>
          </w:p>
        </w:tc>
        <w:tc>
          <w:tcPr>
            <w:tcW w:w="2661" w:type="dxa"/>
            <w:tcMar/>
          </w:tcPr>
          <w:p w:rsidR="418204DC" w:rsidP="33426729" w:rsidRDefault="418204DC" w14:paraId="37409250" w14:textId="63459A5C">
            <w:pPr>
              <w:pStyle w:val="Normal"/>
              <w:rPr>
                <w:rFonts w:ascii="New Times Roman" w:hAnsi="New Times Roman" w:cs="Times New Roman"/>
              </w:rPr>
            </w:pPr>
            <w:r w:rsidRPr="33426729" w:rsidR="418204DC">
              <w:rPr>
                <w:rFonts w:ascii="New Times Roman" w:hAnsi="New Times Roman" w:cs="Times New Roman"/>
              </w:rPr>
              <w:t>2014</w:t>
            </w:r>
          </w:p>
        </w:tc>
      </w:tr>
      <w:tr w:rsidR="33426729" w:rsidTr="174F0741" w14:paraId="668F7C25">
        <w:trPr>
          <w:trHeight w:val="480"/>
        </w:trPr>
        <w:tc>
          <w:tcPr>
            <w:tcW w:w="3355" w:type="dxa"/>
            <w:tcMar/>
          </w:tcPr>
          <w:p w:rsidR="33426729" w:rsidP="33426729" w:rsidRDefault="33426729" w14:paraId="33D42CEB" w14:textId="625B5CC2">
            <w:pPr>
              <w:spacing w:before="0" w:beforeAutospacing="off" w:after="0" w:afterAutospacing="off"/>
            </w:pPr>
            <w:r w:rsidRPr="33426729" w:rsidR="33426729">
              <w:rPr>
                <w:rFonts w:ascii="Calibri" w:hAnsi="Calibri" w:eastAsia="Calibri" w:cs="Calibri"/>
                <w:b w:val="0"/>
                <w:bCs w:val="0"/>
                <w:i w:val="0"/>
                <w:iCs w:val="0"/>
                <w:strike w:val="0"/>
                <w:dstrike w:val="0"/>
                <w:color w:val="000000" w:themeColor="text1" w:themeTint="FF" w:themeShade="FF"/>
                <w:sz w:val="20"/>
                <w:szCs w:val="20"/>
                <w:u w:val="none"/>
              </w:rPr>
              <w:t>The spatial nature of entrepreneurship, economic</w:t>
            </w:r>
            <w:r w:rsidRPr="33426729" w:rsidR="33426729">
              <w:rPr>
                <w:rFonts w:ascii="Calibri" w:hAnsi="Calibri" w:eastAsia="Calibri" w:cs="Calibri"/>
                <w:b w:val="1"/>
                <w:bCs w:val="1"/>
                <w:i w:val="0"/>
                <w:iCs w:val="0"/>
                <w:strike w:val="0"/>
                <w:dstrike w:val="0"/>
                <w:color w:val="000000" w:themeColor="text1" w:themeTint="FF" w:themeShade="FF"/>
                <w:sz w:val="20"/>
                <w:szCs w:val="20"/>
                <w:u w:val="none"/>
              </w:rPr>
              <w:t xml:space="preserve"> </w:t>
            </w:r>
            <w:r w:rsidRPr="33426729" w:rsidR="33426729">
              <w:rPr>
                <w:rFonts w:ascii="Calibri" w:hAnsi="Calibri" w:eastAsia="Calibri" w:cs="Calibri"/>
                <w:b w:val="0"/>
                <w:bCs w:val="0"/>
                <w:i w:val="0"/>
                <w:iCs w:val="0"/>
                <w:strike w:val="0"/>
                <w:dstrike w:val="0"/>
                <w:color w:val="000000" w:themeColor="text1" w:themeTint="FF" w:themeShade="FF"/>
                <w:sz w:val="20"/>
                <w:szCs w:val="20"/>
                <w:u w:val="none"/>
              </w:rPr>
              <w:t>prosperity and, the informal economy</w:t>
            </w:r>
          </w:p>
        </w:tc>
        <w:tc>
          <w:tcPr>
            <w:tcW w:w="3165" w:type="dxa"/>
            <w:tcMar/>
          </w:tcPr>
          <w:p w:rsidR="46BC2C63" w:rsidP="174F0741" w:rsidRDefault="46BC2C63" w14:paraId="43CE0836" w14:textId="19CC5774">
            <w:pPr>
              <w:pStyle w:val="paragraph"/>
              <w:suppressLineNumbers w:val="0"/>
              <w:bidi w:val="0"/>
              <w:spacing w:before="0" w:beforeAutospacing="off" w:after="0" w:afterAutospacing="off" w:line="240" w:lineRule="auto"/>
              <w:ind w:left="0" w:right="0"/>
              <w:jc w:val="left"/>
              <w:rPr>
                <w:rStyle w:val="normaltextrun"/>
                <w:rFonts w:ascii="New Times Roman" w:hAnsi="New Times Roman"/>
                <w:sz w:val="22"/>
                <w:szCs w:val="22"/>
                <w:lang w:val="sq-AL"/>
              </w:rPr>
            </w:pPr>
            <w:r w:rsidRPr="174F0741" w:rsidR="46BC2C63">
              <w:rPr>
                <w:rStyle w:val="normaltextrun"/>
                <w:rFonts w:ascii="New Times Roman" w:hAnsi="New Times Roman"/>
                <w:sz w:val="22"/>
                <w:szCs w:val="22"/>
                <w:lang w:val="sq-AL"/>
              </w:rPr>
              <w:t>UBT Internacional Conference</w:t>
            </w:r>
          </w:p>
          <w:p w:rsidR="174F0741" w:rsidP="174F0741" w:rsidRDefault="174F0741" w14:paraId="79ADE409" w14:textId="10670E59">
            <w:pPr>
              <w:pStyle w:val="paragraph"/>
              <w:spacing w:before="0" w:beforeAutospacing="off" w:after="0" w:afterAutospacing="off"/>
              <w:rPr>
                <w:rStyle w:val="eop"/>
                <w:rFonts w:ascii="New Times Roman" w:hAnsi="New Times Roman"/>
                <w:sz w:val="22"/>
                <w:szCs w:val="22"/>
              </w:rPr>
            </w:pPr>
          </w:p>
          <w:p w:rsidR="33426729" w:rsidP="33426729" w:rsidRDefault="33426729" w14:paraId="42DB5B86" w14:textId="76C3D095">
            <w:pPr>
              <w:pStyle w:val="paragraph"/>
              <w:rPr>
                <w:rStyle w:val="normaltextrun"/>
                <w:rFonts w:ascii="New Times Roman" w:hAnsi="New Times Roman"/>
                <w:sz w:val="22"/>
                <w:szCs w:val="22"/>
                <w:lang w:val="sq-AL"/>
              </w:rPr>
            </w:pPr>
          </w:p>
        </w:tc>
        <w:tc>
          <w:tcPr>
            <w:tcW w:w="2661" w:type="dxa"/>
            <w:tcMar/>
          </w:tcPr>
          <w:p w:rsidR="60C6C14E" w:rsidP="33426729" w:rsidRDefault="60C6C14E" w14:paraId="60B66258" w14:textId="21D1F346">
            <w:pPr>
              <w:pStyle w:val="Normal"/>
              <w:rPr>
                <w:rFonts w:ascii="New Times Roman" w:hAnsi="New Times Roman" w:cs="Times New Roman"/>
              </w:rPr>
            </w:pPr>
            <w:r w:rsidRPr="33426729" w:rsidR="60C6C14E">
              <w:rPr>
                <w:rFonts w:ascii="New Times Roman" w:hAnsi="New Times Roman" w:cs="Times New Roman"/>
              </w:rPr>
              <w:t>2014</w:t>
            </w:r>
          </w:p>
        </w:tc>
      </w:tr>
      <w:tr w:rsidR="33426729" w:rsidTr="174F0741" w14:paraId="2479A5CF">
        <w:trPr>
          <w:trHeight w:val="480"/>
        </w:trPr>
        <w:tc>
          <w:tcPr>
            <w:tcW w:w="3355" w:type="dxa"/>
            <w:tcMar/>
          </w:tcPr>
          <w:p w:rsidR="33426729" w:rsidP="33426729" w:rsidRDefault="33426729" w14:paraId="217FEEFB" w14:textId="4F99652F">
            <w:pPr>
              <w:spacing w:before="0" w:beforeAutospacing="off" w:after="0" w:afterAutospacing="off"/>
            </w:pPr>
            <w:r w:rsidRPr="33426729" w:rsidR="33426729">
              <w:rPr>
                <w:rFonts w:ascii="Calibri" w:hAnsi="Calibri" w:eastAsia="Calibri" w:cs="Calibri"/>
                <w:b w:val="0"/>
                <w:bCs w:val="0"/>
                <w:i w:val="0"/>
                <w:iCs w:val="0"/>
                <w:strike w:val="0"/>
                <w:dstrike w:val="0"/>
                <w:color w:val="000000" w:themeColor="text1" w:themeTint="FF" w:themeShade="FF"/>
                <w:sz w:val="20"/>
                <w:szCs w:val="20"/>
                <w:u w:val="none"/>
              </w:rPr>
              <w:t xml:space="preserve">IT, E-Commerce, Individual and Team Learning Environment </w:t>
            </w:r>
          </w:p>
        </w:tc>
        <w:tc>
          <w:tcPr>
            <w:tcW w:w="3165" w:type="dxa"/>
            <w:tcMar/>
          </w:tcPr>
          <w:p w:rsidR="33426729" w:rsidP="174F0741" w:rsidRDefault="33426729" w14:paraId="5B0A0914" w14:textId="19CC5774">
            <w:pPr>
              <w:pStyle w:val="paragraph"/>
              <w:suppressLineNumbers w:val="0"/>
              <w:bidi w:val="0"/>
              <w:spacing w:before="0" w:beforeAutospacing="off" w:after="0" w:afterAutospacing="off" w:line="240" w:lineRule="auto"/>
              <w:ind w:left="0" w:right="0"/>
              <w:jc w:val="left"/>
              <w:rPr>
                <w:rStyle w:val="normaltextrun"/>
                <w:rFonts w:ascii="New Times Roman" w:hAnsi="New Times Roman"/>
                <w:sz w:val="22"/>
                <w:szCs w:val="22"/>
                <w:lang w:val="sq-AL"/>
              </w:rPr>
            </w:pPr>
            <w:r w:rsidRPr="174F0741" w:rsidR="539A68EF">
              <w:rPr>
                <w:rStyle w:val="normaltextrun"/>
                <w:rFonts w:ascii="New Times Roman" w:hAnsi="New Times Roman"/>
                <w:sz w:val="22"/>
                <w:szCs w:val="22"/>
                <w:lang w:val="sq-AL"/>
              </w:rPr>
              <w:t>UBT Internacional Conference</w:t>
            </w:r>
          </w:p>
          <w:p w:rsidR="33426729" w:rsidP="33426729" w:rsidRDefault="33426729" w14:paraId="13F3E790" w14:textId="20BC941F">
            <w:pPr>
              <w:pStyle w:val="paragraph"/>
              <w:rPr>
                <w:rStyle w:val="normaltextrun"/>
                <w:rFonts w:ascii="New Times Roman" w:hAnsi="New Times Roman"/>
                <w:sz w:val="22"/>
                <w:szCs w:val="22"/>
                <w:lang w:val="sq-AL"/>
              </w:rPr>
            </w:pPr>
          </w:p>
        </w:tc>
        <w:tc>
          <w:tcPr>
            <w:tcW w:w="2661" w:type="dxa"/>
            <w:tcMar/>
          </w:tcPr>
          <w:p w:rsidR="60B63543" w:rsidP="33426729" w:rsidRDefault="60B63543" w14:paraId="0D23B992" w14:textId="72EDF502">
            <w:pPr>
              <w:pStyle w:val="Normal"/>
              <w:rPr>
                <w:rFonts w:ascii="New Times Roman" w:hAnsi="New Times Roman" w:cs="Times New Roman"/>
              </w:rPr>
            </w:pPr>
            <w:r w:rsidRPr="33426729" w:rsidR="60B63543">
              <w:rPr>
                <w:rFonts w:ascii="New Times Roman" w:hAnsi="New Times Roman" w:cs="Times New Roman"/>
              </w:rPr>
              <w:t>2014</w:t>
            </w:r>
          </w:p>
        </w:tc>
      </w:tr>
      <w:tr w:rsidR="33426729" w:rsidTr="174F0741" w14:paraId="5A7B1912">
        <w:trPr>
          <w:trHeight w:val="480"/>
        </w:trPr>
        <w:tc>
          <w:tcPr>
            <w:tcW w:w="3355" w:type="dxa"/>
            <w:tcMar/>
          </w:tcPr>
          <w:p w:rsidR="33426729" w:rsidP="33426729" w:rsidRDefault="33426729" w14:paraId="2A091ED0" w14:textId="0375B5BA">
            <w:pPr>
              <w:spacing w:before="0" w:beforeAutospacing="off" w:after="0" w:afterAutospacing="off"/>
            </w:pPr>
            <w:r w:rsidRPr="33426729" w:rsidR="33426729">
              <w:rPr>
                <w:rFonts w:ascii="Calibri" w:hAnsi="Calibri" w:eastAsia="Calibri" w:cs="Calibri"/>
                <w:b w:val="0"/>
                <w:bCs w:val="0"/>
                <w:i w:val="0"/>
                <w:iCs w:val="0"/>
                <w:strike w:val="0"/>
                <w:dstrike w:val="0"/>
                <w:color w:val="000000" w:themeColor="text1" w:themeTint="FF" w:themeShade="FF"/>
                <w:sz w:val="20"/>
                <w:szCs w:val="20"/>
                <w:u w:val="none"/>
              </w:rPr>
              <w:t xml:space="preserve">COMPENSATION STRATEGY FOR THE NEW ECONOMY AGE </w:t>
            </w:r>
          </w:p>
        </w:tc>
        <w:tc>
          <w:tcPr>
            <w:tcW w:w="3165" w:type="dxa"/>
            <w:tcMar/>
          </w:tcPr>
          <w:p w:rsidR="4B6C2292" w:rsidP="174F0741" w:rsidRDefault="4B6C2292" w14:paraId="5076B534" w14:textId="19CC5774">
            <w:pPr>
              <w:pStyle w:val="paragraph"/>
              <w:suppressLineNumbers w:val="0"/>
              <w:bidi w:val="0"/>
              <w:spacing w:before="0" w:beforeAutospacing="off" w:after="0" w:afterAutospacing="off" w:line="240" w:lineRule="auto"/>
              <w:ind w:left="0" w:right="0"/>
              <w:jc w:val="left"/>
              <w:rPr>
                <w:rStyle w:val="normaltextrun"/>
                <w:rFonts w:ascii="New Times Roman" w:hAnsi="New Times Roman"/>
                <w:sz w:val="22"/>
                <w:szCs w:val="22"/>
                <w:lang w:val="sq-AL"/>
              </w:rPr>
            </w:pPr>
            <w:r w:rsidRPr="174F0741" w:rsidR="4B6C2292">
              <w:rPr>
                <w:rStyle w:val="normaltextrun"/>
                <w:rFonts w:ascii="New Times Roman" w:hAnsi="New Times Roman"/>
                <w:sz w:val="22"/>
                <w:szCs w:val="22"/>
                <w:lang w:val="sq-AL"/>
              </w:rPr>
              <w:t>UBT Internacional Conference</w:t>
            </w:r>
          </w:p>
          <w:p w:rsidR="174F0741" w:rsidP="174F0741" w:rsidRDefault="174F0741" w14:paraId="119FEE9F" w14:textId="3783A50E">
            <w:pPr>
              <w:pStyle w:val="paragraph"/>
              <w:spacing w:before="0" w:beforeAutospacing="off" w:after="0" w:afterAutospacing="off"/>
              <w:rPr>
                <w:rStyle w:val="eop"/>
                <w:rFonts w:ascii="New Times Roman" w:hAnsi="New Times Roman"/>
                <w:sz w:val="22"/>
                <w:szCs w:val="22"/>
              </w:rPr>
            </w:pPr>
          </w:p>
          <w:p w:rsidR="33426729" w:rsidP="33426729" w:rsidRDefault="33426729" w14:paraId="7873AFFB" w14:textId="726E84A7">
            <w:pPr>
              <w:pStyle w:val="paragraph"/>
              <w:rPr>
                <w:rStyle w:val="normaltextrun"/>
                <w:rFonts w:ascii="New Times Roman" w:hAnsi="New Times Roman"/>
                <w:sz w:val="22"/>
                <w:szCs w:val="22"/>
                <w:lang w:val="sq-AL"/>
              </w:rPr>
            </w:pPr>
          </w:p>
        </w:tc>
        <w:tc>
          <w:tcPr>
            <w:tcW w:w="2661" w:type="dxa"/>
            <w:tcMar/>
          </w:tcPr>
          <w:p w:rsidR="60753274" w:rsidP="33426729" w:rsidRDefault="60753274" w14:paraId="2B2BCB8D" w14:textId="42FF37B6">
            <w:pPr>
              <w:pStyle w:val="Normal"/>
              <w:rPr>
                <w:rFonts w:ascii="New Times Roman" w:hAnsi="New Times Roman" w:cs="Times New Roman"/>
              </w:rPr>
            </w:pPr>
            <w:r w:rsidRPr="33426729" w:rsidR="60753274">
              <w:rPr>
                <w:rFonts w:ascii="New Times Roman" w:hAnsi="New Times Roman" w:cs="Times New Roman"/>
              </w:rPr>
              <w:t>2014</w:t>
            </w:r>
          </w:p>
        </w:tc>
      </w:tr>
      <w:tr w:rsidR="33426729" w:rsidTr="174F0741" w14:paraId="2C01E95C">
        <w:trPr>
          <w:trHeight w:val="480"/>
        </w:trPr>
        <w:tc>
          <w:tcPr>
            <w:tcW w:w="3355" w:type="dxa"/>
            <w:tcMar/>
          </w:tcPr>
          <w:p w:rsidR="33426729" w:rsidP="33426729" w:rsidRDefault="33426729" w14:paraId="6A291729" w14:textId="69403FC5">
            <w:pPr>
              <w:spacing w:before="0" w:beforeAutospacing="off" w:after="0" w:afterAutospacing="off"/>
            </w:pPr>
            <w:r w:rsidRPr="33426729" w:rsidR="33426729">
              <w:rPr>
                <w:rFonts w:ascii="Calibri" w:hAnsi="Calibri" w:eastAsia="Calibri" w:cs="Calibri"/>
                <w:b w:val="0"/>
                <w:bCs w:val="0"/>
                <w:i w:val="0"/>
                <w:iCs w:val="0"/>
                <w:strike w:val="0"/>
                <w:dstrike w:val="0"/>
                <w:color w:val="000000" w:themeColor="text1" w:themeTint="FF" w:themeShade="FF"/>
                <w:sz w:val="20"/>
                <w:szCs w:val="20"/>
                <w:u w:val="none"/>
              </w:rPr>
              <w:t>IT Outsourcing</w:t>
            </w:r>
          </w:p>
        </w:tc>
        <w:tc>
          <w:tcPr>
            <w:tcW w:w="3165" w:type="dxa"/>
            <w:tcMar/>
          </w:tcPr>
          <w:p w:rsidR="33426729" w:rsidP="174F0741" w:rsidRDefault="33426729" w14:paraId="18752F20" w14:textId="19CC5774">
            <w:pPr>
              <w:pStyle w:val="paragraph"/>
              <w:suppressLineNumbers w:val="0"/>
              <w:bidi w:val="0"/>
              <w:spacing w:before="0" w:beforeAutospacing="off" w:after="0" w:afterAutospacing="off" w:line="240" w:lineRule="auto"/>
              <w:ind w:left="0" w:right="0"/>
              <w:jc w:val="left"/>
              <w:rPr>
                <w:rStyle w:val="normaltextrun"/>
                <w:rFonts w:ascii="New Times Roman" w:hAnsi="New Times Roman"/>
                <w:sz w:val="22"/>
                <w:szCs w:val="22"/>
                <w:lang w:val="sq-AL"/>
              </w:rPr>
            </w:pPr>
            <w:r w:rsidRPr="174F0741" w:rsidR="07233C5F">
              <w:rPr>
                <w:rStyle w:val="normaltextrun"/>
                <w:rFonts w:ascii="New Times Roman" w:hAnsi="New Times Roman"/>
                <w:sz w:val="22"/>
                <w:szCs w:val="22"/>
                <w:lang w:val="sq-AL"/>
              </w:rPr>
              <w:t>UBT Internacional Conference</w:t>
            </w:r>
          </w:p>
          <w:p w:rsidR="33426729" w:rsidP="33426729" w:rsidRDefault="33426729" w14:paraId="1118E2F2" w14:textId="66FC8F98">
            <w:pPr>
              <w:pStyle w:val="paragraph"/>
              <w:rPr>
                <w:rStyle w:val="normaltextrun"/>
                <w:rFonts w:ascii="New Times Roman" w:hAnsi="New Times Roman"/>
                <w:sz w:val="22"/>
                <w:szCs w:val="22"/>
                <w:lang w:val="sq-AL"/>
              </w:rPr>
            </w:pPr>
          </w:p>
        </w:tc>
        <w:tc>
          <w:tcPr>
            <w:tcW w:w="2661" w:type="dxa"/>
            <w:tcMar/>
          </w:tcPr>
          <w:p w:rsidR="0EE55940" w:rsidP="33426729" w:rsidRDefault="0EE55940" w14:paraId="0AF99856" w14:textId="7D6E3D50">
            <w:pPr>
              <w:pStyle w:val="Normal"/>
              <w:rPr>
                <w:rFonts w:ascii="New Times Roman" w:hAnsi="New Times Roman" w:cs="Times New Roman"/>
              </w:rPr>
            </w:pPr>
            <w:r w:rsidRPr="33426729" w:rsidR="0EE55940">
              <w:rPr>
                <w:rFonts w:ascii="New Times Roman" w:hAnsi="New Times Roman" w:cs="Times New Roman"/>
              </w:rPr>
              <w:t>2015</w:t>
            </w:r>
          </w:p>
        </w:tc>
      </w:tr>
      <w:tr w:rsidR="33426729" w:rsidTr="174F0741" w14:paraId="4034BF51">
        <w:trPr>
          <w:trHeight w:val="480"/>
        </w:trPr>
        <w:tc>
          <w:tcPr>
            <w:tcW w:w="3355" w:type="dxa"/>
            <w:tcMar/>
          </w:tcPr>
          <w:p w:rsidR="33426729" w:rsidP="33426729" w:rsidRDefault="33426729" w14:paraId="312B3E12" w14:textId="6A004A0C">
            <w:pPr>
              <w:spacing w:before="0" w:beforeAutospacing="off" w:after="0" w:afterAutospacing="off"/>
            </w:pPr>
            <w:r w:rsidRPr="33426729" w:rsidR="33426729">
              <w:rPr>
                <w:rFonts w:ascii="Calibri" w:hAnsi="Calibri" w:eastAsia="Calibri" w:cs="Calibri"/>
                <w:b w:val="0"/>
                <w:bCs w:val="0"/>
                <w:i w:val="0"/>
                <w:iCs w:val="0"/>
                <w:strike w:val="0"/>
                <w:dstrike w:val="0"/>
                <w:color w:val="000000" w:themeColor="text1" w:themeTint="FF" w:themeShade="FF"/>
                <w:sz w:val="20"/>
                <w:szCs w:val="20"/>
                <w:u w:val="none"/>
              </w:rPr>
              <w:t>Recognition of Prior Learning,</w:t>
            </w:r>
          </w:p>
        </w:tc>
        <w:tc>
          <w:tcPr>
            <w:tcW w:w="3165" w:type="dxa"/>
            <w:tcMar/>
          </w:tcPr>
          <w:p w:rsidR="06A6042F" w:rsidP="174F0741" w:rsidRDefault="06A6042F" w14:paraId="46839755" w14:textId="19CC5774">
            <w:pPr>
              <w:pStyle w:val="paragraph"/>
              <w:suppressLineNumbers w:val="0"/>
              <w:bidi w:val="0"/>
              <w:spacing w:before="0" w:beforeAutospacing="off" w:after="0" w:afterAutospacing="off" w:line="240" w:lineRule="auto"/>
              <w:ind w:left="0" w:right="0"/>
              <w:jc w:val="left"/>
              <w:rPr>
                <w:rStyle w:val="normaltextrun"/>
                <w:rFonts w:ascii="New Times Roman" w:hAnsi="New Times Roman"/>
                <w:sz w:val="22"/>
                <w:szCs w:val="22"/>
                <w:lang w:val="sq-AL"/>
              </w:rPr>
            </w:pPr>
            <w:r w:rsidRPr="174F0741" w:rsidR="06A6042F">
              <w:rPr>
                <w:rStyle w:val="normaltextrun"/>
                <w:rFonts w:ascii="New Times Roman" w:hAnsi="New Times Roman"/>
                <w:sz w:val="22"/>
                <w:szCs w:val="22"/>
                <w:lang w:val="sq-AL"/>
              </w:rPr>
              <w:t>UBT Internacional Conference</w:t>
            </w:r>
          </w:p>
          <w:p w:rsidR="174F0741" w:rsidP="174F0741" w:rsidRDefault="174F0741" w14:paraId="6B1346DE" w14:textId="518DA7C1">
            <w:pPr>
              <w:pStyle w:val="paragraph"/>
              <w:spacing w:before="0" w:beforeAutospacing="off" w:after="0" w:afterAutospacing="off"/>
              <w:rPr>
                <w:rStyle w:val="eop"/>
                <w:rFonts w:ascii="New Times Roman" w:hAnsi="New Times Roman"/>
                <w:sz w:val="22"/>
                <w:szCs w:val="22"/>
              </w:rPr>
            </w:pPr>
          </w:p>
          <w:p w:rsidR="33426729" w:rsidP="33426729" w:rsidRDefault="33426729" w14:paraId="555F4459" w14:textId="34FA954D">
            <w:pPr>
              <w:pStyle w:val="paragraph"/>
              <w:rPr>
                <w:rStyle w:val="normaltextrun"/>
                <w:rFonts w:ascii="New Times Roman" w:hAnsi="New Times Roman"/>
                <w:sz w:val="22"/>
                <w:szCs w:val="22"/>
                <w:lang w:val="sq-AL"/>
              </w:rPr>
            </w:pPr>
          </w:p>
        </w:tc>
        <w:tc>
          <w:tcPr>
            <w:tcW w:w="2661" w:type="dxa"/>
            <w:tcMar/>
          </w:tcPr>
          <w:p w:rsidR="179F6917" w:rsidP="33426729" w:rsidRDefault="179F6917" w14:paraId="17EACD06" w14:textId="22F2DC75">
            <w:pPr>
              <w:pStyle w:val="Normal"/>
              <w:rPr>
                <w:rFonts w:ascii="New Times Roman" w:hAnsi="New Times Roman" w:cs="Times New Roman"/>
              </w:rPr>
            </w:pPr>
            <w:r w:rsidRPr="33426729" w:rsidR="179F6917">
              <w:rPr>
                <w:rFonts w:ascii="New Times Roman" w:hAnsi="New Times Roman" w:cs="Times New Roman"/>
              </w:rPr>
              <w:t>2016</w:t>
            </w:r>
          </w:p>
        </w:tc>
      </w:tr>
      <w:tr w:rsidR="33426729" w:rsidTr="174F0741" w14:paraId="4883411E">
        <w:trPr>
          <w:trHeight w:val="480"/>
        </w:trPr>
        <w:tc>
          <w:tcPr>
            <w:tcW w:w="3355" w:type="dxa"/>
            <w:tcMar/>
          </w:tcPr>
          <w:p w:rsidR="24F401CF" w:rsidP="33426729" w:rsidRDefault="24F401CF" w14:paraId="7BEFD4DF" w14:textId="0D51B1FA">
            <w:pPr>
              <w:spacing w:before="0" w:beforeAutospacing="off" w:after="0" w:afterAutospacing="off"/>
            </w:pPr>
            <w:r w:rsidRPr="33426729" w:rsidR="24F401CF">
              <w:rPr>
                <w:rFonts w:ascii="Calibri" w:hAnsi="Calibri" w:eastAsia="Calibri" w:cs="Calibri"/>
                <w:b w:val="0"/>
                <w:bCs w:val="0"/>
                <w:i w:val="0"/>
                <w:iCs w:val="0"/>
                <w:strike w:val="0"/>
                <w:dstrike w:val="0"/>
                <w:color w:val="000000" w:themeColor="text1" w:themeTint="FF" w:themeShade="FF"/>
                <w:sz w:val="20"/>
                <w:szCs w:val="20"/>
                <w:u w:val="none"/>
              </w:rPr>
              <w:t>C</w:t>
            </w:r>
            <w:r w:rsidRPr="33426729" w:rsidR="33426729">
              <w:rPr>
                <w:rFonts w:ascii="Calibri" w:hAnsi="Calibri" w:eastAsia="Calibri" w:cs="Calibri"/>
                <w:b w:val="0"/>
                <w:bCs w:val="0"/>
                <w:i w:val="0"/>
                <w:iCs w:val="0"/>
                <w:strike w:val="0"/>
                <w:dstrike w:val="0"/>
                <w:color w:val="000000" w:themeColor="text1" w:themeTint="FF" w:themeShade="FF"/>
                <w:sz w:val="20"/>
                <w:szCs w:val="20"/>
                <w:u w:val="none"/>
              </w:rPr>
              <w:t xml:space="preserve">orporate social responsibility </w:t>
            </w:r>
          </w:p>
        </w:tc>
        <w:tc>
          <w:tcPr>
            <w:tcW w:w="3165" w:type="dxa"/>
            <w:tcMar/>
          </w:tcPr>
          <w:p w:rsidR="5108D9A9" w:rsidP="174F0741" w:rsidRDefault="5108D9A9" w14:paraId="11F7F873" w14:textId="11D9F97B">
            <w:pPr>
              <w:pStyle w:val="paragraph"/>
              <w:suppressLineNumbers w:val="0"/>
              <w:bidi w:val="0"/>
              <w:spacing w:before="0" w:beforeAutospacing="off" w:after="0" w:afterAutospacing="off" w:line="240" w:lineRule="auto"/>
              <w:ind w:left="0" w:right="0"/>
              <w:jc w:val="left"/>
              <w:rPr>
                <w:rStyle w:val="normaltextrun"/>
                <w:rFonts w:ascii="New Times Roman" w:hAnsi="New Times Roman"/>
                <w:sz w:val="22"/>
                <w:szCs w:val="22"/>
                <w:lang w:val="sq-AL"/>
              </w:rPr>
            </w:pPr>
            <w:r w:rsidRPr="174F0741" w:rsidR="5108D9A9">
              <w:rPr>
                <w:rStyle w:val="normaltextrun"/>
                <w:rFonts w:ascii="New Times Roman" w:hAnsi="New Times Roman"/>
                <w:sz w:val="22"/>
                <w:szCs w:val="22"/>
                <w:lang w:val="sq-AL"/>
              </w:rPr>
              <w:t xml:space="preserve">UBT Internacional </w:t>
            </w:r>
            <w:r w:rsidRPr="174F0741" w:rsidR="5108D9A9">
              <w:rPr>
                <w:rStyle w:val="normaltextrun"/>
                <w:rFonts w:ascii="New Times Roman" w:hAnsi="New Times Roman"/>
                <w:sz w:val="22"/>
                <w:szCs w:val="22"/>
                <w:lang w:val="sq-AL"/>
              </w:rPr>
              <w:t>Conference</w:t>
            </w:r>
          </w:p>
          <w:p w:rsidR="33426729" w:rsidP="33426729" w:rsidRDefault="33426729" w14:paraId="230BAA07" w14:textId="3BC4048C">
            <w:pPr>
              <w:pStyle w:val="paragraph"/>
              <w:rPr>
                <w:rStyle w:val="normaltextrun"/>
                <w:rFonts w:ascii="New Times Roman" w:hAnsi="New Times Roman"/>
                <w:sz w:val="22"/>
                <w:szCs w:val="22"/>
                <w:lang w:val="sq-AL"/>
              </w:rPr>
            </w:pPr>
          </w:p>
        </w:tc>
        <w:tc>
          <w:tcPr>
            <w:tcW w:w="2661" w:type="dxa"/>
            <w:tcMar/>
          </w:tcPr>
          <w:p w:rsidR="7CA47D49" w:rsidP="33426729" w:rsidRDefault="7CA47D49" w14:paraId="70B2F133" w14:textId="73EFE8AE">
            <w:pPr>
              <w:pStyle w:val="Normal"/>
              <w:rPr>
                <w:rFonts w:ascii="New Times Roman" w:hAnsi="New Times Roman" w:cs="Times New Roman"/>
              </w:rPr>
            </w:pPr>
            <w:r w:rsidRPr="33426729" w:rsidR="7CA47D49">
              <w:rPr>
                <w:rFonts w:ascii="New Times Roman" w:hAnsi="New Times Roman" w:cs="Times New Roman"/>
              </w:rPr>
              <w:t>2017</w:t>
            </w:r>
          </w:p>
        </w:tc>
      </w:tr>
      <w:tr w:rsidR="33426729" w:rsidTr="174F0741" w14:paraId="678E3BB2">
        <w:trPr>
          <w:trHeight w:val="480"/>
        </w:trPr>
        <w:tc>
          <w:tcPr>
            <w:tcW w:w="3355" w:type="dxa"/>
            <w:tcMar/>
          </w:tcPr>
          <w:p w:rsidR="33426729" w:rsidP="33426729" w:rsidRDefault="33426729" w14:paraId="0B094185" w14:textId="0BD1AA75">
            <w:pPr>
              <w:spacing w:before="0" w:beforeAutospacing="off" w:after="0" w:afterAutospacing="off"/>
            </w:pPr>
            <w:r w:rsidRPr="33426729" w:rsidR="33426729">
              <w:rPr>
                <w:rFonts w:ascii="Calibri" w:hAnsi="Calibri" w:eastAsia="Calibri" w:cs="Calibri"/>
                <w:b w:val="0"/>
                <w:bCs w:val="0"/>
                <w:i w:val="0"/>
                <w:iCs w:val="0"/>
                <w:strike w:val="0"/>
                <w:dstrike w:val="0"/>
                <w:color w:val="000000" w:themeColor="text1" w:themeTint="FF" w:themeShade="FF"/>
                <w:sz w:val="20"/>
                <w:szCs w:val="20"/>
                <w:u w:val="none"/>
              </w:rPr>
              <w:t xml:space="preserve">E-COMMERCE IMPLEMENTATION IN KOSOVO </w:t>
            </w:r>
          </w:p>
        </w:tc>
        <w:tc>
          <w:tcPr>
            <w:tcW w:w="3165" w:type="dxa"/>
            <w:tcMar/>
          </w:tcPr>
          <w:p w:rsidR="6F21992F" w:rsidP="174F0741" w:rsidRDefault="6F21992F" w14:paraId="2FE9D7D7" w14:textId="1C7F96CE">
            <w:pPr>
              <w:pStyle w:val="paragraph"/>
              <w:suppressLineNumbers w:val="0"/>
              <w:bidi w:val="0"/>
              <w:spacing w:before="0" w:beforeAutospacing="off" w:after="0" w:afterAutospacing="off" w:line="240" w:lineRule="auto"/>
              <w:ind w:left="0" w:right="0"/>
              <w:jc w:val="left"/>
              <w:rPr>
                <w:rStyle w:val="eop"/>
                <w:rFonts w:ascii="New Times Roman" w:hAnsi="New Times Roman"/>
                <w:sz w:val="22"/>
                <w:szCs w:val="22"/>
              </w:rPr>
            </w:pPr>
            <w:r w:rsidRPr="174F0741" w:rsidR="1ADEBA5B">
              <w:rPr>
                <w:rStyle w:val="normaltextrun"/>
                <w:rFonts w:ascii="New Times Roman" w:hAnsi="New Times Roman"/>
                <w:sz w:val="22"/>
                <w:szCs w:val="22"/>
                <w:lang w:val="sq-AL"/>
              </w:rPr>
              <w:t xml:space="preserve">UBT Internacional </w:t>
            </w:r>
            <w:r w:rsidRPr="174F0741" w:rsidR="1ADEBA5B">
              <w:rPr>
                <w:rStyle w:val="normaltextrun"/>
                <w:rFonts w:ascii="New Times Roman" w:hAnsi="New Times Roman"/>
                <w:sz w:val="22"/>
                <w:szCs w:val="22"/>
                <w:lang w:val="sq-AL"/>
              </w:rPr>
              <w:t>Conference</w:t>
            </w:r>
            <w:r w:rsidRPr="174F0741" w:rsidR="1ADEBA5B">
              <w:rPr>
                <w:rStyle w:val="eop"/>
                <w:rFonts w:ascii="New Times Roman" w:hAnsi="New Times Roman"/>
                <w:sz w:val="22"/>
                <w:szCs w:val="22"/>
              </w:rPr>
              <w:t xml:space="preserve"> </w:t>
            </w:r>
            <w:r w:rsidRPr="174F0741" w:rsidR="3A7D55BF">
              <w:rPr>
                <w:rStyle w:val="eop"/>
                <w:rFonts w:ascii="New Times Roman" w:hAnsi="New Times Roman"/>
                <w:sz w:val="22"/>
                <w:szCs w:val="22"/>
              </w:rPr>
              <w:t> </w:t>
            </w:r>
          </w:p>
          <w:p w:rsidR="33426729" w:rsidP="33426729" w:rsidRDefault="33426729" w14:paraId="792E06DF" w14:textId="4C16EE60">
            <w:pPr>
              <w:pStyle w:val="paragraph"/>
              <w:rPr>
                <w:rStyle w:val="normaltextrun"/>
                <w:rFonts w:ascii="New Times Roman" w:hAnsi="New Times Roman"/>
                <w:sz w:val="22"/>
                <w:szCs w:val="22"/>
                <w:lang w:val="sq-AL"/>
              </w:rPr>
            </w:pPr>
          </w:p>
        </w:tc>
        <w:tc>
          <w:tcPr>
            <w:tcW w:w="2661" w:type="dxa"/>
            <w:tcMar/>
          </w:tcPr>
          <w:p w:rsidR="08EC6160" w:rsidP="33426729" w:rsidRDefault="08EC6160" w14:paraId="1251CA81" w14:textId="379F0C26">
            <w:pPr>
              <w:pStyle w:val="Normal"/>
              <w:rPr>
                <w:rFonts w:ascii="New Times Roman" w:hAnsi="New Times Roman" w:cs="Times New Roman"/>
              </w:rPr>
            </w:pPr>
            <w:r w:rsidRPr="33426729" w:rsidR="08EC6160">
              <w:rPr>
                <w:rFonts w:ascii="New Times Roman" w:hAnsi="New Times Roman" w:cs="Times New Roman"/>
              </w:rPr>
              <w:t>2017</w:t>
            </w:r>
          </w:p>
        </w:tc>
      </w:tr>
      <w:tr w:rsidR="33426729" w:rsidTr="174F0741" w14:paraId="0AF1F6F6">
        <w:trPr>
          <w:trHeight w:val="480"/>
        </w:trPr>
        <w:tc>
          <w:tcPr>
            <w:tcW w:w="3355" w:type="dxa"/>
            <w:tcMar/>
          </w:tcPr>
          <w:p w:rsidR="33426729" w:rsidP="33426729" w:rsidRDefault="33426729" w14:paraId="19395A36" w14:textId="794C1BCB">
            <w:pPr>
              <w:spacing w:before="0" w:beforeAutospacing="off" w:after="0" w:afterAutospacing="off"/>
            </w:pPr>
            <w:r w:rsidRPr="33426729" w:rsidR="33426729">
              <w:rPr>
                <w:rFonts w:ascii="Calibri" w:hAnsi="Calibri" w:eastAsia="Calibri" w:cs="Calibri"/>
                <w:b w:val="0"/>
                <w:bCs w:val="0"/>
                <w:i w:val="0"/>
                <w:iCs w:val="0"/>
                <w:strike w:val="0"/>
                <w:dstrike w:val="0"/>
                <w:color w:val="000000" w:themeColor="text1" w:themeTint="FF" w:themeShade="FF"/>
                <w:sz w:val="20"/>
                <w:szCs w:val="20"/>
                <w:u w:val="none"/>
              </w:rPr>
              <w:t>Organızatıons  Risk Management and employee knowledge value</w:t>
            </w:r>
          </w:p>
        </w:tc>
        <w:tc>
          <w:tcPr>
            <w:tcW w:w="3165" w:type="dxa"/>
            <w:tcMar/>
          </w:tcPr>
          <w:p w:rsidR="1171F85D" w:rsidP="174F0741" w:rsidRDefault="1171F85D" w14:paraId="56A5C045" w14:textId="34906DF2">
            <w:pPr>
              <w:pStyle w:val="paragraph"/>
              <w:suppressLineNumbers w:val="0"/>
              <w:bidi w:val="0"/>
              <w:spacing w:before="0" w:beforeAutospacing="off" w:after="0" w:afterAutospacing="off" w:line="240" w:lineRule="auto"/>
              <w:ind w:left="0" w:right="0"/>
              <w:jc w:val="left"/>
              <w:rPr>
                <w:rStyle w:val="normaltextrun"/>
                <w:rFonts w:ascii="New Times Roman" w:hAnsi="New Times Roman"/>
                <w:sz w:val="22"/>
                <w:szCs w:val="22"/>
                <w:lang w:val="sq-AL"/>
              </w:rPr>
            </w:pPr>
            <w:r w:rsidRPr="174F0741" w:rsidR="1171F85D">
              <w:rPr>
                <w:rStyle w:val="normaltextrun"/>
                <w:rFonts w:ascii="New Times Roman" w:hAnsi="New Times Roman"/>
                <w:sz w:val="22"/>
                <w:szCs w:val="22"/>
                <w:lang w:val="sq-AL"/>
              </w:rPr>
              <w:t xml:space="preserve">UBT Internacional </w:t>
            </w:r>
            <w:r w:rsidRPr="174F0741" w:rsidR="1171F85D">
              <w:rPr>
                <w:rStyle w:val="normaltextrun"/>
                <w:rFonts w:ascii="New Times Roman" w:hAnsi="New Times Roman"/>
                <w:sz w:val="22"/>
                <w:szCs w:val="22"/>
                <w:lang w:val="sq-AL"/>
              </w:rPr>
              <w:t>Conference</w:t>
            </w:r>
          </w:p>
          <w:p w:rsidR="33426729" w:rsidP="33426729" w:rsidRDefault="33426729" w14:paraId="655CFD11" w14:textId="6C3FFE02">
            <w:pPr>
              <w:pStyle w:val="paragraph"/>
              <w:rPr>
                <w:rStyle w:val="normaltextrun"/>
                <w:rFonts w:ascii="New Times Roman" w:hAnsi="New Times Roman"/>
                <w:sz w:val="22"/>
                <w:szCs w:val="22"/>
                <w:lang w:val="sq-AL"/>
              </w:rPr>
            </w:pPr>
          </w:p>
        </w:tc>
        <w:tc>
          <w:tcPr>
            <w:tcW w:w="2661" w:type="dxa"/>
            <w:tcMar/>
          </w:tcPr>
          <w:p w:rsidR="4872BD36" w:rsidP="33426729" w:rsidRDefault="4872BD36" w14:paraId="036758A7" w14:textId="2A3B1351">
            <w:pPr>
              <w:pStyle w:val="Normal"/>
              <w:rPr>
                <w:rFonts w:ascii="New Times Roman" w:hAnsi="New Times Roman" w:cs="Times New Roman"/>
              </w:rPr>
            </w:pPr>
            <w:r w:rsidRPr="33426729" w:rsidR="4872BD36">
              <w:rPr>
                <w:rFonts w:ascii="New Times Roman" w:hAnsi="New Times Roman" w:cs="Times New Roman"/>
              </w:rPr>
              <w:t>2017</w:t>
            </w:r>
          </w:p>
        </w:tc>
      </w:tr>
      <w:tr w:rsidR="33426729" w:rsidTr="174F0741" w14:paraId="3652F53B">
        <w:trPr>
          <w:trHeight w:val="480"/>
        </w:trPr>
        <w:tc>
          <w:tcPr>
            <w:tcW w:w="3355" w:type="dxa"/>
            <w:tcMar/>
          </w:tcPr>
          <w:p w:rsidR="33426729" w:rsidP="33426729" w:rsidRDefault="33426729" w14:paraId="0E107448" w14:textId="48BAB785">
            <w:pPr>
              <w:spacing w:before="0" w:beforeAutospacing="off" w:after="0" w:afterAutospacing="off"/>
            </w:pPr>
            <w:r w:rsidRPr="33426729" w:rsidR="33426729">
              <w:rPr>
                <w:rFonts w:ascii="Calibri" w:hAnsi="Calibri" w:eastAsia="Calibri" w:cs="Calibri"/>
                <w:b w:val="0"/>
                <w:bCs w:val="0"/>
                <w:i w:val="0"/>
                <w:iCs w:val="0"/>
                <w:strike w:val="0"/>
                <w:dstrike w:val="0"/>
                <w:color w:val="000000" w:themeColor="text1" w:themeTint="FF" w:themeShade="FF"/>
                <w:sz w:val="20"/>
                <w:szCs w:val="20"/>
                <w:u w:val="none"/>
              </w:rPr>
              <w:t>E-Commerce, Global crisis and challenges</w:t>
            </w:r>
          </w:p>
        </w:tc>
        <w:tc>
          <w:tcPr>
            <w:tcW w:w="3165" w:type="dxa"/>
            <w:tcMar/>
          </w:tcPr>
          <w:p w:rsidR="19D2CD69" w:rsidP="174F0741" w:rsidRDefault="19D2CD69" w14:paraId="1745EDDE" w14:textId="11D9F97B">
            <w:pPr>
              <w:pStyle w:val="paragraph"/>
              <w:suppressLineNumbers w:val="0"/>
              <w:bidi w:val="0"/>
              <w:spacing w:before="0" w:beforeAutospacing="off" w:after="0" w:afterAutospacing="off" w:line="240" w:lineRule="auto"/>
              <w:ind w:left="0" w:right="0"/>
              <w:jc w:val="left"/>
              <w:rPr>
                <w:rStyle w:val="normaltextrun"/>
                <w:rFonts w:ascii="New Times Roman" w:hAnsi="New Times Roman"/>
                <w:sz w:val="22"/>
                <w:szCs w:val="22"/>
                <w:lang w:val="sq-AL"/>
              </w:rPr>
            </w:pPr>
            <w:r w:rsidRPr="174F0741" w:rsidR="19D2CD69">
              <w:rPr>
                <w:rStyle w:val="normaltextrun"/>
                <w:rFonts w:ascii="New Times Roman" w:hAnsi="New Times Roman"/>
                <w:sz w:val="22"/>
                <w:szCs w:val="22"/>
                <w:lang w:val="sq-AL"/>
              </w:rPr>
              <w:t>UBT Internacional Conference</w:t>
            </w:r>
          </w:p>
          <w:p w:rsidR="33426729" w:rsidP="33426729" w:rsidRDefault="33426729" w14:paraId="060F725E" w14:textId="0EA52896">
            <w:pPr>
              <w:pStyle w:val="paragraph"/>
              <w:rPr>
                <w:rStyle w:val="normaltextrun"/>
                <w:rFonts w:ascii="New Times Roman" w:hAnsi="New Times Roman"/>
                <w:sz w:val="22"/>
                <w:szCs w:val="22"/>
                <w:lang w:val="sq-AL"/>
              </w:rPr>
            </w:pPr>
          </w:p>
        </w:tc>
        <w:tc>
          <w:tcPr>
            <w:tcW w:w="2661" w:type="dxa"/>
            <w:tcMar/>
          </w:tcPr>
          <w:p w:rsidR="1AED1F3F" w:rsidP="33426729" w:rsidRDefault="1AED1F3F" w14:paraId="406151E1" w14:textId="53F2D28A">
            <w:pPr>
              <w:pStyle w:val="Normal"/>
              <w:rPr>
                <w:rFonts w:ascii="New Times Roman" w:hAnsi="New Times Roman" w:cs="Times New Roman"/>
              </w:rPr>
            </w:pPr>
            <w:r w:rsidRPr="33426729" w:rsidR="1AED1F3F">
              <w:rPr>
                <w:rFonts w:ascii="New Times Roman" w:hAnsi="New Times Roman" w:cs="Times New Roman"/>
              </w:rPr>
              <w:t>2018</w:t>
            </w:r>
          </w:p>
        </w:tc>
      </w:tr>
      <w:tr w:rsidR="33426729" w:rsidTr="174F0741" w14:paraId="5D980B9E">
        <w:trPr>
          <w:trHeight w:val="480"/>
        </w:trPr>
        <w:tc>
          <w:tcPr>
            <w:tcW w:w="3355" w:type="dxa"/>
            <w:tcMar/>
          </w:tcPr>
          <w:p w:rsidR="33426729" w:rsidP="33426729" w:rsidRDefault="33426729" w14:paraId="65BFDB98" w14:textId="73B166C6">
            <w:pPr>
              <w:spacing w:before="0" w:beforeAutospacing="off" w:after="0" w:afterAutospacing="off"/>
            </w:pPr>
            <w:r w:rsidRPr="33426729" w:rsidR="33426729">
              <w:rPr>
                <w:rFonts w:ascii="Calibri" w:hAnsi="Calibri" w:eastAsia="Calibri" w:cs="Calibri"/>
                <w:b w:val="0"/>
                <w:bCs w:val="0"/>
                <w:i w:val="0"/>
                <w:iCs w:val="0"/>
                <w:strike w:val="0"/>
                <w:dstrike w:val="0"/>
                <w:color w:val="000000" w:themeColor="text1" w:themeTint="FF" w:themeShade="FF"/>
                <w:sz w:val="20"/>
                <w:szCs w:val="20"/>
                <w:u w:val="none"/>
              </w:rPr>
              <w:t>Understanding Impact of Professional Training on Work Performance</w:t>
            </w:r>
          </w:p>
        </w:tc>
        <w:tc>
          <w:tcPr>
            <w:tcW w:w="3165" w:type="dxa"/>
            <w:tcMar/>
          </w:tcPr>
          <w:p w:rsidR="073778E2" w:rsidP="174F0741" w:rsidRDefault="073778E2" w14:paraId="316C4C0B" w14:textId="75C175D3">
            <w:pPr>
              <w:pStyle w:val="paragraph"/>
              <w:suppressLineNumbers w:val="0"/>
              <w:bidi w:val="0"/>
              <w:spacing w:before="0" w:beforeAutospacing="off" w:after="0" w:afterAutospacing="off" w:line="240" w:lineRule="auto"/>
              <w:ind w:left="0" w:right="0"/>
              <w:jc w:val="left"/>
              <w:rPr>
                <w:rStyle w:val="normaltextrun"/>
                <w:rFonts w:ascii="New Times Roman" w:hAnsi="New Times Roman"/>
                <w:sz w:val="22"/>
                <w:szCs w:val="22"/>
                <w:lang w:val="sq-AL"/>
              </w:rPr>
            </w:pPr>
            <w:r w:rsidRPr="174F0741" w:rsidR="073778E2">
              <w:rPr>
                <w:rStyle w:val="normaltextrun"/>
                <w:rFonts w:ascii="New Times Roman" w:hAnsi="New Times Roman"/>
                <w:sz w:val="22"/>
                <w:szCs w:val="22"/>
                <w:lang w:val="sq-AL"/>
              </w:rPr>
              <w:t>UBT Internacional Conference</w:t>
            </w:r>
            <w:r w:rsidRPr="174F0741" w:rsidR="073778E2">
              <w:rPr>
                <w:rStyle w:val="eop"/>
                <w:rFonts w:ascii="New Times Roman" w:hAnsi="New Times Roman"/>
                <w:sz w:val="22"/>
                <w:szCs w:val="22"/>
              </w:rPr>
              <w:t xml:space="preserve"> </w:t>
            </w:r>
          </w:p>
          <w:p w:rsidR="33426729" w:rsidP="33426729" w:rsidRDefault="33426729" w14:paraId="5AFDB5A5" w14:textId="2C292F88">
            <w:pPr>
              <w:pStyle w:val="paragraph"/>
              <w:rPr>
                <w:rStyle w:val="normaltextrun"/>
                <w:rFonts w:ascii="New Times Roman" w:hAnsi="New Times Roman"/>
                <w:sz w:val="22"/>
                <w:szCs w:val="22"/>
                <w:lang w:val="sq-AL"/>
              </w:rPr>
            </w:pPr>
          </w:p>
        </w:tc>
        <w:tc>
          <w:tcPr>
            <w:tcW w:w="2661" w:type="dxa"/>
            <w:tcMar/>
          </w:tcPr>
          <w:p w:rsidR="09276C94" w:rsidP="33426729" w:rsidRDefault="09276C94" w14:paraId="250CCFAA" w14:textId="185F9BEA">
            <w:pPr>
              <w:pStyle w:val="Normal"/>
              <w:rPr>
                <w:rFonts w:ascii="New Times Roman" w:hAnsi="New Times Roman" w:cs="Times New Roman"/>
              </w:rPr>
            </w:pPr>
            <w:r w:rsidRPr="33426729" w:rsidR="09276C94">
              <w:rPr>
                <w:rFonts w:ascii="New Times Roman" w:hAnsi="New Times Roman" w:cs="Times New Roman"/>
              </w:rPr>
              <w:t>2019</w:t>
            </w:r>
          </w:p>
        </w:tc>
      </w:tr>
      <w:tr w:rsidR="33426729" w:rsidTr="174F0741" w14:paraId="524D41C3">
        <w:trPr>
          <w:trHeight w:val="480"/>
        </w:trPr>
        <w:tc>
          <w:tcPr>
            <w:tcW w:w="3355" w:type="dxa"/>
            <w:tcMar/>
          </w:tcPr>
          <w:p w:rsidR="33426729" w:rsidP="33426729" w:rsidRDefault="33426729" w14:paraId="2A2C6BE1" w14:textId="146BBB22">
            <w:pPr>
              <w:spacing w:before="0" w:beforeAutospacing="off" w:after="0" w:afterAutospacing="off"/>
            </w:pPr>
            <w:r w:rsidRPr="33426729" w:rsidR="33426729">
              <w:rPr>
                <w:rFonts w:ascii="Calibri" w:hAnsi="Calibri" w:eastAsia="Calibri" w:cs="Calibri"/>
                <w:b w:val="0"/>
                <w:bCs w:val="0"/>
                <w:i w:val="0"/>
                <w:iCs w:val="0"/>
                <w:strike w:val="0"/>
                <w:dstrike w:val="0"/>
                <w:color w:val="000000" w:themeColor="text1" w:themeTint="FF" w:themeShade="FF"/>
                <w:sz w:val="20"/>
                <w:szCs w:val="20"/>
                <w:u w:val="none"/>
              </w:rPr>
              <w:t>Hot Spots vs Balanced Score Cards</w:t>
            </w:r>
          </w:p>
        </w:tc>
        <w:tc>
          <w:tcPr>
            <w:tcW w:w="3165" w:type="dxa"/>
            <w:tcMar/>
          </w:tcPr>
          <w:p w:rsidR="07108126" w:rsidP="174F0741" w:rsidRDefault="07108126" w14:paraId="062494F9" w14:textId="377549EE">
            <w:pPr>
              <w:pStyle w:val="paragraph"/>
              <w:suppressLineNumbers w:val="0"/>
              <w:bidi w:val="0"/>
              <w:spacing w:before="0" w:beforeAutospacing="off" w:after="0" w:afterAutospacing="off" w:line="240" w:lineRule="auto"/>
              <w:ind w:left="0" w:right="0"/>
              <w:jc w:val="left"/>
              <w:rPr>
                <w:rStyle w:val="eop"/>
                <w:rFonts w:ascii="New Times Roman" w:hAnsi="New Times Roman"/>
                <w:sz w:val="22"/>
                <w:szCs w:val="22"/>
              </w:rPr>
            </w:pPr>
            <w:r w:rsidRPr="174F0741" w:rsidR="46A64BE3">
              <w:rPr>
                <w:rStyle w:val="normaltextrun"/>
                <w:rFonts w:ascii="New Times Roman" w:hAnsi="New Times Roman"/>
                <w:sz w:val="22"/>
                <w:szCs w:val="22"/>
                <w:lang w:val="sq-AL"/>
              </w:rPr>
              <w:t xml:space="preserve">UBT Internacional </w:t>
            </w:r>
            <w:r w:rsidRPr="174F0741" w:rsidR="46A64BE3">
              <w:rPr>
                <w:rStyle w:val="normaltextrun"/>
                <w:rFonts w:ascii="New Times Roman" w:hAnsi="New Times Roman"/>
                <w:sz w:val="22"/>
                <w:szCs w:val="22"/>
                <w:lang w:val="sq-AL"/>
              </w:rPr>
              <w:t>Conference</w:t>
            </w:r>
            <w:r w:rsidRPr="174F0741" w:rsidR="46A64BE3">
              <w:rPr>
                <w:rStyle w:val="eop"/>
                <w:rFonts w:ascii="New Times Roman" w:hAnsi="New Times Roman"/>
                <w:sz w:val="22"/>
                <w:szCs w:val="22"/>
              </w:rPr>
              <w:t xml:space="preserve"> </w:t>
            </w:r>
            <w:r w:rsidRPr="174F0741" w:rsidR="34B5D2FA">
              <w:rPr>
                <w:rStyle w:val="eop"/>
                <w:rFonts w:ascii="New Times Roman" w:hAnsi="New Times Roman"/>
                <w:sz w:val="22"/>
                <w:szCs w:val="22"/>
              </w:rPr>
              <w:t> </w:t>
            </w:r>
          </w:p>
          <w:p w:rsidR="33426729" w:rsidP="33426729" w:rsidRDefault="33426729" w14:paraId="085C73E0" w14:textId="072C142D">
            <w:pPr>
              <w:pStyle w:val="paragraph"/>
              <w:rPr>
                <w:rStyle w:val="normaltextrun"/>
                <w:rFonts w:ascii="New Times Roman" w:hAnsi="New Times Roman"/>
                <w:sz w:val="22"/>
                <w:szCs w:val="22"/>
                <w:lang w:val="sq-AL"/>
              </w:rPr>
            </w:pPr>
          </w:p>
        </w:tc>
        <w:tc>
          <w:tcPr>
            <w:tcW w:w="2661" w:type="dxa"/>
            <w:tcMar/>
          </w:tcPr>
          <w:p w:rsidR="25AC0AE9" w:rsidP="33426729" w:rsidRDefault="25AC0AE9" w14:paraId="4C81A064" w14:textId="6BD23AC6">
            <w:pPr>
              <w:pStyle w:val="Normal"/>
              <w:rPr>
                <w:rFonts w:ascii="New Times Roman" w:hAnsi="New Times Roman" w:cs="Times New Roman"/>
              </w:rPr>
            </w:pPr>
            <w:r w:rsidRPr="33426729" w:rsidR="25AC0AE9">
              <w:rPr>
                <w:rFonts w:ascii="New Times Roman" w:hAnsi="New Times Roman" w:cs="Times New Roman"/>
              </w:rPr>
              <w:t>2020</w:t>
            </w:r>
          </w:p>
        </w:tc>
      </w:tr>
      <w:tr w:rsidRPr="00FE094C" w:rsidR="00D325B4" w:rsidTr="174F0741" w14:paraId="50EE75F1" w14:textId="77777777">
        <w:trPr>
          <w:trHeight w:val="240"/>
        </w:trPr>
        <w:tc>
          <w:tcPr>
            <w:tcW w:w="3355" w:type="dxa"/>
            <w:tcMar/>
          </w:tcPr>
          <w:p w:rsidR="33426729" w:rsidP="33426729" w:rsidRDefault="33426729" w14:paraId="25734E52" w14:textId="186D1ACA">
            <w:pPr>
              <w:spacing w:before="0" w:beforeAutospacing="off" w:after="0" w:afterAutospacing="off"/>
            </w:pPr>
            <w:r w:rsidRPr="33426729" w:rsidR="33426729">
              <w:rPr>
                <w:rFonts w:ascii="Calibri" w:hAnsi="Calibri" w:eastAsia="Calibri" w:cs="Calibri"/>
                <w:b w:val="0"/>
                <w:bCs w:val="0"/>
                <w:i w:val="0"/>
                <w:iCs w:val="0"/>
                <w:strike w:val="0"/>
                <w:dstrike w:val="0"/>
                <w:color w:val="000000" w:themeColor="text1" w:themeTint="FF" w:themeShade="FF"/>
                <w:sz w:val="20"/>
                <w:szCs w:val="20"/>
                <w:u w:val="none"/>
              </w:rPr>
              <w:t>Understanding Tax Evasion and Professionalism of Tax Administration in Kosovo</w:t>
            </w:r>
          </w:p>
        </w:tc>
        <w:tc>
          <w:tcPr>
            <w:tcW w:w="3165" w:type="dxa"/>
            <w:tcMar/>
          </w:tcPr>
          <w:p w:rsidRPr="00FE094C" w:rsidR="00D325B4" w:rsidP="174F0741" w:rsidRDefault="00D325B4" w14:paraId="0D8D97E6" w14:textId="761773DE">
            <w:pPr>
              <w:pStyle w:val="paragraph"/>
              <w:suppressLineNumbers w:val="0"/>
              <w:bidi w:val="0"/>
              <w:spacing w:before="0" w:beforeAutospacing="off" w:after="0" w:afterAutospacing="off" w:line="240" w:lineRule="auto"/>
              <w:ind w:left="0" w:right="0"/>
              <w:jc w:val="left"/>
              <w:rPr>
                <w:rStyle w:val="normaltextrun"/>
                <w:rFonts w:ascii="New Times Roman" w:hAnsi="New Times Roman"/>
                <w:sz w:val="22"/>
                <w:szCs w:val="22"/>
                <w:lang w:val="sq-AL"/>
              </w:rPr>
            </w:pPr>
            <w:r w:rsidRPr="174F0741" w:rsidR="4D172AD0">
              <w:rPr>
                <w:rStyle w:val="normaltextrun"/>
                <w:rFonts w:ascii="New Times Roman" w:hAnsi="New Times Roman"/>
                <w:sz w:val="22"/>
                <w:szCs w:val="22"/>
                <w:lang w:val="sq-AL"/>
              </w:rPr>
              <w:t xml:space="preserve">UBT Internacional </w:t>
            </w:r>
            <w:r w:rsidRPr="174F0741" w:rsidR="4D172AD0">
              <w:rPr>
                <w:rStyle w:val="normaltextrun"/>
                <w:rFonts w:ascii="New Times Roman" w:hAnsi="New Times Roman"/>
                <w:sz w:val="22"/>
                <w:szCs w:val="22"/>
                <w:lang w:val="sq-AL"/>
              </w:rPr>
              <w:t>Conference</w:t>
            </w:r>
          </w:p>
        </w:tc>
        <w:tc>
          <w:tcPr>
            <w:tcW w:w="2661" w:type="dxa"/>
            <w:tcMar/>
          </w:tcPr>
          <w:p w:rsidRPr="00FE094C" w:rsidR="00D325B4" w:rsidP="33426729" w:rsidRDefault="00387AE7" w14:paraId="0C090416" w14:textId="7579EEA8">
            <w:pPr>
              <w:rPr>
                <w:rFonts w:ascii="New Times Roman" w:hAnsi="New Times Roman" w:cs="Times New Roman"/>
              </w:rPr>
            </w:pPr>
            <w:r w:rsidRPr="33426729" w:rsidR="21490721">
              <w:rPr>
                <w:rFonts w:ascii="New Times Roman" w:hAnsi="New Times Roman" w:cs="Times New Roman"/>
              </w:rPr>
              <w:t>202</w:t>
            </w:r>
            <w:r w:rsidRPr="33426729" w:rsidR="1CA03CA2">
              <w:rPr>
                <w:rFonts w:ascii="New Times Roman" w:hAnsi="New Times Roman" w:cs="Times New Roman"/>
              </w:rPr>
              <w:t>2</w:t>
            </w:r>
          </w:p>
        </w:tc>
      </w:tr>
      <w:tr w:rsidR="002E455D" w:rsidTr="174F0741" w14:paraId="394CA41A" w14:textId="77777777">
        <w:tc>
          <w:tcPr>
            <w:tcW w:w="3355" w:type="dxa"/>
            <w:tcMar/>
          </w:tcPr>
          <w:p w:rsidR="33426729" w:rsidP="33426729" w:rsidRDefault="33426729" w14:paraId="1CD845B1" w14:textId="4AA824D8">
            <w:pPr>
              <w:spacing w:before="0" w:beforeAutospacing="off" w:after="0" w:afterAutospacing="off"/>
            </w:pPr>
            <w:r w:rsidRPr="33426729" w:rsidR="33426729">
              <w:rPr>
                <w:rFonts w:ascii="Calibri" w:hAnsi="Calibri" w:eastAsia="Calibri" w:cs="Calibri"/>
                <w:b w:val="0"/>
                <w:bCs w:val="0"/>
                <w:i w:val="0"/>
                <w:iCs w:val="0"/>
                <w:strike w:val="0"/>
                <w:dstrike w:val="0"/>
                <w:color w:val="000000" w:themeColor="text1" w:themeTint="FF" w:themeShade="FF"/>
                <w:sz w:val="20"/>
                <w:szCs w:val="20"/>
                <w:u w:val="none"/>
              </w:rPr>
              <w:t>Online learning from the perspective of Professor and Student</w:t>
            </w:r>
          </w:p>
        </w:tc>
        <w:tc>
          <w:tcPr>
            <w:tcW w:w="3165" w:type="dxa"/>
            <w:tcMar/>
          </w:tcPr>
          <w:p w:rsidR="76FD9EA6" w:rsidP="174F0741" w:rsidRDefault="76FD9EA6" w14:paraId="16DA7C2E" w14:textId="69213CAA">
            <w:pPr>
              <w:pStyle w:val="paragraph"/>
              <w:suppressLineNumbers w:val="0"/>
              <w:bidi w:val="0"/>
              <w:spacing w:before="0" w:beforeAutospacing="off" w:after="0" w:afterAutospacing="off" w:line="240" w:lineRule="auto"/>
              <w:ind w:left="0" w:right="0"/>
              <w:jc w:val="left"/>
              <w:rPr>
                <w:rStyle w:val="normaltextrun"/>
                <w:rFonts w:ascii="New Times Roman" w:hAnsi="New Times Roman"/>
                <w:sz w:val="22"/>
                <w:szCs w:val="22"/>
                <w:lang w:val="sq-AL"/>
              </w:rPr>
            </w:pPr>
            <w:r w:rsidRPr="174F0741" w:rsidR="76FD9EA6">
              <w:rPr>
                <w:rStyle w:val="normaltextrun"/>
                <w:rFonts w:ascii="New Times Roman" w:hAnsi="New Times Roman"/>
                <w:sz w:val="22"/>
                <w:szCs w:val="22"/>
                <w:lang w:val="sq-AL"/>
              </w:rPr>
              <w:t xml:space="preserve">UBT Internacional </w:t>
            </w:r>
            <w:r w:rsidRPr="174F0741" w:rsidR="76FD9EA6">
              <w:rPr>
                <w:rStyle w:val="normaltextrun"/>
                <w:rFonts w:ascii="New Times Roman" w:hAnsi="New Times Roman"/>
                <w:sz w:val="22"/>
                <w:szCs w:val="22"/>
                <w:lang w:val="sq-AL"/>
              </w:rPr>
              <w:t>Conference</w:t>
            </w:r>
          </w:p>
          <w:p w:rsidRPr="00FE094C" w:rsidR="002E455D" w:rsidP="33426729" w:rsidRDefault="002E455D" w14:paraId="0311BAE5" w14:textId="15D363CE" w14:noSpellErr="1">
            <w:pPr>
              <w:rPr>
                <w:rFonts w:ascii="New Times Roman" w:hAnsi="New Times Roman" w:cs="Times New Roman"/>
              </w:rPr>
            </w:pPr>
          </w:p>
        </w:tc>
        <w:tc>
          <w:tcPr>
            <w:tcW w:w="2661" w:type="dxa"/>
            <w:tcMar/>
          </w:tcPr>
          <w:p w:rsidRPr="00483782" w:rsidR="002E455D" w:rsidP="00D37A2B" w:rsidRDefault="006D3D67" w14:paraId="5A3B8AE7" w14:textId="39EB375F" w14:noSpellErr="1">
            <w:pPr>
              <w:rPr>
                <w:rFonts w:ascii="New Times Roman" w:hAnsi="New Times Roman" w:cs="Times New Roman"/>
              </w:rPr>
            </w:pPr>
            <w:r w:rsidRPr="33426729" w:rsidR="7AE9A908">
              <w:rPr>
                <w:rFonts w:ascii="New Times Roman" w:hAnsi="New Times Roman" w:cs="Times New Roman"/>
              </w:rPr>
              <w:t>2022</w:t>
            </w:r>
          </w:p>
        </w:tc>
      </w:tr>
    </w:tbl>
    <w:p w:rsidR="3D24C287" w:rsidP="174F0741" w:rsidRDefault="3D24C287" w14:paraId="44528E05" w14:textId="4349D02B">
      <w:pPr>
        <w:pStyle w:val="Normal"/>
        <w:suppressLineNumbers w:val="0"/>
        <w:bidi w:val="0"/>
        <w:spacing w:before="0" w:beforeAutospacing="off" w:after="160" w:afterAutospacing="off" w:line="259" w:lineRule="auto"/>
        <w:ind w:left="0" w:right="0"/>
        <w:jc w:val="both"/>
      </w:pPr>
      <w:r w:rsidRPr="174F0741" w:rsidR="3D24C287">
        <w:rPr>
          <w:b w:val="1"/>
          <w:bCs w:val="1"/>
          <w:u w:val="single"/>
          <w:lang w:val="en-US"/>
        </w:rPr>
        <w:t>Published Books</w:t>
      </w:r>
    </w:p>
    <w:tbl>
      <w:tblPr>
        <w:tblStyle w:val="TableNormal"/>
        <w:tblW w:w="0" w:type="auto"/>
        <w:tblLayout w:type="fixed"/>
        <w:tblLook w:val="06A0" w:firstRow="1" w:lastRow="0" w:firstColumn="1" w:lastColumn="0" w:noHBand="1" w:noVBand="1"/>
      </w:tblPr>
      <w:tblGrid>
        <w:gridCol w:w="9360"/>
      </w:tblGrid>
      <w:tr w:rsidR="33426729" w:rsidTr="33426729" w14:paraId="2C093126">
        <w:trPr>
          <w:trHeight w:val="300"/>
        </w:trPr>
        <w:tc>
          <w:tcPr>
            <w:tcW w:w="9360" w:type="dxa"/>
            <w:tcMar>
              <w:top w:w="40" w:type="dxa"/>
              <w:bottom w:w="40" w:type="dxa"/>
            </w:tcMar>
            <w:vAlign w:val="top"/>
          </w:tcPr>
          <w:p w:rsidR="33426729" w:rsidP="33426729" w:rsidRDefault="33426729" w14:paraId="71C80FE5" w14:textId="44A33C98">
            <w:pPr>
              <w:pStyle w:val="ListParagraph"/>
              <w:numPr>
                <w:ilvl w:val="0"/>
                <w:numId w:val="5"/>
              </w:numPr>
              <w:tabs>
                <w:tab w:val="left" w:leader="none" w:pos="0"/>
                <w:tab w:val="left" w:leader="none" w:pos="720"/>
              </w:tabs>
              <w:spacing w:before="0" w:beforeAutospacing="off" w:after="0" w:afterAutospacing="off"/>
              <w:rPr>
                <w:rFonts w:ascii="Arial Narrow" w:hAnsi="Arial Narrow" w:eastAsia="Arial Narrow" w:cs="Arial Narrow"/>
                <w:smallCaps w:val="1"/>
                <w:sz w:val="20"/>
                <w:szCs w:val="20"/>
              </w:rPr>
            </w:pPr>
            <w:r w:rsidRPr="33426729" w:rsidR="33426729">
              <w:rPr>
                <w:rFonts w:ascii="Arial Narrow" w:hAnsi="Arial Narrow" w:eastAsia="Arial Narrow" w:cs="Arial Narrow"/>
                <w:smallCaps w:val="1"/>
                <w:sz w:val="20"/>
                <w:szCs w:val="20"/>
              </w:rPr>
              <w:t>S. H. Skenderi &amp; Besnik  Skenderi: Hyrje në Internet (2001)</w:t>
            </w:r>
          </w:p>
          <w:p w:rsidR="33426729" w:rsidP="33426729" w:rsidRDefault="33426729" w14:paraId="04FFFAE7" w14:textId="352D568E">
            <w:pPr>
              <w:pStyle w:val="ListParagraph"/>
              <w:numPr>
                <w:ilvl w:val="0"/>
                <w:numId w:val="5"/>
              </w:numPr>
              <w:tabs>
                <w:tab w:val="left" w:leader="none" w:pos="0"/>
                <w:tab w:val="left" w:leader="none" w:pos="720"/>
              </w:tabs>
              <w:spacing w:before="0" w:beforeAutospacing="off" w:after="0" w:afterAutospacing="off"/>
              <w:rPr>
                <w:rFonts w:ascii="Arial Narrow" w:hAnsi="Arial Narrow" w:eastAsia="Arial Narrow" w:cs="Arial Narrow"/>
                <w:smallCaps w:val="1"/>
                <w:sz w:val="20"/>
                <w:szCs w:val="20"/>
              </w:rPr>
            </w:pPr>
            <w:r w:rsidRPr="33426729" w:rsidR="33426729">
              <w:rPr>
                <w:rFonts w:ascii="Arial Narrow" w:hAnsi="Arial Narrow" w:eastAsia="Arial Narrow" w:cs="Arial Narrow"/>
                <w:smallCaps w:val="1"/>
                <w:sz w:val="20"/>
                <w:szCs w:val="20"/>
              </w:rPr>
              <w:t>S. H. Skenderi &amp; Besnik Skenderi: MS Access XP (2002)</w:t>
            </w:r>
          </w:p>
          <w:p w:rsidR="33426729" w:rsidP="33426729" w:rsidRDefault="33426729" w14:paraId="0017C7E0" w14:textId="65285D09">
            <w:pPr>
              <w:pStyle w:val="ListParagraph"/>
              <w:numPr>
                <w:ilvl w:val="0"/>
                <w:numId w:val="5"/>
              </w:numPr>
              <w:tabs>
                <w:tab w:val="left" w:leader="none" w:pos="0"/>
                <w:tab w:val="left" w:leader="none" w:pos="720"/>
              </w:tabs>
              <w:spacing w:before="0" w:beforeAutospacing="off" w:after="0" w:afterAutospacing="off"/>
              <w:rPr>
                <w:rFonts w:ascii="Arial Narrow" w:hAnsi="Arial Narrow" w:eastAsia="Arial Narrow" w:cs="Arial Narrow"/>
                <w:smallCaps w:val="1"/>
                <w:sz w:val="20"/>
                <w:szCs w:val="20"/>
              </w:rPr>
            </w:pPr>
            <w:r w:rsidRPr="33426729" w:rsidR="33426729">
              <w:rPr>
                <w:rFonts w:ascii="Arial Narrow" w:hAnsi="Arial Narrow" w:eastAsia="Arial Narrow" w:cs="Arial Narrow"/>
                <w:smallCaps w:val="1"/>
                <w:sz w:val="20"/>
                <w:szCs w:val="20"/>
              </w:rPr>
              <w:t>S. H. Skenderi &amp; Besnik  Skenderi: MS FrontPage XP (2003)</w:t>
            </w:r>
          </w:p>
          <w:p w:rsidR="33426729" w:rsidP="33426729" w:rsidRDefault="33426729" w14:paraId="681221C7" w14:textId="20492E63">
            <w:pPr>
              <w:pStyle w:val="ListParagraph"/>
              <w:numPr>
                <w:ilvl w:val="0"/>
                <w:numId w:val="5"/>
              </w:numPr>
              <w:tabs>
                <w:tab w:val="left" w:leader="none" w:pos="0"/>
                <w:tab w:val="left" w:leader="none" w:pos="720"/>
              </w:tabs>
              <w:spacing w:before="0" w:beforeAutospacing="off" w:after="0" w:afterAutospacing="off"/>
              <w:rPr>
                <w:rFonts w:ascii="Arial Narrow" w:hAnsi="Arial Narrow" w:eastAsia="Arial Narrow" w:cs="Arial Narrow"/>
                <w:smallCaps w:val="1"/>
                <w:sz w:val="20"/>
                <w:szCs w:val="20"/>
              </w:rPr>
            </w:pPr>
            <w:r w:rsidRPr="33426729" w:rsidR="33426729">
              <w:rPr>
                <w:rFonts w:ascii="Arial Narrow" w:hAnsi="Arial Narrow" w:eastAsia="Arial Narrow" w:cs="Arial Narrow"/>
                <w:smallCaps w:val="1"/>
                <w:sz w:val="20"/>
                <w:szCs w:val="20"/>
              </w:rPr>
              <w:t xml:space="preserve"> S. H. Skenderi &amp; Besnik Skenderi: MS PowerPoint XP (2003)</w:t>
            </w:r>
          </w:p>
          <w:p w:rsidR="33426729" w:rsidP="33426729" w:rsidRDefault="33426729" w14:paraId="08792113" w14:textId="1C02EB1E">
            <w:pPr>
              <w:pStyle w:val="ListParagraph"/>
              <w:numPr>
                <w:ilvl w:val="0"/>
                <w:numId w:val="5"/>
              </w:numPr>
              <w:tabs>
                <w:tab w:val="left" w:leader="none" w:pos="0"/>
                <w:tab w:val="left" w:leader="none" w:pos="720"/>
              </w:tabs>
              <w:spacing w:before="0" w:beforeAutospacing="off" w:after="0" w:afterAutospacing="off"/>
              <w:rPr>
                <w:rFonts w:ascii="Arial Narrow" w:hAnsi="Arial Narrow" w:eastAsia="Arial Narrow" w:cs="Arial Narrow"/>
                <w:smallCaps w:val="1"/>
                <w:sz w:val="20"/>
                <w:szCs w:val="20"/>
              </w:rPr>
            </w:pPr>
            <w:r w:rsidRPr="33426729" w:rsidR="33426729">
              <w:rPr>
                <w:rFonts w:ascii="Arial Narrow" w:hAnsi="Arial Narrow" w:eastAsia="Arial Narrow" w:cs="Arial Narrow"/>
                <w:smallCaps w:val="1"/>
                <w:sz w:val="20"/>
                <w:szCs w:val="20"/>
              </w:rPr>
              <w:t xml:space="preserve"> S. H. Skenderi &amp; Besnik Skenderi: MS Word XP (2003)</w:t>
            </w:r>
          </w:p>
          <w:p w:rsidR="33426729" w:rsidP="33426729" w:rsidRDefault="33426729" w14:paraId="3B64B2B6" w14:textId="1E23A1E2">
            <w:pPr>
              <w:pStyle w:val="ListParagraph"/>
              <w:numPr>
                <w:ilvl w:val="0"/>
                <w:numId w:val="5"/>
              </w:numPr>
              <w:tabs>
                <w:tab w:val="left" w:leader="none" w:pos="0"/>
                <w:tab w:val="left" w:leader="none" w:pos="720"/>
              </w:tabs>
              <w:spacing w:before="0" w:beforeAutospacing="off" w:after="0" w:afterAutospacing="off"/>
              <w:rPr>
                <w:rFonts w:ascii="Arial Narrow" w:hAnsi="Arial Narrow" w:eastAsia="Arial Narrow" w:cs="Arial Narrow"/>
                <w:smallCaps w:val="1"/>
                <w:sz w:val="20"/>
                <w:szCs w:val="20"/>
              </w:rPr>
            </w:pPr>
            <w:r w:rsidRPr="33426729" w:rsidR="33426729">
              <w:rPr>
                <w:rFonts w:ascii="Arial Narrow" w:hAnsi="Arial Narrow" w:eastAsia="Arial Narrow" w:cs="Arial Narrow"/>
                <w:smallCaps w:val="1"/>
                <w:sz w:val="20"/>
                <w:szCs w:val="20"/>
              </w:rPr>
              <w:t xml:space="preserve"> S. H. Skenderi &amp; Besnik Skenderi: Excel XP (2003)</w:t>
            </w:r>
          </w:p>
          <w:p w:rsidR="33426729" w:rsidP="33426729" w:rsidRDefault="33426729" w14:paraId="04CC4780" w14:textId="3408EDD1">
            <w:pPr>
              <w:pStyle w:val="ListParagraph"/>
              <w:numPr>
                <w:ilvl w:val="0"/>
                <w:numId w:val="5"/>
              </w:numPr>
              <w:tabs>
                <w:tab w:val="left" w:leader="none" w:pos="0"/>
                <w:tab w:val="left" w:leader="none" w:pos="720"/>
              </w:tabs>
              <w:spacing w:before="0" w:beforeAutospacing="off" w:after="0" w:afterAutospacing="off"/>
              <w:rPr>
                <w:rFonts w:ascii="Arial Narrow" w:hAnsi="Arial Narrow" w:eastAsia="Arial Narrow" w:cs="Arial Narrow"/>
                <w:smallCaps w:val="1"/>
                <w:sz w:val="20"/>
                <w:szCs w:val="20"/>
              </w:rPr>
            </w:pPr>
            <w:r w:rsidRPr="33426729" w:rsidR="33426729">
              <w:rPr>
                <w:rFonts w:ascii="Arial Narrow" w:hAnsi="Arial Narrow" w:eastAsia="Arial Narrow" w:cs="Arial Narrow"/>
                <w:smallCaps w:val="1"/>
                <w:sz w:val="20"/>
                <w:szCs w:val="20"/>
              </w:rPr>
              <w:t xml:space="preserve"> S. H. Skenderi &amp; Besnik Skenderi: Windows XP (2004)</w:t>
            </w:r>
          </w:p>
          <w:p w:rsidR="33426729" w:rsidP="33426729" w:rsidRDefault="33426729" w14:paraId="0853D8FF" w14:textId="58DDE23E">
            <w:pPr>
              <w:pStyle w:val="ListParagraph"/>
              <w:numPr>
                <w:ilvl w:val="0"/>
                <w:numId w:val="5"/>
              </w:numPr>
              <w:tabs>
                <w:tab w:val="left" w:leader="none" w:pos="0"/>
                <w:tab w:val="left" w:leader="none" w:pos="720"/>
              </w:tabs>
              <w:spacing w:before="0" w:beforeAutospacing="off" w:after="0" w:afterAutospacing="off"/>
              <w:rPr>
                <w:rFonts w:ascii="Arial Narrow" w:hAnsi="Arial Narrow" w:eastAsia="Arial Narrow" w:cs="Arial Narrow"/>
                <w:smallCaps w:val="1"/>
                <w:sz w:val="20"/>
                <w:szCs w:val="20"/>
              </w:rPr>
            </w:pPr>
            <w:r w:rsidRPr="33426729" w:rsidR="33426729">
              <w:rPr>
                <w:rFonts w:ascii="Arial Narrow" w:hAnsi="Arial Narrow" w:eastAsia="Arial Narrow" w:cs="Arial Narrow"/>
                <w:smallCaps w:val="1"/>
                <w:sz w:val="20"/>
                <w:szCs w:val="20"/>
              </w:rPr>
              <w:t xml:space="preserve"> S. H. Skenderi &amp; Besnik Skenderi: MS Office Project 2003 (2005)</w:t>
            </w:r>
          </w:p>
          <w:p w:rsidR="33426729" w:rsidP="33426729" w:rsidRDefault="33426729" w14:paraId="440FB1B7" w14:textId="061E9BC2">
            <w:pPr>
              <w:pStyle w:val="ListParagraph"/>
              <w:numPr>
                <w:ilvl w:val="0"/>
                <w:numId w:val="5"/>
              </w:numPr>
              <w:tabs>
                <w:tab w:val="left" w:leader="none" w:pos="0"/>
                <w:tab w:val="left" w:leader="none" w:pos="720"/>
              </w:tabs>
              <w:spacing w:before="0" w:beforeAutospacing="off" w:after="0" w:afterAutospacing="off"/>
              <w:rPr>
                <w:rFonts w:ascii="Arial Narrow" w:hAnsi="Arial Narrow" w:eastAsia="Arial Narrow" w:cs="Arial Narrow"/>
                <w:smallCaps w:val="1"/>
                <w:sz w:val="20"/>
                <w:szCs w:val="20"/>
              </w:rPr>
            </w:pPr>
            <w:r w:rsidRPr="33426729" w:rsidR="33426729">
              <w:rPr>
                <w:rFonts w:ascii="Arial Narrow" w:hAnsi="Arial Narrow" w:eastAsia="Arial Narrow" w:cs="Arial Narrow"/>
                <w:smallCaps w:val="1"/>
                <w:sz w:val="20"/>
                <w:szCs w:val="20"/>
              </w:rPr>
              <w:t xml:space="preserve"> S. H. Skenderi &amp; Besnik Skenderi: ECDL – Albanian versionwith 7 modules  (with CD):</w:t>
            </w:r>
          </w:p>
          <w:p w:rsidR="33426729" w:rsidP="33426729" w:rsidRDefault="33426729" w14:paraId="21389E26" w14:textId="18BFD837">
            <w:pPr>
              <w:spacing w:before="0" w:beforeAutospacing="off" w:after="0" w:afterAutospacing="off"/>
              <w:ind w:left="1440" w:right="0"/>
            </w:pPr>
            <w:r w:rsidRPr="33426729" w:rsidR="33426729">
              <w:rPr>
                <w:rFonts w:ascii="Arial Narrow" w:hAnsi="Arial Narrow" w:eastAsia="Arial Narrow" w:cs="Arial Narrow"/>
                <w:smallCaps w:val="1"/>
                <w:sz w:val="20"/>
                <w:szCs w:val="20"/>
              </w:rPr>
              <w:t>IT – Teknologjia informative</w:t>
            </w:r>
          </w:p>
          <w:p w:rsidR="33426729" w:rsidP="33426729" w:rsidRDefault="33426729" w14:paraId="1F792107" w14:textId="10F3A7F7">
            <w:pPr>
              <w:spacing w:before="0" w:beforeAutospacing="off" w:after="0" w:afterAutospacing="off"/>
              <w:ind w:left="1440" w:right="0"/>
            </w:pPr>
            <w:r w:rsidRPr="33426729" w:rsidR="33426729">
              <w:rPr>
                <w:rFonts w:ascii="Arial Narrow" w:hAnsi="Arial Narrow" w:eastAsia="Arial Narrow" w:cs="Arial Narrow"/>
                <w:smallCaps w:val="1"/>
                <w:sz w:val="20"/>
                <w:szCs w:val="20"/>
              </w:rPr>
              <w:t xml:space="preserve">MS Windows XP </w:t>
            </w:r>
          </w:p>
          <w:p w:rsidR="33426729" w:rsidP="33426729" w:rsidRDefault="33426729" w14:paraId="4C4D301F" w14:textId="2D4ECCBE">
            <w:pPr>
              <w:spacing w:before="0" w:beforeAutospacing="off" w:after="0" w:afterAutospacing="off"/>
              <w:ind w:left="1440" w:right="0"/>
            </w:pPr>
            <w:r w:rsidRPr="33426729" w:rsidR="33426729">
              <w:rPr>
                <w:rFonts w:ascii="Arial Narrow" w:hAnsi="Arial Narrow" w:eastAsia="Arial Narrow" w:cs="Arial Narrow"/>
                <w:smallCaps w:val="1"/>
                <w:sz w:val="20"/>
                <w:szCs w:val="20"/>
              </w:rPr>
              <w:t>MS Office Word 2003</w:t>
            </w:r>
          </w:p>
          <w:p w:rsidR="33426729" w:rsidP="33426729" w:rsidRDefault="33426729" w14:paraId="6A22064B" w14:textId="1FCE6C7C">
            <w:pPr>
              <w:spacing w:before="0" w:beforeAutospacing="off" w:after="0" w:afterAutospacing="off"/>
              <w:ind w:left="1440" w:right="0"/>
            </w:pPr>
            <w:r w:rsidRPr="33426729" w:rsidR="33426729">
              <w:rPr>
                <w:rFonts w:ascii="Arial Narrow" w:hAnsi="Arial Narrow" w:eastAsia="Arial Narrow" w:cs="Arial Narrow"/>
                <w:smallCaps w:val="1"/>
                <w:sz w:val="20"/>
                <w:szCs w:val="20"/>
              </w:rPr>
              <w:t>MS Office Excel 2003</w:t>
            </w:r>
          </w:p>
          <w:p w:rsidR="33426729" w:rsidP="33426729" w:rsidRDefault="33426729" w14:paraId="6E5E16F0" w14:textId="3518C752">
            <w:pPr>
              <w:spacing w:before="0" w:beforeAutospacing="off" w:after="0" w:afterAutospacing="off"/>
              <w:ind w:left="1440" w:right="0"/>
            </w:pPr>
            <w:r w:rsidRPr="33426729" w:rsidR="33426729">
              <w:rPr>
                <w:rFonts w:ascii="Arial Narrow" w:hAnsi="Arial Narrow" w:eastAsia="Arial Narrow" w:cs="Arial Narrow"/>
                <w:smallCaps w:val="1"/>
                <w:sz w:val="20"/>
                <w:szCs w:val="20"/>
              </w:rPr>
              <w:t>MS Office Word 2003</w:t>
            </w:r>
          </w:p>
          <w:p w:rsidR="33426729" w:rsidP="33426729" w:rsidRDefault="33426729" w14:paraId="6308ACF8" w14:textId="28D9DA4F">
            <w:pPr>
              <w:spacing w:before="0" w:beforeAutospacing="off" w:after="0" w:afterAutospacing="off"/>
              <w:ind w:left="1440" w:right="0"/>
            </w:pPr>
            <w:r w:rsidRPr="33426729" w:rsidR="33426729">
              <w:rPr>
                <w:rFonts w:ascii="Arial Narrow" w:hAnsi="Arial Narrow" w:eastAsia="Arial Narrow" w:cs="Arial Narrow"/>
                <w:smallCaps w:val="1"/>
                <w:sz w:val="20"/>
                <w:szCs w:val="20"/>
              </w:rPr>
              <w:t>MS Office PowerPoint 2003</w:t>
            </w:r>
          </w:p>
          <w:p w:rsidR="33426729" w:rsidP="33426729" w:rsidRDefault="33426729" w14:paraId="72BFED62" w14:textId="46A62F95">
            <w:pPr>
              <w:spacing w:before="0" w:beforeAutospacing="off" w:after="0" w:afterAutospacing="off"/>
              <w:ind w:left="1440" w:right="0"/>
            </w:pPr>
            <w:r w:rsidRPr="33426729" w:rsidR="33426729">
              <w:rPr>
                <w:rFonts w:ascii="Arial Narrow" w:hAnsi="Arial Narrow" w:eastAsia="Arial Narrow" w:cs="Arial Narrow"/>
                <w:smallCaps w:val="1"/>
                <w:sz w:val="20"/>
                <w:szCs w:val="20"/>
              </w:rPr>
              <w:t>Eksploruesi i Internetit i Microsoft-it</w:t>
            </w:r>
          </w:p>
          <w:p w:rsidR="33426729" w:rsidP="33426729" w:rsidRDefault="33426729" w14:paraId="686EAE93" w14:textId="23A61306">
            <w:pPr>
              <w:spacing w:before="0" w:beforeAutospacing="off" w:after="0" w:afterAutospacing="off"/>
              <w:ind w:left="1440" w:right="0"/>
            </w:pPr>
            <w:r w:rsidRPr="33426729" w:rsidR="33426729">
              <w:rPr>
                <w:rFonts w:ascii="Arial Narrow" w:hAnsi="Arial Narrow" w:eastAsia="Arial Narrow" w:cs="Arial Narrow"/>
                <w:smallCaps w:val="1"/>
                <w:sz w:val="20"/>
                <w:szCs w:val="20"/>
              </w:rPr>
              <w:t>Microsoft Outlook: E – posta 2003</w:t>
            </w:r>
          </w:p>
          <w:p w:rsidR="33426729" w:rsidP="33426729" w:rsidRDefault="33426729" w14:paraId="36C12C98" w14:textId="1AAE71B5">
            <w:pPr>
              <w:pStyle w:val="ListParagraph"/>
              <w:numPr>
                <w:ilvl w:val="0"/>
                <w:numId w:val="5"/>
              </w:numPr>
              <w:tabs>
                <w:tab w:val="left" w:leader="none" w:pos="0"/>
                <w:tab w:val="left" w:leader="none" w:pos="720"/>
              </w:tabs>
              <w:spacing w:before="0" w:beforeAutospacing="off" w:after="0" w:afterAutospacing="off"/>
              <w:rPr>
                <w:rFonts w:ascii="Arial Narrow" w:hAnsi="Arial Narrow" w:eastAsia="Arial Narrow" w:cs="Arial Narrow"/>
                <w:smallCaps w:val="1"/>
                <w:sz w:val="20"/>
                <w:szCs w:val="20"/>
              </w:rPr>
            </w:pPr>
            <w:r w:rsidRPr="33426729" w:rsidR="33426729">
              <w:rPr>
                <w:rFonts w:ascii="Arial Narrow" w:hAnsi="Arial Narrow" w:eastAsia="Arial Narrow" w:cs="Arial Narrow"/>
                <w:smallCaps w:val="1"/>
                <w:sz w:val="20"/>
                <w:szCs w:val="20"/>
              </w:rPr>
              <w:t xml:space="preserve"> S. H. Skenderi &amp; Besnik Skenderi: MS Office 2007 – Supported and financed by Microsoft. It contain:</w:t>
            </w:r>
          </w:p>
          <w:p w:rsidR="33426729" w:rsidP="33426729" w:rsidRDefault="33426729" w14:paraId="07C3EF15" w14:textId="16B4EB6E">
            <w:pPr>
              <w:spacing w:before="0" w:beforeAutospacing="off" w:after="0" w:afterAutospacing="off"/>
              <w:ind w:left="1440" w:right="0"/>
            </w:pPr>
            <w:r w:rsidRPr="33426729" w:rsidR="33426729">
              <w:rPr>
                <w:rFonts w:ascii="Arial Narrow" w:hAnsi="Arial Narrow" w:eastAsia="Arial Narrow" w:cs="Arial Narrow"/>
                <w:smallCaps w:val="1"/>
                <w:sz w:val="20"/>
                <w:szCs w:val="20"/>
              </w:rPr>
              <w:t>Microsoft Office Word 2007</w:t>
            </w:r>
          </w:p>
          <w:p w:rsidR="33426729" w:rsidP="33426729" w:rsidRDefault="33426729" w14:paraId="2351CFCF" w14:textId="5127DFA0">
            <w:pPr>
              <w:spacing w:before="0" w:beforeAutospacing="off" w:after="0" w:afterAutospacing="off"/>
              <w:ind w:left="1440" w:right="0"/>
            </w:pPr>
            <w:r w:rsidRPr="33426729" w:rsidR="33426729">
              <w:rPr>
                <w:rFonts w:ascii="Arial Narrow" w:hAnsi="Arial Narrow" w:eastAsia="Arial Narrow" w:cs="Arial Narrow"/>
                <w:smallCaps w:val="1"/>
                <w:sz w:val="20"/>
                <w:szCs w:val="20"/>
              </w:rPr>
              <w:t>Microsoft Office Excel 2007</w:t>
            </w:r>
          </w:p>
          <w:p w:rsidR="33426729" w:rsidP="33426729" w:rsidRDefault="33426729" w14:paraId="045F6604" w14:textId="01EDA190">
            <w:pPr>
              <w:spacing w:before="0" w:beforeAutospacing="off" w:after="0" w:afterAutospacing="off"/>
              <w:ind w:left="1440" w:right="0"/>
            </w:pPr>
            <w:r w:rsidRPr="33426729" w:rsidR="33426729">
              <w:rPr>
                <w:rFonts w:ascii="Arial Narrow" w:hAnsi="Arial Narrow" w:eastAsia="Arial Narrow" w:cs="Arial Narrow"/>
                <w:smallCaps w:val="1"/>
                <w:sz w:val="20"/>
                <w:szCs w:val="20"/>
              </w:rPr>
              <w:t>Microsoft Office PowerPoint 2007.</w:t>
            </w:r>
          </w:p>
          <w:p w:rsidR="33426729" w:rsidP="33426729" w:rsidRDefault="33426729" w14:paraId="17BAC9FE" w14:textId="3F28C99E">
            <w:pPr>
              <w:pStyle w:val="ListParagraph"/>
              <w:numPr>
                <w:ilvl w:val="0"/>
                <w:numId w:val="5"/>
              </w:numPr>
              <w:tabs>
                <w:tab w:val="left" w:leader="none" w:pos="0"/>
                <w:tab w:val="left" w:leader="none" w:pos="720"/>
              </w:tabs>
              <w:spacing w:before="0" w:beforeAutospacing="off" w:after="0" w:afterAutospacing="off"/>
              <w:rPr>
                <w:rFonts w:ascii="Arial Narrow" w:hAnsi="Arial Narrow" w:eastAsia="Arial Narrow" w:cs="Arial Narrow"/>
                <w:smallCaps w:val="1"/>
                <w:sz w:val="20"/>
                <w:szCs w:val="20"/>
              </w:rPr>
            </w:pPr>
            <w:r w:rsidRPr="33426729" w:rsidR="33426729">
              <w:rPr>
                <w:rFonts w:ascii="Arial Narrow" w:hAnsi="Arial Narrow" w:eastAsia="Arial Narrow" w:cs="Arial Narrow"/>
                <w:smallCaps w:val="1"/>
                <w:sz w:val="20"/>
                <w:szCs w:val="20"/>
              </w:rPr>
              <w:t xml:space="preserve">S. H. Skenderi &amp; Besnik Skenderi: MS Office 2007 (part 2) – Supported and financed by Microsoft: </w:t>
            </w:r>
          </w:p>
          <w:p w:rsidR="33426729" w:rsidP="33426729" w:rsidRDefault="33426729" w14:paraId="775B9C90" w14:textId="49E25183">
            <w:pPr>
              <w:spacing w:before="0" w:beforeAutospacing="off" w:after="0" w:afterAutospacing="off"/>
              <w:ind w:left="1440" w:right="0"/>
            </w:pPr>
            <w:r w:rsidRPr="33426729" w:rsidR="33426729">
              <w:rPr>
                <w:rFonts w:ascii="Arial Narrow" w:hAnsi="Arial Narrow" w:eastAsia="Arial Narrow" w:cs="Arial Narrow"/>
                <w:smallCaps w:val="1"/>
                <w:sz w:val="20"/>
                <w:szCs w:val="20"/>
              </w:rPr>
              <w:t>Microsoft Office Outlook</w:t>
            </w:r>
          </w:p>
          <w:p w:rsidR="33426729" w:rsidP="33426729" w:rsidRDefault="33426729" w14:paraId="06851BD7" w14:textId="66058764">
            <w:pPr>
              <w:spacing w:before="0" w:beforeAutospacing="off" w:after="0" w:afterAutospacing="off"/>
              <w:ind w:left="1440" w:right="0"/>
            </w:pPr>
            <w:r w:rsidRPr="33426729" w:rsidR="33426729">
              <w:rPr>
                <w:rFonts w:ascii="Arial Narrow" w:hAnsi="Arial Narrow" w:eastAsia="Arial Narrow" w:cs="Arial Narrow"/>
                <w:smallCaps w:val="1"/>
                <w:sz w:val="20"/>
                <w:szCs w:val="20"/>
              </w:rPr>
              <w:t>Microsoft Office Groove</w:t>
            </w:r>
          </w:p>
          <w:p w:rsidR="33426729" w:rsidP="33426729" w:rsidRDefault="33426729" w14:paraId="754458B7" w14:textId="194B4032">
            <w:pPr>
              <w:spacing w:before="0" w:beforeAutospacing="off" w:after="0" w:afterAutospacing="off"/>
              <w:ind w:left="1440" w:right="0"/>
            </w:pPr>
            <w:r w:rsidRPr="33426729" w:rsidR="33426729">
              <w:rPr>
                <w:rFonts w:ascii="Arial Narrow" w:hAnsi="Arial Narrow" w:eastAsia="Arial Narrow" w:cs="Arial Narrow"/>
                <w:smallCaps w:val="1"/>
                <w:sz w:val="20"/>
                <w:szCs w:val="20"/>
              </w:rPr>
              <w:t>Internet Explorer 7.0</w:t>
            </w:r>
          </w:p>
          <w:p w:rsidR="33426729" w:rsidP="33426729" w:rsidRDefault="33426729" w14:paraId="79B6FB53" w14:textId="07C025E9">
            <w:pPr>
              <w:pStyle w:val="ListParagraph"/>
              <w:numPr>
                <w:ilvl w:val="0"/>
                <w:numId w:val="6"/>
              </w:numPr>
              <w:spacing w:before="0" w:beforeAutospacing="off" w:after="0" w:afterAutospacing="off"/>
              <w:ind w:left="720" w:right="0" w:hanging="360"/>
              <w:rPr>
                <w:rFonts w:ascii="Arial Narrow" w:hAnsi="Arial Narrow" w:eastAsia="Arial Narrow" w:cs="Arial Narrow"/>
                <w:sz w:val="20"/>
                <w:szCs w:val="20"/>
              </w:rPr>
            </w:pPr>
            <w:r w:rsidRPr="33426729" w:rsidR="33426729">
              <w:rPr>
                <w:rFonts w:ascii="Arial Narrow" w:hAnsi="Arial Narrow" w:eastAsia="Arial Narrow" w:cs="Arial Narrow"/>
                <w:sz w:val="20"/>
                <w:szCs w:val="20"/>
              </w:rPr>
              <w:t>Windows Vista</w:t>
            </w:r>
          </w:p>
        </w:tc>
      </w:tr>
      <w:tr w:rsidR="33426729" w:rsidTr="33426729" w14:paraId="16E6005B">
        <w:trPr>
          <w:trHeight w:val="300"/>
        </w:trPr>
        <w:tc>
          <w:tcPr>
            <w:tcW w:w="9360" w:type="dxa"/>
            <w:tcMar>
              <w:top w:w="40" w:type="dxa"/>
              <w:bottom w:w="40" w:type="dxa"/>
            </w:tcMar>
            <w:vAlign w:val="top"/>
          </w:tcPr>
          <w:p w:rsidR="33426729" w:rsidP="33426729" w:rsidRDefault="33426729" w14:paraId="16D95987" w14:textId="6CEA611F">
            <w:pPr>
              <w:pStyle w:val="ListParagraph"/>
              <w:numPr>
                <w:ilvl w:val="0"/>
                <w:numId w:val="5"/>
              </w:numPr>
              <w:tabs>
                <w:tab w:val="left" w:leader="none" w:pos="0"/>
                <w:tab w:val="left" w:leader="none" w:pos="720"/>
              </w:tabs>
              <w:spacing w:before="0" w:beforeAutospacing="off" w:after="0" w:afterAutospacing="off"/>
              <w:rPr>
                <w:rFonts w:ascii="Arial Narrow" w:hAnsi="Arial Narrow" w:eastAsia="Arial Narrow" w:cs="Arial Narrow"/>
                <w:smallCaps w:val="1"/>
                <w:sz w:val="20"/>
                <w:szCs w:val="20"/>
              </w:rPr>
            </w:pPr>
            <w:r w:rsidRPr="33426729" w:rsidR="33426729">
              <w:rPr>
                <w:rFonts w:ascii="Arial Narrow" w:hAnsi="Arial Narrow" w:eastAsia="Arial Narrow" w:cs="Arial Narrow"/>
                <w:smallCaps w:val="1"/>
                <w:sz w:val="20"/>
                <w:szCs w:val="20"/>
              </w:rPr>
              <w:t>Menaxhmenti ne praktike me tekknologji</w:t>
            </w:r>
          </w:p>
          <w:p w:rsidR="33426729" w:rsidP="33426729" w:rsidRDefault="33426729" w14:paraId="74025837" w14:textId="5B8ABB79">
            <w:pPr>
              <w:pStyle w:val="ListParagraph"/>
              <w:numPr>
                <w:ilvl w:val="0"/>
                <w:numId w:val="5"/>
              </w:numPr>
              <w:tabs>
                <w:tab w:val="left" w:leader="none" w:pos="0"/>
                <w:tab w:val="left" w:leader="none" w:pos="720"/>
              </w:tabs>
              <w:spacing w:before="0" w:beforeAutospacing="off" w:after="0" w:afterAutospacing="off"/>
              <w:rPr>
                <w:rFonts w:ascii="Arial Narrow" w:hAnsi="Arial Narrow" w:eastAsia="Arial Narrow" w:cs="Arial Narrow"/>
                <w:smallCaps w:val="1"/>
                <w:sz w:val="20"/>
                <w:szCs w:val="20"/>
              </w:rPr>
            </w:pPr>
            <w:r w:rsidRPr="33426729" w:rsidR="33426729">
              <w:rPr>
                <w:rFonts w:ascii="Arial Narrow" w:hAnsi="Arial Narrow" w:eastAsia="Arial Narrow" w:cs="Arial Narrow"/>
                <w:smallCaps w:val="1"/>
                <w:sz w:val="20"/>
                <w:szCs w:val="20"/>
              </w:rPr>
              <w:t xml:space="preserve">Statistikat dhe analizat me MS Excel </w:t>
            </w:r>
          </w:p>
          <w:p w:rsidR="33426729" w:rsidP="33426729" w:rsidRDefault="33426729" w14:paraId="1B5D3BC6" w14:textId="6A8E31F7">
            <w:pPr>
              <w:pStyle w:val="ListParagraph"/>
              <w:numPr>
                <w:ilvl w:val="0"/>
                <w:numId w:val="5"/>
              </w:numPr>
              <w:tabs>
                <w:tab w:val="left" w:leader="none" w:pos="0"/>
                <w:tab w:val="left" w:leader="none" w:pos="720"/>
              </w:tabs>
              <w:spacing w:before="0" w:beforeAutospacing="off" w:after="0" w:afterAutospacing="off"/>
              <w:rPr>
                <w:rFonts w:ascii="Arial Narrow" w:hAnsi="Arial Narrow" w:eastAsia="Arial Narrow" w:cs="Arial Narrow"/>
                <w:smallCaps w:val="1"/>
                <w:sz w:val="20"/>
                <w:szCs w:val="20"/>
              </w:rPr>
            </w:pPr>
            <w:r w:rsidRPr="33426729" w:rsidR="33426729">
              <w:rPr>
                <w:rFonts w:ascii="Arial Narrow" w:hAnsi="Arial Narrow" w:eastAsia="Arial Narrow" w:cs="Arial Narrow"/>
                <w:smallCaps w:val="1"/>
                <w:sz w:val="20"/>
                <w:szCs w:val="20"/>
              </w:rPr>
              <w:t>Windows 7</w:t>
            </w:r>
          </w:p>
          <w:p w:rsidR="33426729" w:rsidP="33426729" w:rsidRDefault="33426729" w14:paraId="52BF1230" w14:textId="5A125089">
            <w:pPr>
              <w:pStyle w:val="ListParagraph"/>
              <w:numPr>
                <w:ilvl w:val="0"/>
                <w:numId w:val="5"/>
              </w:numPr>
              <w:tabs>
                <w:tab w:val="left" w:leader="none" w:pos="0"/>
                <w:tab w:val="left" w:leader="none" w:pos="720"/>
              </w:tabs>
              <w:spacing w:before="0" w:beforeAutospacing="off" w:after="0" w:afterAutospacing="off"/>
              <w:rPr>
                <w:rFonts w:ascii="Arial Narrow" w:hAnsi="Arial Narrow" w:eastAsia="Arial Narrow" w:cs="Arial Narrow"/>
                <w:smallCaps w:val="1"/>
                <w:sz w:val="20"/>
                <w:szCs w:val="20"/>
              </w:rPr>
            </w:pPr>
            <w:r w:rsidRPr="33426729" w:rsidR="33426729">
              <w:rPr>
                <w:rFonts w:ascii="Arial Narrow" w:hAnsi="Arial Narrow" w:eastAsia="Arial Narrow" w:cs="Arial Narrow"/>
                <w:smallCaps w:val="1"/>
                <w:sz w:val="20"/>
                <w:szCs w:val="20"/>
              </w:rPr>
              <w:t>Planifikimi i projekteve me  MS Project 2010</w:t>
            </w:r>
          </w:p>
          <w:p w:rsidR="33426729" w:rsidP="33426729" w:rsidRDefault="33426729" w14:paraId="76470937" w14:textId="55AEC3A8">
            <w:pPr>
              <w:pStyle w:val="ListParagraph"/>
              <w:numPr>
                <w:ilvl w:val="0"/>
                <w:numId w:val="5"/>
              </w:numPr>
              <w:tabs>
                <w:tab w:val="left" w:leader="none" w:pos="0"/>
                <w:tab w:val="left" w:leader="none" w:pos="720"/>
              </w:tabs>
              <w:spacing w:before="0" w:beforeAutospacing="off" w:after="0" w:afterAutospacing="off"/>
              <w:rPr>
                <w:rFonts w:ascii="Arial Narrow" w:hAnsi="Arial Narrow" w:eastAsia="Arial Narrow" w:cs="Arial Narrow"/>
                <w:smallCaps w:val="1"/>
                <w:sz w:val="20"/>
                <w:szCs w:val="20"/>
              </w:rPr>
            </w:pPr>
            <w:r w:rsidRPr="33426729" w:rsidR="33426729">
              <w:rPr>
                <w:rFonts w:ascii="Arial Narrow" w:hAnsi="Arial Narrow" w:eastAsia="Arial Narrow" w:cs="Arial Narrow"/>
                <w:smallCaps w:val="1"/>
                <w:sz w:val="20"/>
                <w:szCs w:val="20"/>
              </w:rPr>
              <w:t>MS Word &amp; MS Excel 2010</w:t>
            </w:r>
          </w:p>
          <w:p w:rsidR="33426729" w:rsidP="33426729" w:rsidRDefault="33426729" w14:paraId="5182EABD" w14:textId="6A14EF01">
            <w:pPr>
              <w:pStyle w:val="ListParagraph"/>
              <w:numPr>
                <w:ilvl w:val="0"/>
                <w:numId w:val="5"/>
              </w:numPr>
              <w:tabs>
                <w:tab w:val="left" w:leader="none" w:pos="0"/>
                <w:tab w:val="left" w:leader="none" w:pos="720"/>
              </w:tabs>
              <w:spacing w:before="0" w:beforeAutospacing="off" w:after="0" w:afterAutospacing="off"/>
              <w:rPr>
                <w:rFonts w:ascii="Arial Narrow" w:hAnsi="Arial Narrow" w:eastAsia="Arial Narrow" w:cs="Arial Narrow"/>
                <w:smallCaps w:val="1"/>
                <w:sz w:val="20"/>
                <w:szCs w:val="20"/>
              </w:rPr>
            </w:pPr>
            <w:r w:rsidRPr="33426729" w:rsidR="33426729">
              <w:rPr>
                <w:rFonts w:ascii="Arial Narrow" w:hAnsi="Arial Narrow" w:eastAsia="Arial Narrow" w:cs="Arial Narrow"/>
                <w:smallCaps w:val="1"/>
                <w:sz w:val="20"/>
                <w:szCs w:val="20"/>
              </w:rPr>
              <w:t>Hulumtimet shkencore dhe analizimii te dhenave me SPSS</w:t>
            </w:r>
          </w:p>
          <w:p w:rsidR="33426729" w:rsidP="33426729" w:rsidRDefault="33426729" w14:paraId="410BED10" w14:textId="25C55B63">
            <w:pPr>
              <w:pStyle w:val="ListParagraph"/>
              <w:numPr>
                <w:ilvl w:val="0"/>
                <w:numId w:val="5"/>
              </w:numPr>
              <w:tabs>
                <w:tab w:val="left" w:leader="none" w:pos="0"/>
                <w:tab w:val="left" w:leader="none" w:pos="720"/>
              </w:tabs>
              <w:spacing w:before="0" w:beforeAutospacing="off" w:after="0" w:afterAutospacing="off"/>
              <w:rPr>
                <w:rFonts w:ascii="Arial Narrow" w:hAnsi="Arial Narrow" w:eastAsia="Arial Narrow" w:cs="Arial Narrow"/>
                <w:smallCaps w:val="1"/>
                <w:sz w:val="20"/>
                <w:szCs w:val="20"/>
              </w:rPr>
            </w:pPr>
            <w:r w:rsidRPr="33426729" w:rsidR="33426729">
              <w:rPr>
                <w:rFonts w:ascii="Arial Narrow" w:hAnsi="Arial Narrow" w:eastAsia="Arial Narrow" w:cs="Arial Narrow"/>
                <w:smallCaps w:val="1"/>
                <w:sz w:val="20"/>
                <w:szCs w:val="20"/>
              </w:rPr>
              <w:t>Udherefyes per SharePoint</w:t>
            </w:r>
          </w:p>
          <w:p w:rsidR="33426729" w:rsidP="33426729" w:rsidRDefault="33426729" w14:paraId="54D94154" w14:textId="2C20F40F">
            <w:pPr>
              <w:pStyle w:val="ListParagraph"/>
              <w:numPr>
                <w:ilvl w:val="0"/>
                <w:numId w:val="5"/>
              </w:numPr>
              <w:tabs>
                <w:tab w:val="left" w:leader="none" w:pos="0"/>
                <w:tab w:val="left" w:leader="none" w:pos="720"/>
              </w:tabs>
              <w:spacing w:before="0" w:beforeAutospacing="off" w:after="0" w:afterAutospacing="off"/>
              <w:rPr>
                <w:rFonts w:ascii="Arial Narrow" w:hAnsi="Arial Narrow" w:eastAsia="Arial Narrow" w:cs="Arial Narrow"/>
                <w:smallCaps w:val="1"/>
                <w:sz w:val="20"/>
                <w:szCs w:val="20"/>
              </w:rPr>
            </w:pPr>
            <w:r w:rsidRPr="33426729" w:rsidR="33426729">
              <w:rPr>
                <w:rFonts w:ascii="Arial Narrow" w:hAnsi="Arial Narrow" w:eastAsia="Arial Narrow" w:cs="Arial Narrow"/>
                <w:smallCaps w:val="1"/>
                <w:sz w:val="20"/>
                <w:szCs w:val="20"/>
              </w:rPr>
              <w:t>Menaxhimi i projekteve, resursate humane dhe globalizimi</w:t>
            </w:r>
          </w:p>
          <w:p w:rsidR="33426729" w:rsidP="33426729" w:rsidRDefault="33426729" w14:paraId="46A7B523" w14:textId="1113BAAF">
            <w:pPr>
              <w:pStyle w:val="ListParagraph"/>
              <w:numPr>
                <w:ilvl w:val="0"/>
                <w:numId w:val="5"/>
              </w:numPr>
              <w:tabs>
                <w:tab w:val="left" w:leader="none" w:pos="0"/>
                <w:tab w:val="left" w:leader="none" w:pos="720"/>
              </w:tabs>
              <w:spacing w:before="0" w:beforeAutospacing="off" w:after="0" w:afterAutospacing="off"/>
              <w:rPr>
                <w:rFonts w:ascii="Arial Narrow" w:hAnsi="Arial Narrow" w:eastAsia="Arial Narrow" w:cs="Arial Narrow"/>
                <w:smallCaps w:val="1"/>
                <w:sz w:val="20"/>
                <w:szCs w:val="20"/>
              </w:rPr>
            </w:pPr>
            <w:r w:rsidRPr="33426729" w:rsidR="33426729">
              <w:rPr>
                <w:rFonts w:ascii="Arial Narrow" w:hAnsi="Arial Narrow" w:eastAsia="Arial Narrow" w:cs="Arial Narrow"/>
                <w:smallCaps w:val="1"/>
                <w:sz w:val="20"/>
                <w:szCs w:val="20"/>
              </w:rPr>
              <w:t>MS Excel i Avansuar 2013</w:t>
            </w:r>
          </w:p>
          <w:p w:rsidR="33426729" w:rsidP="33426729" w:rsidRDefault="33426729" w14:paraId="5AD461A7" w14:textId="0B742603">
            <w:pPr>
              <w:pStyle w:val="ListParagraph"/>
              <w:numPr>
                <w:ilvl w:val="0"/>
                <w:numId w:val="5"/>
              </w:numPr>
              <w:tabs>
                <w:tab w:val="left" w:leader="none" w:pos="0"/>
                <w:tab w:val="left" w:leader="none" w:pos="720"/>
              </w:tabs>
              <w:spacing w:before="0" w:beforeAutospacing="off" w:after="0" w:afterAutospacing="off"/>
              <w:rPr>
                <w:rFonts w:ascii="Arial Narrow" w:hAnsi="Arial Narrow" w:eastAsia="Arial Narrow" w:cs="Arial Narrow"/>
                <w:smallCaps w:val="1"/>
                <w:sz w:val="20"/>
                <w:szCs w:val="20"/>
              </w:rPr>
            </w:pPr>
            <w:r w:rsidRPr="33426729" w:rsidR="33426729">
              <w:rPr>
                <w:rFonts w:ascii="Arial Narrow" w:hAnsi="Arial Narrow" w:eastAsia="Arial Narrow" w:cs="Arial Narrow"/>
                <w:smallCaps w:val="1"/>
                <w:sz w:val="20"/>
                <w:szCs w:val="20"/>
              </w:rPr>
              <w:t>Hyrje ne Windows 8.1</w:t>
            </w:r>
          </w:p>
          <w:p w:rsidR="33426729" w:rsidP="33426729" w:rsidRDefault="33426729" w14:paraId="50EF9680" w14:textId="40293F83">
            <w:pPr>
              <w:pStyle w:val="ListParagraph"/>
              <w:numPr>
                <w:ilvl w:val="0"/>
                <w:numId w:val="5"/>
              </w:numPr>
              <w:tabs>
                <w:tab w:val="left" w:leader="none" w:pos="0"/>
                <w:tab w:val="left" w:leader="none" w:pos="720"/>
              </w:tabs>
              <w:spacing w:before="0" w:beforeAutospacing="off" w:after="0" w:afterAutospacing="off"/>
              <w:rPr>
                <w:rFonts w:ascii="Arial Narrow" w:hAnsi="Arial Narrow" w:eastAsia="Arial Narrow" w:cs="Arial Narrow"/>
                <w:smallCaps w:val="1"/>
                <w:sz w:val="20"/>
                <w:szCs w:val="20"/>
              </w:rPr>
            </w:pPr>
            <w:r w:rsidRPr="33426729" w:rsidR="33426729">
              <w:rPr>
                <w:rFonts w:ascii="Arial Narrow" w:hAnsi="Arial Narrow" w:eastAsia="Arial Narrow" w:cs="Arial Narrow"/>
                <w:smallCaps w:val="1"/>
                <w:sz w:val="20"/>
                <w:szCs w:val="20"/>
              </w:rPr>
              <w:t>Hulumtimet shkencore, metodat hulumtuese dhe analiza e rezultateve me SPSS</w:t>
            </w:r>
          </w:p>
          <w:p w:rsidR="33426729" w:rsidP="33426729" w:rsidRDefault="33426729" w14:paraId="7DA3F1C4" w14:textId="49B2ABBD">
            <w:pPr>
              <w:pStyle w:val="ListParagraph"/>
              <w:numPr>
                <w:ilvl w:val="0"/>
                <w:numId w:val="5"/>
              </w:numPr>
              <w:tabs>
                <w:tab w:val="left" w:leader="none" w:pos="0"/>
                <w:tab w:val="left" w:leader="none" w:pos="720"/>
              </w:tabs>
              <w:spacing w:before="0" w:beforeAutospacing="off" w:after="0" w:afterAutospacing="off"/>
              <w:rPr>
                <w:rFonts w:ascii="Arial Narrow" w:hAnsi="Arial Narrow" w:eastAsia="Arial Narrow" w:cs="Arial Narrow"/>
                <w:smallCaps w:val="1"/>
                <w:sz w:val="20"/>
                <w:szCs w:val="20"/>
              </w:rPr>
            </w:pPr>
            <w:r w:rsidRPr="33426729" w:rsidR="33426729">
              <w:rPr>
                <w:rFonts w:ascii="Arial Narrow" w:hAnsi="Arial Narrow" w:eastAsia="Arial Narrow" w:cs="Arial Narrow"/>
                <w:smallCaps w:val="1"/>
                <w:sz w:val="20"/>
                <w:szCs w:val="20"/>
              </w:rPr>
              <w:t>IT Security (Botues ECDL Foundation)</w:t>
            </w:r>
          </w:p>
          <w:p w:rsidR="33426729" w:rsidP="33426729" w:rsidRDefault="33426729" w14:paraId="5C26B256" w14:textId="38CF2886">
            <w:pPr>
              <w:pStyle w:val="ListParagraph"/>
              <w:numPr>
                <w:ilvl w:val="0"/>
                <w:numId w:val="5"/>
              </w:numPr>
              <w:tabs>
                <w:tab w:val="left" w:leader="none" w:pos="0"/>
                <w:tab w:val="left" w:leader="none" w:pos="720"/>
              </w:tabs>
              <w:spacing w:before="0" w:beforeAutospacing="off" w:after="0" w:afterAutospacing="off"/>
              <w:rPr>
                <w:rFonts w:ascii="Arial Narrow" w:hAnsi="Arial Narrow" w:eastAsia="Arial Narrow" w:cs="Arial Narrow"/>
                <w:smallCaps w:val="1"/>
                <w:sz w:val="20"/>
                <w:szCs w:val="20"/>
              </w:rPr>
            </w:pPr>
            <w:r w:rsidRPr="33426729" w:rsidR="33426729">
              <w:rPr>
                <w:rFonts w:ascii="Arial Narrow" w:hAnsi="Arial Narrow" w:eastAsia="Arial Narrow" w:cs="Arial Narrow"/>
                <w:smallCaps w:val="1"/>
                <w:sz w:val="20"/>
                <w:szCs w:val="20"/>
              </w:rPr>
              <w:t>Project Managament scheduling software</w:t>
            </w:r>
          </w:p>
          <w:p w:rsidR="33426729" w:rsidP="33426729" w:rsidRDefault="33426729" w14:paraId="2242187D" w14:textId="0D88CE27">
            <w:pPr>
              <w:pStyle w:val="ListParagraph"/>
              <w:numPr>
                <w:ilvl w:val="0"/>
                <w:numId w:val="5"/>
              </w:numPr>
              <w:tabs>
                <w:tab w:val="left" w:leader="none" w:pos="0"/>
                <w:tab w:val="left" w:leader="none" w:pos="720"/>
              </w:tabs>
              <w:spacing w:before="0" w:beforeAutospacing="off" w:after="0" w:afterAutospacing="off"/>
              <w:rPr>
                <w:rFonts w:ascii="Arial Narrow" w:hAnsi="Arial Narrow" w:eastAsia="Arial Narrow" w:cs="Arial Narrow"/>
                <w:smallCaps w:val="1"/>
                <w:sz w:val="20"/>
                <w:szCs w:val="20"/>
              </w:rPr>
            </w:pPr>
            <w:r w:rsidRPr="33426729" w:rsidR="33426729">
              <w:rPr>
                <w:rFonts w:ascii="Arial Narrow" w:hAnsi="Arial Narrow" w:eastAsia="Arial Narrow" w:cs="Arial Narrow"/>
                <w:smallCaps w:val="1"/>
                <w:sz w:val="20"/>
                <w:szCs w:val="20"/>
              </w:rPr>
              <w:t>Menaxhimi i projekteve, burimet njerëzore dhe kompenzimi në shekullin xxi</w:t>
            </w:r>
          </w:p>
        </w:tc>
      </w:tr>
    </w:tbl>
    <w:p w:rsidR="33426729" w:rsidP="33426729" w:rsidRDefault="33426729" w14:paraId="41E2773C" w14:textId="3EB3AC7A">
      <w:pPr>
        <w:pStyle w:val="Normal"/>
        <w:spacing w:before="0" w:beforeAutospacing="off"/>
        <w:jc w:val="both"/>
        <w:rPr>
          <w:b w:val="1"/>
          <w:bCs w:val="1"/>
          <w:u w:val="single"/>
          <w:lang w:val="en-GB"/>
        </w:rPr>
      </w:pPr>
    </w:p>
    <w:sectPr w:rsidR="00847E8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Times Roman">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
    <w:nsid w:val="522b9712"/>
    <w:multiLevelType xmlns:w="http://schemas.openxmlformats.org/wordprocessingml/2006/main" w:val="hybridMultilevel"/>
    <w:lvl xmlns:w="http://schemas.openxmlformats.org/wordprocessingml/2006/main" w:ilvl="0">
      <w:start w:val="1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5944aa9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7435364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d8c28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3A3F3A52"/>
    <w:multiLevelType w:val="hybridMultilevel"/>
    <w:tmpl w:val="3DE634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32A6888"/>
    <w:multiLevelType w:val="hybridMultilevel"/>
    <w:tmpl w:val="F9FAA9F4"/>
    <w:lvl w:ilvl="0" w:tplc="A1EEB58A">
      <w:start w:val="2008"/>
      <w:numFmt w:val="bullet"/>
      <w:lvlText w:val=""/>
      <w:lvlJc w:val="left"/>
      <w:pPr>
        <w:ind w:left="720" w:hanging="360"/>
      </w:pPr>
      <w:rPr>
        <w:rFonts w:hint="default" w:ascii="Symbol" w:hAnsi="Symbol" w:eastAsia="Times New Roman" w:cs="Times New Roman"/>
        <w:b/>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6">
    <w:abstractNumId w:val="5"/>
  </w:num>
  <w:num w:numId="5">
    <w:abstractNumId w:val="4"/>
  </w:num>
  <w:num w:numId="4">
    <w:abstractNumId w:val="3"/>
  </w:num>
  <w:num w:numId="3">
    <w:abstractNumId w:val="2"/>
  </w: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A1B"/>
    <w:rsid w:val="000155F9"/>
    <w:rsid w:val="000307C5"/>
    <w:rsid w:val="00087048"/>
    <w:rsid w:val="00121E85"/>
    <w:rsid w:val="001271E8"/>
    <w:rsid w:val="00153FBB"/>
    <w:rsid w:val="001C58E5"/>
    <w:rsid w:val="001D439D"/>
    <w:rsid w:val="001E6F6A"/>
    <w:rsid w:val="00227FCD"/>
    <w:rsid w:val="0023745C"/>
    <w:rsid w:val="00237618"/>
    <w:rsid w:val="00294008"/>
    <w:rsid w:val="00295E78"/>
    <w:rsid w:val="002E3200"/>
    <w:rsid w:val="002E455D"/>
    <w:rsid w:val="0035764F"/>
    <w:rsid w:val="00385639"/>
    <w:rsid w:val="00387AE7"/>
    <w:rsid w:val="00393FD4"/>
    <w:rsid w:val="003A646F"/>
    <w:rsid w:val="003D0DEC"/>
    <w:rsid w:val="003E2E27"/>
    <w:rsid w:val="004308E2"/>
    <w:rsid w:val="0046559A"/>
    <w:rsid w:val="00483782"/>
    <w:rsid w:val="004E4732"/>
    <w:rsid w:val="004F20BD"/>
    <w:rsid w:val="004F5B5D"/>
    <w:rsid w:val="005013B8"/>
    <w:rsid w:val="005310E5"/>
    <w:rsid w:val="00591A1B"/>
    <w:rsid w:val="005F0F62"/>
    <w:rsid w:val="006069F7"/>
    <w:rsid w:val="0063414F"/>
    <w:rsid w:val="006522A1"/>
    <w:rsid w:val="00661E21"/>
    <w:rsid w:val="006752E2"/>
    <w:rsid w:val="006D3D67"/>
    <w:rsid w:val="006D4E7B"/>
    <w:rsid w:val="007A1B1C"/>
    <w:rsid w:val="007D4781"/>
    <w:rsid w:val="007D6BDE"/>
    <w:rsid w:val="00810541"/>
    <w:rsid w:val="008334CB"/>
    <w:rsid w:val="00847E8B"/>
    <w:rsid w:val="008512D0"/>
    <w:rsid w:val="00857F66"/>
    <w:rsid w:val="00863FE3"/>
    <w:rsid w:val="00873D6A"/>
    <w:rsid w:val="00883591"/>
    <w:rsid w:val="008C4E28"/>
    <w:rsid w:val="008D6A7B"/>
    <w:rsid w:val="00901CBB"/>
    <w:rsid w:val="00932552"/>
    <w:rsid w:val="00936ABC"/>
    <w:rsid w:val="00977F73"/>
    <w:rsid w:val="009C2A4D"/>
    <w:rsid w:val="009D5E9A"/>
    <w:rsid w:val="009F677C"/>
    <w:rsid w:val="00A07381"/>
    <w:rsid w:val="00A748F3"/>
    <w:rsid w:val="00AA304B"/>
    <w:rsid w:val="00AB45B0"/>
    <w:rsid w:val="00AB4FE1"/>
    <w:rsid w:val="00AC1253"/>
    <w:rsid w:val="00AC20EE"/>
    <w:rsid w:val="00B05BEE"/>
    <w:rsid w:val="00B411D9"/>
    <w:rsid w:val="00B91768"/>
    <w:rsid w:val="00BD03E9"/>
    <w:rsid w:val="00C21FDC"/>
    <w:rsid w:val="00C74B37"/>
    <w:rsid w:val="00C86BAC"/>
    <w:rsid w:val="00CA3F53"/>
    <w:rsid w:val="00CB7B75"/>
    <w:rsid w:val="00D05321"/>
    <w:rsid w:val="00D17DB2"/>
    <w:rsid w:val="00D325B4"/>
    <w:rsid w:val="00D547A3"/>
    <w:rsid w:val="00D71488"/>
    <w:rsid w:val="00DA2A31"/>
    <w:rsid w:val="00DE08DA"/>
    <w:rsid w:val="00E0262F"/>
    <w:rsid w:val="00E30D73"/>
    <w:rsid w:val="00E5037D"/>
    <w:rsid w:val="00E55067"/>
    <w:rsid w:val="00ED2333"/>
    <w:rsid w:val="00F261F4"/>
    <w:rsid w:val="00FA5C24"/>
    <w:rsid w:val="00FE094C"/>
    <w:rsid w:val="00FF7221"/>
    <w:rsid w:val="0213F7A1"/>
    <w:rsid w:val="0231B6F3"/>
    <w:rsid w:val="050F2A24"/>
    <w:rsid w:val="055B83D4"/>
    <w:rsid w:val="059E5010"/>
    <w:rsid w:val="06A6042F"/>
    <w:rsid w:val="06AAFA85"/>
    <w:rsid w:val="07108126"/>
    <w:rsid w:val="07233C5F"/>
    <w:rsid w:val="073778E2"/>
    <w:rsid w:val="08EC6160"/>
    <w:rsid w:val="09276C94"/>
    <w:rsid w:val="0B4274F4"/>
    <w:rsid w:val="0BA3555E"/>
    <w:rsid w:val="0EBAB226"/>
    <w:rsid w:val="0EE4C34C"/>
    <w:rsid w:val="0EE55940"/>
    <w:rsid w:val="0F0A57B0"/>
    <w:rsid w:val="100A802C"/>
    <w:rsid w:val="1171F85D"/>
    <w:rsid w:val="11C4A10C"/>
    <w:rsid w:val="12A6FC55"/>
    <w:rsid w:val="12A6FC55"/>
    <w:rsid w:val="12F6B10E"/>
    <w:rsid w:val="15DDD546"/>
    <w:rsid w:val="169F4094"/>
    <w:rsid w:val="174F0741"/>
    <w:rsid w:val="179F6917"/>
    <w:rsid w:val="19D2CD69"/>
    <w:rsid w:val="1A3620C7"/>
    <w:rsid w:val="1A62E6D4"/>
    <w:rsid w:val="1AD04AE8"/>
    <w:rsid w:val="1ADEBA5B"/>
    <w:rsid w:val="1AED1F3F"/>
    <w:rsid w:val="1C890306"/>
    <w:rsid w:val="1CA03CA2"/>
    <w:rsid w:val="1FE4A66F"/>
    <w:rsid w:val="21490721"/>
    <w:rsid w:val="21ADF88F"/>
    <w:rsid w:val="226C0601"/>
    <w:rsid w:val="2296B908"/>
    <w:rsid w:val="22C2D163"/>
    <w:rsid w:val="23D7D484"/>
    <w:rsid w:val="247189D7"/>
    <w:rsid w:val="24F401CF"/>
    <w:rsid w:val="25AC0AE9"/>
    <w:rsid w:val="25CEFA7A"/>
    <w:rsid w:val="25CEFA7A"/>
    <w:rsid w:val="29721FB0"/>
    <w:rsid w:val="2A1C6AD7"/>
    <w:rsid w:val="2AC6A4C0"/>
    <w:rsid w:val="2BF6DCBE"/>
    <w:rsid w:val="2CAF600F"/>
    <w:rsid w:val="30ED95C7"/>
    <w:rsid w:val="31638ECF"/>
    <w:rsid w:val="33426729"/>
    <w:rsid w:val="347F24E0"/>
    <w:rsid w:val="34B5D2FA"/>
    <w:rsid w:val="34BB1684"/>
    <w:rsid w:val="3622EA07"/>
    <w:rsid w:val="37C4ED67"/>
    <w:rsid w:val="390BB38F"/>
    <w:rsid w:val="39A3F103"/>
    <w:rsid w:val="3A7D55BF"/>
    <w:rsid w:val="3C0138F0"/>
    <w:rsid w:val="3D24C287"/>
    <w:rsid w:val="418204DC"/>
    <w:rsid w:val="42379B6F"/>
    <w:rsid w:val="42A86B95"/>
    <w:rsid w:val="43F16642"/>
    <w:rsid w:val="44A5637A"/>
    <w:rsid w:val="44DE08AE"/>
    <w:rsid w:val="45D2A773"/>
    <w:rsid w:val="46452354"/>
    <w:rsid w:val="46A64BE3"/>
    <w:rsid w:val="46BC2C63"/>
    <w:rsid w:val="47161293"/>
    <w:rsid w:val="478E5974"/>
    <w:rsid w:val="4872BD36"/>
    <w:rsid w:val="4ABEBC48"/>
    <w:rsid w:val="4ADE5857"/>
    <w:rsid w:val="4B6C2292"/>
    <w:rsid w:val="4BAFAC1F"/>
    <w:rsid w:val="4D172AD0"/>
    <w:rsid w:val="4F16C586"/>
    <w:rsid w:val="4FE7A3E0"/>
    <w:rsid w:val="5108D9A9"/>
    <w:rsid w:val="510F3B87"/>
    <w:rsid w:val="524E6648"/>
    <w:rsid w:val="52FE613C"/>
    <w:rsid w:val="539A68EF"/>
    <w:rsid w:val="5549AC75"/>
    <w:rsid w:val="5586070A"/>
    <w:rsid w:val="5AF57296"/>
    <w:rsid w:val="5B2DE837"/>
    <w:rsid w:val="5E591D0A"/>
    <w:rsid w:val="5E84DBE2"/>
    <w:rsid w:val="5FEFE2B4"/>
    <w:rsid w:val="601D51AD"/>
    <w:rsid w:val="6027BF65"/>
    <w:rsid w:val="60753274"/>
    <w:rsid w:val="60B63543"/>
    <w:rsid w:val="60C6C14E"/>
    <w:rsid w:val="6440FDFC"/>
    <w:rsid w:val="65137C55"/>
    <w:rsid w:val="6518204A"/>
    <w:rsid w:val="6572F7F7"/>
    <w:rsid w:val="65C02DDC"/>
    <w:rsid w:val="65C02DDC"/>
    <w:rsid w:val="68DBB91C"/>
    <w:rsid w:val="6A68027B"/>
    <w:rsid w:val="6BD80908"/>
    <w:rsid w:val="6C762016"/>
    <w:rsid w:val="6D96018E"/>
    <w:rsid w:val="6F051C82"/>
    <w:rsid w:val="6F21992F"/>
    <w:rsid w:val="71F26E81"/>
    <w:rsid w:val="734A3E19"/>
    <w:rsid w:val="75A7EB81"/>
    <w:rsid w:val="76FD9EA6"/>
    <w:rsid w:val="77E7CAB5"/>
    <w:rsid w:val="79BC28CD"/>
    <w:rsid w:val="7AE9A908"/>
    <w:rsid w:val="7B0E0D63"/>
    <w:rsid w:val="7CA47D49"/>
    <w:rsid w:val="7D2BF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DFDF7"/>
  <w15:chartTrackingRefBased/>
  <w15:docId w15:val="{2E37282C-3C3E-446E-99AB-2DD9C801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qFormat/>
    <w:rsid w:val="002E455D"/>
    <w:pPr>
      <w:keepNext/>
      <w:overflowPunct w:val="0"/>
      <w:autoSpaceDE w:val="0"/>
      <w:autoSpaceDN w:val="0"/>
      <w:adjustRightInd w:val="0"/>
      <w:spacing w:after="0" w:line="240" w:lineRule="auto"/>
      <w:textAlignment w:val="baseline"/>
      <w:outlineLvl w:val="0"/>
    </w:pPr>
    <w:rPr>
      <w:rFonts w:ascii="Times New Roman" w:hAnsi="Times New Roman" w:eastAsia="Times New Roman" w:cs="Times New Roman"/>
      <w:b/>
      <w:sz w:val="24"/>
      <w:szCs w:val="20"/>
      <w:lang w:val="es-E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yiv7560409957p1" w:customStyle="1">
    <w:name w:val="yiv7560409957p1"/>
    <w:basedOn w:val="Normal"/>
    <w:rsid w:val="00DA2A31"/>
    <w:pPr>
      <w:spacing w:before="100" w:beforeAutospacing="1" w:after="100" w:afterAutospacing="1" w:line="240" w:lineRule="auto"/>
    </w:pPr>
    <w:rPr>
      <w:rFonts w:ascii="Times New Roman" w:hAnsi="Times New Roman" w:eastAsia="Times New Roman" w:cs="Times New Roman"/>
      <w:sz w:val="24"/>
      <w:szCs w:val="24"/>
    </w:rPr>
  </w:style>
  <w:style w:type="character" w:styleId="yiv7560409957s1" w:customStyle="1">
    <w:name w:val="yiv7560409957s1"/>
    <w:basedOn w:val="DefaultParagraphFont"/>
    <w:rsid w:val="00DA2A31"/>
  </w:style>
  <w:style w:type="character" w:styleId="Hyperlink">
    <w:name w:val="Hyperlink"/>
    <w:basedOn w:val="DefaultParagraphFont"/>
    <w:uiPriority w:val="99"/>
    <w:unhideWhenUsed/>
    <w:rsid w:val="00847E8B"/>
    <w:rPr>
      <w:color w:val="0000FF"/>
      <w:u w:val="single"/>
    </w:rPr>
  </w:style>
  <w:style w:type="paragraph" w:styleId="NormalWeb">
    <w:name w:val="Normal (Web)"/>
    <w:basedOn w:val="Normal"/>
    <w:rsid w:val="00ED2333"/>
    <w:pPr>
      <w:spacing w:before="100" w:beforeAutospacing="1" w:after="0" w:line="240" w:lineRule="auto"/>
    </w:pPr>
    <w:rPr>
      <w:rFonts w:ascii="Times New Roman" w:hAnsi="Times New Roman" w:eastAsia="Times New Roman" w:cs="Times New Roman"/>
      <w:sz w:val="24"/>
      <w:szCs w:val="24"/>
      <w:lang w:val="fi-FI" w:eastAsia="fi-FI" w:bidi="mr-IN"/>
    </w:rPr>
  </w:style>
  <w:style w:type="character" w:styleId="CommentReference">
    <w:name w:val="annotation reference"/>
    <w:basedOn w:val="DefaultParagraphFont"/>
    <w:uiPriority w:val="99"/>
    <w:semiHidden/>
    <w:unhideWhenUsed/>
    <w:rsid w:val="00857F66"/>
    <w:rPr>
      <w:sz w:val="16"/>
      <w:szCs w:val="16"/>
    </w:rPr>
  </w:style>
  <w:style w:type="paragraph" w:styleId="CommentText">
    <w:name w:val="annotation text"/>
    <w:basedOn w:val="Normal"/>
    <w:link w:val="CommentTextChar"/>
    <w:uiPriority w:val="99"/>
    <w:semiHidden/>
    <w:unhideWhenUsed/>
    <w:rsid w:val="00857F66"/>
    <w:pPr>
      <w:spacing w:line="240" w:lineRule="auto"/>
    </w:pPr>
    <w:rPr>
      <w:sz w:val="20"/>
      <w:szCs w:val="20"/>
    </w:rPr>
  </w:style>
  <w:style w:type="character" w:styleId="CommentTextChar" w:customStyle="1">
    <w:name w:val="Comment Text Char"/>
    <w:basedOn w:val="DefaultParagraphFont"/>
    <w:link w:val="CommentText"/>
    <w:uiPriority w:val="99"/>
    <w:semiHidden/>
    <w:rsid w:val="00857F66"/>
    <w:rPr>
      <w:sz w:val="20"/>
      <w:szCs w:val="20"/>
    </w:rPr>
  </w:style>
  <w:style w:type="paragraph" w:styleId="CommentSubject">
    <w:name w:val="annotation subject"/>
    <w:basedOn w:val="CommentText"/>
    <w:next w:val="CommentText"/>
    <w:link w:val="CommentSubjectChar"/>
    <w:uiPriority w:val="99"/>
    <w:semiHidden/>
    <w:unhideWhenUsed/>
    <w:rsid w:val="00857F66"/>
    <w:rPr>
      <w:b/>
      <w:bCs/>
    </w:rPr>
  </w:style>
  <w:style w:type="character" w:styleId="CommentSubjectChar" w:customStyle="1">
    <w:name w:val="Comment Subject Char"/>
    <w:basedOn w:val="CommentTextChar"/>
    <w:link w:val="CommentSubject"/>
    <w:uiPriority w:val="99"/>
    <w:semiHidden/>
    <w:rsid w:val="00857F66"/>
    <w:rPr>
      <w:b/>
      <w:bCs/>
      <w:sz w:val="20"/>
      <w:szCs w:val="20"/>
    </w:rPr>
  </w:style>
  <w:style w:type="paragraph" w:styleId="BalloonText">
    <w:name w:val="Balloon Text"/>
    <w:basedOn w:val="Normal"/>
    <w:link w:val="BalloonTextChar"/>
    <w:uiPriority w:val="99"/>
    <w:semiHidden/>
    <w:unhideWhenUsed/>
    <w:rsid w:val="00857F6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57F66"/>
    <w:rPr>
      <w:rFonts w:ascii="Segoe UI" w:hAnsi="Segoe UI" w:cs="Segoe UI"/>
      <w:sz w:val="18"/>
      <w:szCs w:val="18"/>
    </w:rPr>
  </w:style>
  <w:style w:type="paragraph" w:styleId="NoSpacing">
    <w:name w:val="No Spacing"/>
    <w:uiPriority w:val="1"/>
    <w:qFormat/>
    <w:rsid w:val="004F5B5D"/>
    <w:pPr>
      <w:spacing w:after="0" w:line="240" w:lineRule="auto"/>
    </w:pPr>
  </w:style>
  <w:style w:type="character" w:styleId="Heading1Char" w:customStyle="1">
    <w:name w:val="Heading 1 Char"/>
    <w:basedOn w:val="DefaultParagraphFont"/>
    <w:link w:val="Heading1"/>
    <w:rsid w:val="002E455D"/>
    <w:rPr>
      <w:rFonts w:ascii="Times New Roman" w:hAnsi="Times New Roman" w:eastAsia="Times New Roman" w:cs="Times New Roman"/>
      <w:b/>
      <w:sz w:val="24"/>
      <w:szCs w:val="20"/>
      <w:lang w:val="es-ES"/>
    </w:rPr>
  </w:style>
  <w:style w:type="paragraph" w:styleId="Quote">
    <w:name w:val="Quote"/>
    <w:basedOn w:val="Normal"/>
    <w:next w:val="Normal"/>
    <w:link w:val="QuoteChar"/>
    <w:uiPriority w:val="29"/>
    <w:qFormat/>
    <w:rsid w:val="002E455D"/>
    <w:pPr>
      <w:spacing w:after="0" w:line="240" w:lineRule="auto"/>
      <w:jc w:val="center"/>
    </w:pPr>
    <w:rPr>
      <w:rFonts w:ascii="Times New Roman" w:hAnsi="Times New Roman" w:eastAsia="Calibri" w:cs="Times New Roman"/>
      <w:i/>
      <w:iCs/>
      <w:color w:val="000000"/>
      <w:sz w:val="24"/>
      <w:szCs w:val="24"/>
      <w:lang w:val="es-ES"/>
    </w:rPr>
  </w:style>
  <w:style w:type="character" w:styleId="QuoteChar" w:customStyle="1">
    <w:name w:val="Quote Char"/>
    <w:basedOn w:val="DefaultParagraphFont"/>
    <w:link w:val="Quote"/>
    <w:uiPriority w:val="29"/>
    <w:rsid w:val="002E455D"/>
    <w:rPr>
      <w:rFonts w:ascii="Times New Roman" w:hAnsi="Times New Roman" w:eastAsia="Calibri" w:cs="Times New Roman"/>
      <w:i/>
      <w:iCs/>
      <w:color w:val="000000"/>
      <w:sz w:val="24"/>
      <w:szCs w:val="24"/>
      <w:lang w:val="es-ES"/>
    </w:rPr>
  </w:style>
  <w:style w:type="character" w:styleId="normaltextrun" w:customStyle="1">
    <w:name w:val="normaltextrun"/>
    <w:basedOn w:val="DefaultParagraphFont"/>
    <w:rsid w:val="00D17DB2"/>
  </w:style>
  <w:style w:type="character" w:styleId="eop" w:customStyle="1">
    <w:name w:val="eop"/>
    <w:basedOn w:val="DefaultParagraphFont"/>
    <w:rsid w:val="00D17DB2"/>
  </w:style>
  <w:style w:type="paragraph" w:styleId="paragraph" w:customStyle="1">
    <w:name w:val="paragraph"/>
    <w:basedOn w:val="Normal"/>
    <w:rsid w:val="003D0DEC"/>
    <w:pPr>
      <w:spacing w:before="100" w:beforeAutospacing="1" w:after="100" w:afterAutospacing="1" w:line="240" w:lineRule="auto"/>
    </w:pPr>
    <w:rPr>
      <w:rFonts w:ascii="Times New Roman" w:hAnsi="Times New Roman" w:eastAsia="Times New Roman" w:cs="Times New Roman"/>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740954">
      <w:bodyDiv w:val="1"/>
      <w:marLeft w:val="0"/>
      <w:marRight w:val="0"/>
      <w:marTop w:val="0"/>
      <w:marBottom w:val="0"/>
      <w:divBdr>
        <w:top w:val="none" w:sz="0" w:space="0" w:color="auto"/>
        <w:left w:val="none" w:sz="0" w:space="0" w:color="auto"/>
        <w:bottom w:val="none" w:sz="0" w:space="0" w:color="auto"/>
        <w:right w:val="none" w:sz="0" w:space="0" w:color="auto"/>
      </w:divBdr>
      <w:divsChild>
        <w:div w:id="214859346">
          <w:marLeft w:val="0"/>
          <w:marRight w:val="0"/>
          <w:marTop w:val="0"/>
          <w:marBottom w:val="0"/>
          <w:divBdr>
            <w:top w:val="none" w:sz="0" w:space="0" w:color="auto"/>
            <w:left w:val="none" w:sz="0" w:space="0" w:color="auto"/>
            <w:bottom w:val="none" w:sz="0" w:space="0" w:color="auto"/>
            <w:right w:val="none" w:sz="0" w:space="0" w:color="auto"/>
          </w:divBdr>
        </w:div>
        <w:div w:id="906576027">
          <w:marLeft w:val="0"/>
          <w:marRight w:val="0"/>
          <w:marTop w:val="0"/>
          <w:marBottom w:val="0"/>
          <w:divBdr>
            <w:top w:val="none" w:sz="0" w:space="0" w:color="auto"/>
            <w:left w:val="none" w:sz="0" w:space="0" w:color="auto"/>
            <w:bottom w:val="none" w:sz="0" w:space="0" w:color="auto"/>
            <w:right w:val="none" w:sz="0" w:space="0" w:color="auto"/>
          </w:divBdr>
        </w:div>
      </w:divsChild>
    </w:div>
    <w:div w:id="607272087">
      <w:bodyDiv w:val="1"/>
      <w:marLeft w:val="0"/>
      <w:marRight w:val="0"/>
      <w:marTop w:val="0"/>
      <w:marBottom w:val="0"/>
      <w:divBdr>
        <w:top w:val="none" w:sz="0" w:space="0" w:color="auto"/>
        <w:left w:val="none" w:sz="0" w:space="0" w:color="auto"/>
        <w:bottom w:val="none" w:sz="0" w:space="0" w:color="auto"/>
        <w:right w:val="none" w:sz="0" w:space="0" w:color="auto"/>
      </w:divBdr>
    </w:div>
    <w:div w:id="721447557">
      <w:bodyDiv w:val="1"/>
      <w:marLeft w:val="0"/>
      <w:marRight w:val="0"/>
      <w:marTop w:val="0"/>
      <w:marBottom w:val="0"/>
      <w:divBdr>
        <w:top w:val="none" w:sz="0" w:space="0" w:color="auto"/>
        <w:left w:val="none" w:sz="0" w:space="0" w:color="auto"/>
        <w:bottom w:val="none" w:sz="0" w:space="0" w:color="auto"/>
        <w:right w:val="none" w:sz="0" w:space="0" w:color="auto"/>
      </w:divBdr>
      <w:divsChild>
        <w:div w:id="1836800407">
          <w:marLeft w:val="0"/>
          <w:marRight w:val="0"/>
          <w:marTop w:val="0"/>
          <w:marBottom w:val="0"/>
          <w:divBdr>
            <w:top w:val="none" w:sz="0" w:space="0" w:color="auto"/>
            <w:left w:val="none" w:sz="0" w:space="0" w:color="auto"/>
            <w:bottom w:val="none" w:sz="0" w:space="0" w:color="auto"/>
            <w:right w:val="none" w:sz="0" w:space="0" w:color="auto"/>
          </w:divBdr>
          <w:divsChild>
            <w:div w:id="568421957">
              <w:marLeft w:val="0"/>
              <w:marRight w:val="0"/>
              <w:marTop w:val="0"/>
              <w:marBottom w:val="0"/>
              <w:divBdr>
                <w:top w:val="none" w:sz="0" w:space="0" w:color="auto"/>
                <w:left w:val="none" w:sz="0" w:space="0" w:color="auto"/>
                <w:bottom w:val="none" w:sz="0" w:space="0" w:color="auto"/>
                <w:right w:val="none" w:sz="0" w:space="0" w:color="auto"/>
              </w:divBdr>
            </w:div>
          </w:divsChild>
        </w:div>
        <w:div w:id="1679501177">
          <w:marLeft w:val="0"/>
          <w:marRight w:val="0"/>
          <w:marTop w:val="0"/>
          <w:marBottom w:val="0"/>
          <w:divBdr>
            <w:top w:val="none" w:sz="0" w:space="0" w:color="auto"/>
            <w:left w:val="none" w:sz="0" w:space="0" w:color="auto"/>
            <w:bottom w:val="none" w:sz="0" w:space="0" w:color="auto"/>
            <w:right w:val="none" w:sz="0" w:space="0" w:color="auto"/>
          </w:divBdr>
          <w:divsChild>
            <w:div w:id="270019080">
              <w:marLeft w:val="0"/>
              <w:marRight w:val="0"/>
              <w:marTop w:val="0"/>
              <w:marBottom w:val="0"/>
              <w:divBdr>
                <w:top w:val="none" w:sz="0" w:space="0" w:color="auto"/>
                <w:left w:val="none" w:sz="0" w:space="0" w:color="auto"/>
                <w:bottom w:val="none" w:sz="0" w:space="0" w:color="auto"/>
                <w:right w:val="none" w:sz="0" w:space="0" w:color="auto"/>
              </w:divBdr>
            </w:div>
            <w:div w:id="202401778">
              <w:marLeft w:val="0"/>
              <w:marRight w:val="0"/>
              <w:marTop w:val="0"/>
              <w:marBottom w:val="0"/>
              <w:divBdr>
                <w:top w:val="none" w:sz="0" w:space="0" w:color="auto"/>
                <w:left w:val="none" w:sz="0" w:space="0" w:color="auto"/>
                <w:bottom w:val="none" w:sz="0" w:space="0" w:color="auto"/>
                <w:right w:val="none" w:sz="0" w:space="0" w:color="auto"/>
              </w:divBdr>
            </w:div>
          </w:divsChild>
        </w:div>
        <w:div w:id="654727563">
          <w:marLeft w:val="0"/>
          <w:marRight w:val="0"/>
          <w:marTop w:val="0"/>
          <w:marBottom w:val="0"/>
          <w:divBdr>
            <w:top w:val="none" w:sz="0" w:space="0" w:color="auto"/>
            <w:left w:val="none" w:sz="0" w:space="0" w:color="auto"/>
            <w:bottom w:val="none" w:sz="0" w:space="0" w:color="auto"/>
            <w:right w:val="none" w:sz="0" w:space="0" w:color="auto"/>
          </w:divBdr>
          <w:divsChild>
            <w:div w:id="15807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9104">
      <w:bodyDiv w:val="1"/>
      <w:marLeft w:val="0"/>
      <w:marRight w:val="0"/>
      <w:marTop w:val="0"/>
      <w:marBottom w:val="0"/>
      <w:divBdr>
        <w:top w:val="none" w:sz="0" w:space="0" w:color="auto"/>
        <w:left w:val="none" w:sz="0" w:space="0" w:color="auto"/>
        <w:bottom w:val="none" w:sz="0" w:space="0" w:color="auto"/>
        <w:right w:val="none" w:sz="0" w:space="0" w:color="auto"/>
      </w:divBdr>
    </w:div>
    <w:div w:id="1910459597">
      <w:bodyDiv w:val="1"/>
      <w:marLeft w:val="0"/>
      <w:marRight w:val="0"/>
      <w:marTop w:val="0"/>
      <w:marBottom w:val="0"/>
      <w:divBdr>
        <w:top w:val="none" w:sz="0" w:space="0" w:color="auto"/>
        <w:left w:val="none" w:sz="0" w:space="0" w:color="auto"/>
        <w:bottom w:val="none" w:sz="0" w:space="0" w:color="auto"/>
        <w:right w:val="none" w:sz="0" w:space="0" w:color="auto"/>
      </w:divBdr>
    </w:div>
    <w:div w:id="199152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microsoft.com/office/2007/relationships/hdphoto" Target="media/hdphoto1.wdp" Id="rId6"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image" Target="/media/image.jpg" Id="R8ee7fddce1484b27" /><Relationship Type="http://schemas.openxmlformats.org/officeDocument/2006/relationships/hyperlink" Target="https://orcid.org/0000-0002-0497-4190" TargetMode="External" Id="R5c778941b14c4f06" /><Relationship Type="http://schemas.openxmlformats.org/officeDocument/2006/relationships/hyperlink" Target="https://www.researchgate.net/profile/Besnik-Skenderi" TargetMode="External" Id="R44d661610bc74365" /><Relationship Type="http://schemas.openxmlformats.org/officeDocument/2006/relationships/hyperlink" Target="mailto:besnik.skenderi@ubt-uni.net" TargetMode="External" Id="R8d9a49ba334846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Hajdi Xhixha</dc:creator>
  <keywords/>
  <dc:description/>
  <lastModifiedBy>Besnik Skenderi</lastModifiedBy>
  <revision>4</revision>
  <dcterms:created xsi:type="dcterms:W3CDTF">2024-05-03T12:21:00.0000000Z</dcterms:created>
  <dcterms:modified xsi:type="dcterms:W3CDTF">2024-05-05T12:43:31.9308946Z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ddba3de8127e12db45da644c9312782a9e8d3fda1811df1b92845f9b44d3c115</vt:lpwstr>
  </property>
</Properties>
</file>